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AD1B" w14:textId="77777777" w:rsidR="00184BF1" w:rsidRPr="00134712" w:rsidRDefault="00184BF1" w:rsidP="00134712">
      <w:pPr>
        <w:pStyle w:val="Nagwek1"/>
        <w:ind w:left="426" w:hanging="426"/>
      </w:pPr>
      <w:r w:rsidRPr="00134712">
        <w:t xml:space="preserve">Polityka ochrony dzieci, młodzieży i bezradnych dorosłych </w:t>
      </w:r>
    </w:p>
    <w:p w14:paraId="4FDAE742" w14:textId="77777777" w:rsidR="00184BF1" w:rsidRPr="00134712" w:rsidRDefault="00184BF1" w:rsidP="00134712">
      <w:pPr>
        <w:pStyle w:val="Nagwek1"/>
        <w:spacing w:after="120"/>
        <w:ind w:left="426" w:hanging="426"/>
      </w:pPr>
      <w:r w:rsidRPr="00134712">
        <w:t>w praktyce wychowawczo-duszpasterskiej Zgromadzenia Córek Maryi Wspomożycielki (Sióstr Salezjanek) Inspektorii Warszawskiej</w:t>
      </w:r>
    </w:p>
    <w:p w14:paraId="1BE6B1F6" w14:textId="77777777" w:rsidR="00184BF1" w:rsidRDefault="00184BF1" w:rsidP="00184BF1">
      <w:pPr>
        <w:spacing w:after="120"/>
        <w:ind w:left="426" w:hanging="426"/>
        <w:jc w:val="center"/>
        <w:rPr>
          <w:rFonts w:cs="Calibri"/>
          <w:b/>
          <w:color w:val="000000"/>
          <w:sz w:val="24"/>
          <w:szCs w:val="24"/>
        </w:rPr>
      </w:pPr>
    </w:p>
    <w:p w14:paraId="7C45DBD1" w14:textId="05E03134" w:rsidR="00184BF1" w:rsidRDefault="00184BF1" w:rsidP="00184BF1">
      <w:pPr>
        <w:pStyle w:val="Pa0"/>
        <w:spacing w:after="120" w:line="276" w:lineRule="auto"/>
        <w:ind w:firstLine="567"/>
        <w:rPr>
          <w:rFonts w:ascii="Calibri" w:hAnsi="Calibri" w:cs="Calibri"/>
          <w:color w:val="000000"/>
        </w:rPr>
      </w:pPr>
      <w:r>
        <w:rPr>
          <w:rFonts w:ascii="Calibri" w:hAnsi="Calibri" w:cs="Calibri"/>
          <w:color w:val="000000"/>
        </w:rPr>
        <w:t>Zgromadzenie Córek Maryi Wspomożycielki (Siostry Salezjanki) Inspektoria Warszawska</w:t>
      </w:r>
      <w:r w:rsidR="00CA1081">
        <w:rPr>
          <w:rFonts w:ascii="Calibri" w:hAnsi="Calibri" w:cs="Calibri"/>
          <w:color w:val="000000"/>
        </w:rPr>
        <w:t>,</w:t>
      </w:r>
      <w:r>
        <w:rPr>
          <w:rFonts w:ascii="Calibri" w:hAnsi="Calibri" w:cs="Calibri"/>
          <w:color w:val="000000"/>
        </w:rPr>
        <w:t xml:space="preserve"> zwana dalej Inspektorią, uczestniczy w charyzmacie wychowawczym św. Jana Bosko i św. Marii Dominiki Mazzarello realizowanym w wielu kontekstach społeczno-kulturowych na całym świecie. Nasze posłannictwo pełnimy w prowadzonych przez Inspektorię: szkołach, przedszkolach, domach dziecka, oratoriach-centrach młodzieżowych, grupach duszpasterskich i formacyjnych oraz w ramach innych propozycji duszpasterstwa inspektorialnego, w tym młodzieżowego.</w:t>
      </w:r>
    </w:p>
    <w:p w14:paraId="1F0EDCA2" w14:textId="4986AF83" w:rsidR="00184BF1" w:rsidRDefault="00184BF1" w:rsidP="00CA76B0">
      <w:pPr>
        <w:pStyle w:val="Default"/>
        <w:spacing w:after="120" w:line="276" w:lineRule="auto"/>
        <w:ind w:firstLine="567"/>
        <w:rPr>
          <w:rFonts w:ascii="Calibri" w:hAnsi="Calibri" w:cs="Calibri"/>
        </w:rPr>
      </w:pPr>
      <w:r>
        <w:rPr>
          <w:rFonts w:ascii="Calibri" w:hAnsi="Calibri" w:cs="Calibri"/>
        </w:rPr>
        <w:t xml:space="preserve">Wszelkie działania wychowawczo-duszpasterskie podejmujemy jako </w:t>
      </w:r>
      <w:r>
        <w:rPr>
          <w:rFonts w:ascii="Calibri" w:hAnsi="Calibri" w:cs="Calibri"/>
          <w:i/>
          <w:iCs/>
        </w:rPr>
        <w:t>Wspólnota Wychowawcza</w:t>
      </w:r>
      <w:r>
        <w:rPr>
          <w:rFonts w:ascii="Calibri" w:hAnsi="Calibri" w:cs="Calibri"/>
        </w:rPr>
        <w:t>, która obejmuje: FMA</w:t>
      </w:r>
      <w:r w:rsidR="00CA76B0">
        <w:rPr>
          <w:rFonts w:ascii="Calibri" w:hAnsi="Calibri" w:cs="Calibri"/>
        </w:rPr>
        <w:t xml:space="preserve"> – </w:t>
      </w:r>
      <w:r>
        <w:rPr>
          <w:rFonts w:ascii="Calibri" w:hAnsi="Calibri" w:cs="Calibri"/>
        </w:rPr>
        <w:t xml:space="preserve">siostry salezjanki, dzieci i młodzież, rodziców </w:t>
      </w:r>
      <w:r w:rsidR="00ED10C4">
        <w:rPr>
          <w:rFonts w:ascii="Calibri" w:hAnsi="Calibri" w:cs="Calibri"/>
        </w:rPr>
        <w:t>i </w:t>
      </w:r>
      <w:r>
        <w:rPr>
          <w:rFonts w:ascii="Calibri" w:hAnsi="Calibri" w:cs="Calibri"/>
        </w:rPr>
        <w:t xml:space="preserve">współpracowników. Troszczymy się o integralne dobro każdego wychowanka według zasad Systemu Prewencyjnego, metody wychowawczej odwołującej się do potencjału rozumu, wiary i miłości wychowawczej. Dbamy o to, by nasza propozycja edukacyjna była mądra, oparta na wartościach wiary i realizowana w klimacie przyjaźni i zaufania, który nazywamy „duchem rodzinnym”. Staramy się tworzyć bezpieczne i radosne środowiska wychowawcze, w których wychowankowie angażują się w czynienie dobra, dzięki czemu unikają wszelkiej formy zła. </w:t>
      </w:r>
      <w:r w:rsidR="0035361A">
        <w:rPr>
          <w:rFonts w:ascii="Calibri" w:hAnsi="Calibri" w:cs="Calibri"/>
        </w:rPr>
        <w:br/>
      </w:r>
      <w:r>
        <w:rPr>
          <w:rFonts w:ascii="Calibri" w:hAnsi="Calibri" w:cs="Calibri"/>
        </w:rPr>
        <w:t>W sytuacji, gdy nasi podopieczni wywodzą się ze środowisk naznaczonych krzywdą i przemocą, podejmujemy odpowiednie działania interwencyjne. Postępujemy w ten sposób także wówczas, gdy tego rodzaju doświadczenia zauważymy w naszych placówkach.</w:t>
      </w:r>
    </w:p>
    <w:p w14:paraId="1833087F" w14:textId="77777777" w:rsidR="00252846" w:rsidRDefault="00252846" w:rsidP="00184BF1">
      <w:pPr>
        <w:pStyle w:val="Default"/>
        <w:spacing w:after="120" w:line="276" w:lineRule="auto"/>
        <w:ind w:firstLine="567"/>
        <w:rPr>
          <w:rFonts w:ascii="Calibri" w:hAnsi="Calibri" w:cs="Calibri"/>
        </w:rPr>
      </w:pPr>
    </w:p>
    <w:p w14:paraId="78D9BB36" w14:textId="77777777" w:rsidR="00252846" w:rsidRDefault="00ED10C4" w:rsidP="00252846">
      <w:pPr>
        <w:pStyle w:val="Nagwek1"/>
        <w:spacing w:after="120"/>
        <w:ind w:left="426" w:hanging="426"/>
      </w:pPr>
      <w:r>
        <w:t>Rozdział</w:t>
      </w:r>
      <w:r w:rsidR="00252846">
        <w:t xml:space="preserve"> 1</w:t>
      </w:r>
    </w:p>
    <w:p w14:paraId="53F006F8" w14:textId="77777777" w:rsidR="00252846" w:rsidRPr="00B13F4D" w:rsidRDefault="00252846" w:rsidP="00252846">
      <w:pPr>
        <w:pStyle w:val="Nagwek1"/>
        <w:spacing w:after="120"/>
        <w:ind w:left="426" w:hanging="426"/>
        <w:rPr>
          <w:color w:val="auto"/>
        </w:rPr>
      </w:pPr>
      <w:r>
        <w:t>Zagadnienia wstępne</w:t>
      </w:r>
    </w:p>
    <w:p w14:paraId="3A4837C7" w14:textId="77777777" w:rsidR="00184BF1" w:rsidRPr="00252846" w:rsidRDefault="00252846" w:rsidP="00252846">
      <w:pPr>
        <w:pStyle w:val="Nagwek2"/>
        <w:spacing w:before="0" w:beforeAutospacing="0"/>
        <w:ind w:left="426" w:hanging="426"/>
      </w:pPr>
      <w:r w:rsidRPr="00252846">
        <w:t>Art.</w:t>
      </w:r>
      <w:r>
        <w:t xml:space="preserve"> 1</w:t>
      </w:r>
    </w:p>
    <w:p w14:paraId="7F90A568" w14:textId="4723CA96" w:rsidR="00184BF1" w:rsidRPr="00252846" w:rsidRDefault="00184BF1" w:rsidP="00252846">
      <w:pPr>
        <w:pStyle w:val="Akapitzlist"/>
        <w:numPr>
          <w:ilvl w:val="0"/>
          <w:numId w:val="52"/>
        </w:numPr>
        <w:spacing w:after="120"/>
        <w:ind w:left="426" w:hanging="426"/>
        <w:rPr>
          <w:rFonts w:cs="Calibri"/>
          <w:color w:val="000000"/>
          <w:sz w:val="24"/>
          <w:szCs w:val="24"/>
        </w:rPr>
      </w:pPr>
      <w:r w:rsidRPr="00252846">
        <w:rPr>
          <w:rFonts w:cs="Calibri"/>
          <w:sz w:val="24"/>
          <w:szCs w:val="24"/>
        </w:rPr>
        <w:t>Ilekroć w dokumencie, bez bliższego określenia, występują terminy:</w:t>
      </w:r>
    </w:p>
    <w:p w14:paraId="6B2677FF" w14:textId="77777777" w:rsidR="00184BF1" w:rsidRPr="00C87AAF" w:rsidRDefault="00184BF1" w:rsidP="00252846">
      <w:pPr>
        <w:pStyle w:val="paragraph"/>
        <w:numPr>
          <w:ilvl w:val="0"/>
          <w:numId w:val="51"/>
        </w:numPr>
        <w:spacing w:before="0" w:beforeAutospacing="0" w:after="0" w:afterAutospacing="0" w:line="276" w:lineRule="auto"/>
        <w:textAlignment w:val="baseline"/>
        <w:rPr>
          <w:rFonts w:ascii="Calibri" w:hAnsi="Calibri" w:cs="Calibri"/>
          <w:bCs/>
        </w:rPr>
      </w:pPr>
      <w:r w:rsidRPr="00C87AAF">
        <w:rPr>
          <w:rFonts w:ascii="Calibri" w:hAnsi="Calibri" w:cs="Calibri"/>
          <w:b/>
        </w:rPr>
        <w:t xml:space="preserve">Polityka PLJ </w:t>
      </w:r>
      <w:r w:rsidRPr="00C87AAF">
        <w:rPr>
          <w:rFonts w:ascii="Calibri" w:hAnsi="Calibri" w:cs="Calibri"/>
          <w:bCs/>
        </w:rPr>
        <w:t xml:space="preserve">– należy przez to rozumieć </w:t>
      </w:r>
      <w:r w:rsidRPr="00C87AAF">
        <w:rPr>
          <w:rStyle w:val="normaltextrun"/>
          <w:rFonts w:ascii="Calibri" w:hAnsi="Calibri" w:cs="Calibri"/>
          <w:bCs/>
        </w:rPr>
        <w:t xml:space="preserve">Politykę ochrony dzieci, młodzieży </w:t>
      </w:r>
      <w:r w:rsidR="00ED10C4" w:rsidRPr="00C87AAF">
        <w:rPr>
          <w:rStyle w:val="eop"/>
          <w:rFonts w:ascii="Calibri" w:eastAsia="Calibri" w:hAnsi="Calibri" w:cs="Calibri"/>
          <w:bCs/>
        </w:rPr>
        <w:t>i </w:t>
      </w:r>
      <w:r w:rsidRPr="00C87AAF">
        <w:rPr>
          <w:rStyle w:val="eop"/>
          <w:rFonts w:ascii="Calibri" w:eastAsia="Calibri" w:hAnsi="Calibri" w:cs="Calibri"/>
          <w:bCs/>
        </w:rPr>
        <w:t xml:space="preserve">bezradnych dorosłych </w:t>
      </w:r>
      <w:r w:rsidRPr="00C87AAF">
        <w:rPr>
          <w:rStyle w:val="normaltextrun"/>
          <w:rFonts w:ascii="Calibri" w:hAnsi="Calibri" w:cs="Calibri"/>
          <w:bCs/>
        </w:rPr>
        <w:t xml:space="preserve">w praktyce wychowawczo-duszpasterskiej </w:t>
      </w:r>
      <w:r w:rsidRPr="00C87AAF">
        <w:rPr>
          <w:rFonts w:ascii="Calibri" w:hAnsi="Calibri" w:cs="Calibri"/>
          <w:bCs/>
          <w:color w:val="000000"/>
        </w:rPr>
        <w:t>Zgromadzenia Córek Maryi Wspomożycielki (Sióstr Salezjanek) Inspektorii Warszawskiej;</w:t>
      </w:r>
    </w:p>
    <w:p w14:paraId="3DD65D29" w14:textId="77777777" w:rsidR="00184BF1" w:rsidRPr="00252846" w:rsidRDefault="00184BF1" w:rsidP="00252846">
      <w:pPr>
        <w:pStyle w:val="Akapitzlist"/>
        <w:numPr>
          <w:ilvl w:val="0"/>
          <w:numId w:val="51"/>
        </w:numPr>
        <w:spacing w:after="120"/>
        <w:rPr>
          <w:rFonts w:cs="Calibri"/>
          <w:sz w:val="24"/>
          <w:szCs w:val="24"/>
        </w:rPr>
      </w:pPr>
      <w:r w:rsidRPr="00252846">
        <w:rPr>
          <w:rFonts w:cs="Calibri"/>
          <w:b/>
          <w:sz w:val="24"/>
          <w:szCs w:val="24"/>
        </w:rPr>
        <w:t xml:space="preserve">Inspektoria </w:t>
      </w:r>
      <w:r w:rsidRPr="00252846">
        <w:rPr>
          <w:rFonts w:eastAsia="Lato" w:cs="Calibri"/>
          <w:color w:val="000000"/>
          <w:sz w:val="24"/>
          <w:szCs w:val="24"/>
        </w:rPr>
        <w:t>–</w:t>
      </w:r>
      <w:r w:rsidRPr="00252846">
        <w:rPr>
          <w:rFonts w:cs="Calibri"/>
          <w:sz w:val="24"/>
          <w:szCs w:val="24"/>
        </w:rPr>
        <w:t xml:space="preserve"> należy przez to rozumieć Zgromadzenie Córek Maryi Wspomożycielki (Siostry Salezjanki) Inspektori</w:t>
      </w:r>
      <w:r w:rsidR="00CA76B0">
        <w:rPr>
          <w:rFonts w:cs="Calibri"/>
          <w:sz w:val="24"/>
          <w:szCs w:val="24"/>
        </w:rPr>
        <w:t>ę</w:t>
      </w:r>
      <w:r w:rsidRPr="00252846">
        <w:rPr>
          <w:rFonts w:cs="Calibri"/>
          <w:sz w:val="24"/>
          <w:szCs w:val="24"/>
        </w:rPr>
        <w:t xml:space="preserve"> Warszawską;</w:t>
      </w:r>
    </w:p>
    <w:p w14:paraId="63C0BA8B" w14:textId="77777777" w:rsidR="00184BF1" w:rsidRPr="00252846" w:rsidRDefault="00184BF1" w:rsidP="00252846">
      <w:pPr>
        <w:pStyle w:val="Akapitzlist"/>
        <w:numPr>
          <w:ilvl w:val="0"/>
          <w:numId w:val="51"/>
        </w:numPr>
        <w:spacing w:after="120"/>
        <w:rPr>
          <w:rFonts w:cs="Calibri"/>
          <w:sz w:val="24"/>
          <w:szCs w:val="24"/>
        </w:rPr>
      </w:pPr>
      <w:r w:rsidRPr="00252846">
        <w:rPr>
          <w:rFonts w:cs="Calibri"/>
          <w:b/>
          <w:bCs/>
          <w:sz w:val="24"/>
          <w:szCs w:val="24"/>
        </w:rPr>
        <w:t xml:space="preserve">Inspektorka </w:t>
      </w:r>
      <w:r w:rsidRPr="00252846">
        <w:rPr>
          <w:rFonts w:cs="Calibri"/>
          <w:sz w:val="24"/>
          <w:szCs w:val="24"/>
        </w:rPr>
        <w:t>– należy przez to rozumieć siostrę mianowaną przez Przełożoną Generalną</w:t>
      </w:r>
      <w:r w:rsidR="007423B4">
        <w:rPr>
          <w:rFonts w:cs="Calibri"/>
          <w:sz w:val="24"/>
          <w:szCs w:val="24"/>
        </w:rPr>
        <w:t>,</w:t>
      </w:r>
      <w:r w:rsidRPr="00252846">
        <w:rPr>
          <w:rFonts w:cs="Calibri"/>
          <w:sz w:val="24"/>
          <w:szCs w:val="24"/>
        </w:rPr>
        <w:t xml:space="preserve"> odpowiedzialną za Inspektorię i ją reprezentującą;</w:t>
      </w:r>
    </w:p>
    <w:p w14:paraId="73C15FBA" w14:textId="77777777" w:rsidR="00184BF1" w:rsidRPr="00252846" w:rsidRDefault="00184BF1" w:rsidP="00252846">
      <w:pPr>
        <w:pStyle w:val="Akapitzlist"/>
        <w:numPr>
          <w:ilvl w:val="0"/>
          <w:numId w:val="51"/>
        </w:numPr>
        <w:spacing w:after="120"/>
        <w:rPr>
          <w:rFonts w:cs="Calibri"/>
          <w:sz w:val="24"/>
          <w:szCs w:val="24"/>
        </w:rPr>
      </w:pPr>
      <w:r w:rsidRPr="00252846">
        <w:rPr>
          <w:rFonts w:cs="Calibri"/>
          <w:b/>
          <w:bCs/>
          <w:sz w:val="24"/>
          <w:szCs w:val="24"/>
        </w:rPr>
        <w:t>Siostra</w:t>
      </w:r>
      <w:r w:rsidRPr="00252846">
        <w:rPr>
          <w:rFonts w:cs="Calibri"/>
          <w:sz w:val="24"/>
          <w:szCs w:val="24"/>
        </w:rPr>
        <w:t xml:space="preserve"> – należy przez to rozumieć Córkę Maryi Wspomożycielki </w:t>
      </w:r>
      <w:r w:rsidRPr="00252846">
        <w:rPr>
          <w:rStyle w:val="normaltextrun"/>
          <w:rFonts w:cs="Calibri"/>
          <w:sz w:val="24"/>
          <w:szCs w:val="24"/>
        </w:rPr>
        <w:t>po ślubach czasowych lub</w:t>
      </w:r>
      <w:r w:rsidR="00CA76B0">
        <w:rPr>
          <w:rStyle w:val="normaltextrun"/>
          <w:rFonts w:cs="Calibri"/>
          <w:sz w:val="24"/>
          <w:szCs w:val="24"/>
        </w:rPr>
        <w:t xml:space="preserve"> </w:t>
      </w:r>
      <w:r w:rsidRPr="00252846">
        <w:rPr>
          <w:rStyle w:val="normaltextrun"/>
          <w:rFonts w:cs="Calibri"/>
          <w:sz w:val="24"/>
          <w:szCs w:val="24"/>
        </w:rPr>
        <w:t>wieczystych;</w:t>
      </w:r>
    </w:p>
    <w:p w14:paraId="5C825EBA" w14:textId="77777777" w:rsidR="00F97E54" w:rsidRPr="00F97E54" w:rsidRDefault="00184BF1" w:rsidP="008C6B36">
      <w:pPr>
        <w:pStyle w:val="Akapitzlist"/>
        <w:numPr>
          <w:ilvl w:val="0"/>
          <w:numId w:val="51"/>
        </w:numPr>
        <w:spacing w:after="120"/>
        <w:rPr>
          <w:rFonts w:cs="Calibri"/>
          <w:strike/>
          <w:sz w:val="24"/>
          <w:szCs w:val="24"/>
        </w:rPr>
      </w:pPr>
      <w:r w:rsidRPr="00F97E54">
        <w:rPr>
          <w:rFonts w:cs="Calibri"/>
          <w:b/>
          <w:bCs/>
          <w:sz w:val="24"/>
          <w:szCs w:val="24"/>
        </w:rPr>
        <w:lastRenderedPageBreak/>
        <w:t>Placówka</w:t>
      </w:r>
      <w:r w:rsidRPr="00F97E54">
        <w:rPr>
          <w:rFonts w:cs="Calibri"/>
          <w:sz w:val="24"/>
          <w:szCs w:val="24"/>
        </w:rPr>
        <w:t xml:space="preserve"> – należy przez to rozumieć wszystkie domy zakonne</w:t>
      </w:r>
      <w:r w:rsidRPr="00F97E54">
        <w:rPr>
          <w:rFonts w:cs="Calibri"/>
          <w:color w:val="000000"/>
          <w:sz w:val="24"/>
          <w:szCs w:val="24"/>
        </w:rPr>
        <w:t xml:space="preserve">, </w:t>
      </w:r>
      <w:r w:rsidRPr="00F97E54">
        <w:rPr>
          <w:rFonts w:cs="Calibri"/>
          <w:sz w:val="24"/>
          <w:szCs w:val="24"/>
        </w:rPr>
        <w:t>szkoły, przedszkola, domy dziecka, oratoria-centra młodzieżowe, prowadzone lub należące do</w:t>
      </w:r>
      <w:r w:rsidRPr="00F97E54">
        <w:rPr>
          <w:rFonts w:cs="Calibri"/>
          <w:color w:val="1F4E79"/>
          <w:sz w:val="24"/>
          <w:szCs w:val="24"/>
        </w:rPr>
        <w:t xml:space="preserve"> </w:t>
      </w:r>
      <w:r w:rsidRPr="00F97E54">
        <w:rPr>
          <w:rFonts w:cs="Calibri"/>
          <w:sz w:val="24"/>
          <w:szCs w:val="24"/>
        </w:rPr>
        <w:t xml:space="preserve">Inspektorii, za funkcjonowanie których odpowiedzialna jest osoba mianowanana przez Inspektorkę; </w:t>
      </w:r>
    </w:p>
    <w:p w14:paraId="1078DEAA" w14:textId="77777777" w:rsidR="00184BF1" w:rsidRPr="00F97E54" w:rsidRDefault="00184BF1" w:rsidP="008C6B36">
      <w:pPr>
        <w:pStyle w:val="Akapitzlist"/>
        <w:numPr>
          <w:ilvl w:val="0"/>
          <w:numId w:val="51"/>
        </w:numPr>
        <w:spacing w:after="120"/>
        <w:rPr>
          <w:rFonts w:cs="Calibri"/>
          <w:strike/>
          <w:sz w:val="24"/>
          <w:szCs w:val="24"/>
        </w:rPr>
      </w:pPr>
      <w:r w:rsidRPr="00F97E54">
        <w:rPr>
          <w:rFonts w:cs="Calibri"/>
          <w:b/>
          <w:bCs/>
          <w:sz w:val="24"/>
          <w:szCs w:val="24"/>
        </w:rPr>
        <w:t xml:space="preserve">Duszpasterstwo lokalne </w:t>
      </w:r>
      <w:r w:rsidRPr="00F97E54">
        <w:rPr>
          <w:rFonts w:cs="Calibri"/>
          <w:sz w:val="24"/>
          <w:szCs w:val="24"/>
        </w:rPr>
        <w:t>– należy przez to rozumieć wszelkie działania realizowane na poziomie lokalnym w Placó</w:t>
      </w:r>
      <w:r w:rsidR="00CC33B5">
        <w:rPr>
          <w:rFonts w:cs="Calibri"/>
          <w:sz w:val="24"/>
          <w:szCs w:val="24"/>
        </w:rPr>
        <w:t>wkach należących do Inspektorii;</w:t>
      </w:r>
    </w:p>
    <w:p w14:paraId="0802D21D" w14:textId="77777777" w:rsidR="00184BF1" w:rsidRPr="00252846" w:rsidRDefault="00184BF1" w:rsidP="00252846">
      <w:pPr>
        <w:pStyle w:val="Akapitzlist"/>
        <w:numPr>
          <w:ilvl w:val="0"/>
          <w:numId w:val="51"/>
        </w:numPr>
        <w:spacing w:after="120"/>
        <w:rPr>
          <w:rFonts w:cs="Calibri"/>
          <w:sz w:val="24"/>
          <w:szCs w:val="24"/>
        </w:rPr>
      </w:pPr>
      <w:r w:rsidRPr="00252846">
        <w:rPr>
          <w:rFonts w:cs="Calibri"/>
          <w:b/>
          <w:bCs/>
          <w:sz w:val="24"/>
          <w:szCs w:val="24"/>
        </w:rPr>
        <w:t>Duszpasterstwo inspektorialne</w:t>
      </w:r>
      <w:r w:rsidRPr="00252846">
        <w:rPr>
          <w:rFonts w:cs="Calibri"/>
          <w:sz w:val="24"/>
          <w:szCs w:val="24"/>
        </w:rPr>
        <w:t xml:space="preserve"> – należy przez to rozumieć wydarzenia gromadzące młodych ludzi (dzieci, młodzież, młodzi dorośli), w tym: wolontariaty, wyjazdy wakacyjne, spotkania młodych, rekolekcje, dni skupienia, pielgrzymki organizowane na poziomie inspektorialnym;</w:t>
      </w:r>
    </w:p>
    <w:p w14:paraId="6F435868" w14:textId="77777777" w:rsidR="00184BF1" w:rsidRPr="00252846" w:rsidRDefault="00184BF1" w:rsidP="00252846">
      <w:pPr>
        <w:pStyle w:val="Akapitzlist"/>
        <w:numPr>
          <w:ilvl w:val="0"/>
          <w:numId w:val="51"/>
        </w:numPr>
        <w:spacing w:after="120"/>
        <w:rPr>
          <w:rFonts w:cs="Calibri"/>
          <w:color w:val="000000"/>
          <w:sz w:val="24"/>
          <w:szCs w:val="24"/>
        </w:rPr>
      </w:pPr>
      <w:r w:rsidRPr="00252846">
        <w:rPr>
          <w:rFonts w:cs="Calibri"/>
          <w:b/>
          <w:bCs/>
          <w:color w:val="000000"/>
          <w:sz w:val="24"/>
          <w:szCs w:val="24"/>
        </w:rPr>
        <w:t>Współpracownik</w:t>
      </w:r>
      <w:r w:rsidRPr="00252846">
        <w:rPr>
          <w:rFonts w:cs="Calibri"/>
          <w:color w:val="000000"/>
          <w:sz w:val="24"/>
          <w:szCs w:val="24"/>
        </w:rPr>
        <w:t xml:space="preserve"> – </w:t>
      </w:r>
      <w:r w:rsidRPr="00252846">
        <w:rPr>
          <w:rFonts w:cs="Calibri"/>
          <w:sz w:val="24"/>
          <w:szCs w:val="24"/>
        </w:rPr>
        <w:t xml:space="preserve">należy przez to rozumieć </w:t>
      </w:r>
      <w:r w:rsidRPr="00252846">
        <w:rPr>
          <w:rFonts w:cs="Calibri"/>
          <w:color w:val="000000"/>
          <w:sz w:val="24"/>
          <w:szCs w:val="24"/>
        </w:rPr>
        <w:t>osob</w:t>
      </w:r>
      <w:r w:rsidR="00ED10C4">
        <w:rPr>
          <w:rFonts w:cs="Calibri"/>
          <w:color w:val="000000"/>
          <w:sz w:val="24"/>
          <w:szCs w:val="24"/>
        </w:rPr>
        <w:t>ę podejmującą pracę z dziećmi w </w:t>
      </w:r>
      <w:r w:rsidRPr="00252846">
        <w:rPr>
          <w:rFonts w:cs="Calibri"/>
          <w:color w:val="000000"/>
          <w:sz w:val="24"/>
          <w:szCs w:val="24"/>
        </w:rPr>
        <w:t>ramach działalności duszpasterstwa inspektorialnego (np.: siostry, wolontariusze, animatorzy)</w:t>
      </w:r>
      <w:r w:rsidR="00CC33B5">
        <w:rPr>
          <w:rFonts w:cs="Calibri"/>
          <w:color w:val="000000"/>
          <w:sz w:val="24"/>
          <w:szCs w:val="24"/>
        </w:rPr>
        <w:t>;</w:t>
      </w:r>
    </w:p>
    <w:p w14:paraId="05A37EA1" w14:textId="77777777" w:rsidR="00184BF1" w:rsidRPr="00252846" w:rsidRDefault="00184BF1" w:rsidP="00252846">
      <w:pPr>
        <w:pStyle w:val="Akapitzlist"/>
        <w:numPr>
          <w:ilvl w:val="0"/>
          <w:numId w:val="51"/>
        </w:numPr>
        <w:spacing w:after="120"/>
        <w:rPr>
          <w:rFonts w:eastAsia="Times New Roman" w:cs="Calibri"/>
          <w:sz w:val="24"/>
          <w:szCs w:val="24"/>
          <w:lang w:eastAsia="pl-PL"/>
        </w:rPr>
      </w:pPr>
      <w:r w:rsidRPr="00252846">
        <w:rPr>
          <w:rFonts w:cs="Calibri"/>
          <w:b/>
          <w:bCs/>
          <w:sz w:val="24"/>
          <w:szCs w:val="24"/>
        </w:rPr>
        <w:t>Standardy ochrony dzieci/uczniów</w:t>
      </w:r>
      <w:r w:rsidRPr="00252846">
        <w:rPr>
          <w:rFonts w:cs="Calibri"/>
          <w:sz w:val="24"/>
          <w:szCs w:val="24"/>
        </w:rPr>
        <w:t xml:space="preserve"> – należy przez to rozumieć – dokument, o którym mowa w art. 22b i 22 c </w:t>
      </w:r>
      <w:r w:rsidRPr="00252846">
        <w:rPr>
          <w:rFonts w:eastAsia="Times New Roman" w:cs="Calibri"/>
          <w:sz w:val="24"/>
          <w:szCs w:val="24"/>
          <w:lang w:eastAsia="pl-PL"/>
        </w:rPr>
        <w:t>Ustawy z dnia 13 maja 2016 r. o przeciwdziałaniu zagrożeniom przestępczością na tle seksualnym i ochronie małoletnich</w:t>
      </w:r>
      <w:r w:rsidRPr="00252846">
        <w:rPr>
          <w:rFonts w:cs="Calibri"/>
          <w:sz w:val="24"/>
          <w:szCs w:val="24"/>
        </w:rPr>
        <w:t>, obowiązujący w danej placówce;</w:t>
      </w:r>
    </w:p>
    <w:p w14:paraId="6C3D88E1" w14:textId="77777777" w:rsidR="00184BF1" w:rsidRPr="00252846" w:rsidRDefault="00184BF1" w:rsidP="00252846">
      <w:pPr>
        <w:pStyle w:val="Akapitzlist"/>
        <w:numPr>
          <w:ilvl w:val="0"/>
          <w:numId w:val="51"/>
        </w:numPr>
        <w:spacing w:after="120"/>
        <w:ind w:right="53"/>
        <w:rPr>
          <w:rFonts w:cs="Calibri"/>
          <w:sz w:val="24"/>
          <w:szCs w:val="24"/>
        </w:rPr>
      </w:pPr>
      <w:r w:rsidRPr="00252846">
        <w:rPr>
          <w:rFonts w:cs="Calibri"/>
          <w:b/>
          <w:sz w:val="24"/>
          <w:szCs w:val="24"/>
        </w:rPr>
        <w:t>Dziecko/małoletni/uczestnik</w:t>
      </w:r>
      <w:r w:rsidRPr="00252846">
        <w:rPr>
          <w:rFonts w:cs="Calibri"/>
          <w:sz w:val="24"/>
          <w:szCs w:val="24"/>
        </w:rPr>
        <w:t xml:space="preserve"> – należy przez to rozumieć każdą osobę poniżej </w:t>
      </w:r>
      <w:r w:rsidR="00CC33B5">
        <w:rPr>
          <w:rFonts w:cs="Calibri"/>
          <w:bCs/>
          <w:sz w:val="24"/>
          <w:szCs w:val="24"/>
        </w:rPr>
        <w:t>18. roku życia;</w:t>
      </w:r>
    </w:p>
    <w:p w14:paraId="0FB907E4" w14:textId="77777777" w:rsidR="00184BF1" w:rsidRPr="00252846" w:rsidRDefault="00184BF1" w:rsidP="00252846">
      <w:pPr>
        <w:pStyle w:val="Akapitzlist"/>
        <w:numPr>
          <w:ilvl w:val="0"/>
          <w:numId w:val="51"/>
        </w:numPr>
        <w:spacing w:after="120"/>
        <w:ind w:right="53"/>
        <w:rPr>
          <w:rFonts w:cs="Calibri"/>
          <w:sz w:val="24"/>
          <w:szCs w:val="24"/>
        </w:rPr>
      </w:pPr>
      <w:r w:rsidRPr="00252846">
        <w:rPr>
          <w:rFonts w:cs="Calibri"/>
          <w:b/>
          <w:sz w:val="24"/>
          <w:szCs w:val="24"/>
        </w:rPr>
        <w:t>Opiekun dziecka</w:t>
      </w:r>
      <w:r w:rsidRPr="00252846">
        <w:rPr>
          <w:rFonts w:cs="Calibri"/>
          <w:sz w:val="24"/>
          <w:szCs w:val="24"/>
        </w:rPr>
        <w:t xml:space="preserve"> – należy przez to rozumieć osob</w:t>
      </w:r>
      <w:r w:rsidR="00ED10C4">
        <w:rPr>
          <w:rFonts w:cs="Calibri"/>
          <w:sz w:val="24"/>
          <w:szCs w:val="24"/>
        </w:rPr>
        <w:t>ę uprawnioną do reprezentacji i </w:t>
      </w:r>
      <w:r w:rsidRPr="00252846">
        <w:rPr>
          <w:rFonts w:cs="Calibri"/>
          <w:sz w:val="24"/>
          <w:szCs w:val="24"/>
        </w:rPr>
        <w:t>stanowieniu o dziecku, w szczególności jego przedstawiciel u</w:t>
      </w:r>
      <w:r w:rsidR="00CC33B5">
        <w:rPr>
          <w:rFonts w:cs="Calibri"/>
          <w:sz w:val="24"/>
          <w:szCs w:val="24"/>
        </w:rPr>
        <w:t>stawowy (rodzic/opiekun prawny);</w:t>
      </w:r>
    </w:p>
    <w:p w14:paraId="48707BE3" w14:textId="77777777" w:rsidR="00184BF1" w:rsidRPr="00252846" w:rsidRDefault="00184BF1" w:rsidP="00252846">
      <w:pPr>
        <w:pStyle w:val="Akapitzlist"/>
        <w:numPr>
          <w:ilvl w:val="0"/>
          <w:numId w:val="51"/>
        </w:numPr>
        <w:spacing w:after="120"/>
        <w:rPr>
          <w:rStyle w:val="eop"/>
          <w:rFonts w:cs="Calibri"/>
          <w:b/>
          <w:sz w:val="24"/>
          <w:szCs w:val="24"/>
        </w:rPr>
      </w:pPr>
      <w:r w:rsidRPr="00252846">
        <w:rPr>
          <w:rFonts w:cs="Calibri"/>
          <w:b/>
          <w:iCs/>
          <w:sz w:val="24"/>
          <w:szCs w:val="24"/>
        </w:rPr>
        <w:t xml:space="preserve">Bezradny dorosły </w:t>
      </w:r>
      <w:r w:rsidRPr="00252846">
        <w:rPr>
          <w:rFonts w:cs="Calibri"/>
          <w:sz w:val="24"/>
          <w:szCs w:val="24"/>
        </w:rPr>
        <w:t>–</w:t>
      </w:r>
      <w:r w:rsidRPr="00252846">
        <w:rPr>
          <w:rFonts w:cs="Calibri"/>
          <w:b/>
          <w:iCs/>
          <w:sz w:val="24"/>
          <w:szCs w:val="24"/>
        </w:rPr>
        <w:t xml:space="preserve"> </w:t>
      </w:r>
      <w:r w:rsidRPr="00252846">
        <w:rPr>
          <w:rFonts w:cs="Calibri"/>
          <w:sz w:val="24"/>
          <w:szCs w:val="24"/>
        </w:rPr>
        <w:t xml:space="preserve">należy przez to rozumieć </w:t>
      </w:r>
      <w:r w:rsidRPr="00252846">
        <w:rPr>
          <w:rFonts w:cs="Calibri"/>
          <w:bCs/>
          <w:sz w:val="24"/>
          <w:szCs w:val="24"/>
        </w:rPr>
        <w:t>każdą osobę chorą, z ułomnościami fizycznymi lub umysłowymi albo pozbawioną wolności osobistej, która faktycznie, nawet sporadycznie, ogranicza jej zdolność rozumienia lub chcenia, czy też w inny sposób przeciwstawienia się agresji</w:t>
      </w:r>
      <w:r>
        <w:rPr>
          <w:rStyle w:val="Odwoanieprzypisudolnego"/>
          <w:rFonts w:cs="Calibri"/>
          <w:bCs/>
          <w:sz w:val="24"/>
          <w:szCs w:val="24"/>
        </w:rPr>
        <w:footnoteReference w:id="1"/>
      </w:r>
      <w:r w:rsidR="00CC33B5">
        <w:rPr>
          <w:rFonts w:cs="Calibri"/>
          <w:bCs/>
          <w:sz w:val="24"/>
          <w:szCs w:val="24"/>
        </w:rPr>
        <w:t>; j</w:t>
      </w:r>
      <w:r w:rsidRPr="00252846">
        <w:rPr>
          <w:rStyle w:val="normaltextrun"/>
          <w:rFonts w:cs="Calibri"/>
          <w:bCs/>
          <w:sz w:val="24"/>
          <w:szCs w:val="24"/>
        </w:rPr>
        <w:t>est ona pod</w:t>
      </w:r>
      <w:r w:rsidRPr="00252846">
        <w:rPr>
          <w:rStyle w:val="normaltextrun"/>
          <w:rFonts w:cs="Calibri"/>
          <w:sz w:val="24"/>
          <w:szCs w:val="24"/>
        </w:rPr>
        <w:t>miotem ochrony w takim samym stopniu jak małolet</w:t>
      </w:r>
      <w:r w:rsidR="00CC33B5">
        <w:rPr>
          <w:rStyle w:val="normaltextrun"/>
          <w:rFonts w:cs="Calibri"/>
          <w:sz w:val="24"/>
          <w:szCs w:val="24"/>
        </w:rPr>
        <w:t>ni;</w:t>
      </w:r>
    </w:p>
    <w:p w14:paraId="1E4D86F0" w14:textId="020D4FEC" w:rsidR="00184BF1" w:rsidRPr="00252846" w:rsidRDefault="00184BF1" w:rsidP="00B40234">
      <w:pPr>
        <w:pStyle w:val="Akapitzlist"/>
        <w:numPr>
          <w:ilvl w:val="0"/>
          <w:numId w:val="51"/>
        </w:numPr>
        <w:pBdr>
          <w:top w:val="nil"/>
          <w:left w:val="nil"/>
          <w:bottom w:val="nil"/>
          <w:right w:val="nil"/>
          <w:between w:val="nil"/>
        </w:pBdr>
        <w:rPr>
          <w:rFonts w:cs="Calibri"/>
          <w:sz w:val="24"/>
          <w:szCs w:val="24"/>
        </w:rPr>
      </w:pPr>
      <w:r w:rsidRPr="00252846">
        <w:rPr>
          <w:rFonts w:cs="Calibri"/>
          <w:b/>
          <w:bCs/>
          <w:sz w:val="24"/>
          <w:szCs w:val="24"/>
        </w:rPr>
        <w:t>Krzywdzenie dziecka</w:t>
      </w:r>
      <w:r w:rsidRPr="00252846">
        <w:rPr>
          <w:rFonts w:cs="Calibri"/>
          <w:sz w:val="24"/>
          <w:szCs w:val="24"/>
        </w:rPr>
        <w:t xml:space="preserve"> – należy przez to rozumieć każde zamierzone bądź niezamierzone działanie lub zaniechanie działania osoby, instytucji lub społeczeństwa jako całości </w:t>
      </w:r>
      <w:r w:rsidR="0035361A">
        <w:rPr>
          <w:rFonts w:cs="Calibri"/>
          <w:sz w:val="24"/>
          <w:szCs w:val="24"/>
        </w:rPr>
        <w:br/>
      </w:r>
      <w:r w:rsidRPr="00252846">
        <w:rPr>
          <w:rFonts w:cs="Calibri"/>
          <w:sz w:val="24"/>
          <w:szCs w:val="24"/>
        </w:rPr>
        <w:t xml:space="preserve">i każdy rezultat takiego działania lub bezczynności, które naruszają prawa, swobody </w:t>
      </w:r>
      <w:r w:rsidR="0035361A">
        <w:rPr>
          <w:rFonts w:cs="Calibri"/>
          <w:sz w:val="24"/>
          <w:szCs w:val="24"/>
        </w:rPr>
        <w:br/>
      </w:r>
      <w:r w:rsidRPr="00252846">
        <w:rPr>
          <w:rFonts w:cs="Calibri"/>
          <w:sz w:val="24"/>
          <w:szCs w:val="24"/>
        </w:rPr>
        <w:t xml:space="preserve">i dobra osobiste dziecka i/lub zakłócają jego optymalny rozwój. Krzywdzenie może stanowić czyn zabroniony, jeśli spełnia jego znamiona, czyli odpowiada </w:t>
      </w:r>
      <w:proofErr w:type="spellStart"/>
      <w:r w:rsidRPr="00252846">
        <w:rPr>
          <w:rFonts w:cs="Calibri"/>
          <w:sz w:val="24"/>
          <w:szCs w:val="24"/>
        </w:rPr>
        <w:t>zachowaniom</w:t>
      </w:r>
      <w:proofErr w:type="spellEnd"/>
      <w:r w:rsidRPr="00252846">
        <w:rPr>
          <w:rFonts w:cs="Calibri"/>
          <w:sz w:val="24"/>
          <w:szCs w:val="24"/>
        </w:rPr>
        <w:t xml:space="preserve"> określonym w ustawie karnej. </w:t>
      </w:r>
    </w:p>
    <w:p w14:paraId="1F3E6601" w14:textId="77777777" w:rsidR="00184BF1" w:rsidRPr="00252846" w:rsidRDefault="00184BF1" w:rsidP="00252846">
      <w:pPr>
        <w:pStyle w:val="Akapitzlist"/>
        <w:numPr>
          <w:ilvl w:val="0"/>
          <w:numId w:val="52"/>
        </w:numPr>
        <w:pBdr>
          <w:top w:val="nil"/>
          <w:left w:val="nil"/>
          <w:bottom w:val="nil"/>
          <w:right w:val="nil"/>
          <w:between w:val="nil"/>
        </w:pBdr>
        <w:spacing w:after="120"/>
        <w:ind w:left="426" w:hanging="426"/>
        <w:rPr>
          <w:rFonts w:cs="Calibri"/>
          <w:sz w:val="24"/>
          <w:szCs w:val="24"/>
        </w:rPr>
      </w:pPr>
      <w:r w:rsidRPr="00252846">
        <w:rPr>
          <w:rFonts w:cs="Calibri"/>
          <w:sz w:val="24"/>
          <w:szCs w:val="24"/>
        </w:rPr>
        <w:t xml:space="preserve">Wyróżnia się podstawowe formy krzywdzenia: </w:t>
      </w:r>
    </w:p>
    <w:p w14:paraId="37DBEC69" w14:textId="77777777" w:rsidR="00184BF1" w:rsidRDefault="00184BF1" w:rsidP="00B13F4D">
      <w:pPr>
        <w:numPr>
          <w:ilvl w:val="0"/>
          <w:numId w:val="1"/>
        </w:numPr>
        <w:pBdr>
          <w:top w:val="nil"/>
          <w:left w:val="nil"/>
          <w:bottom w:val="nil"/>
          <w:right w:val="nil"/>
          <w:between w:val="nil"/>
        </w:pBdr>
        <w:spacing w:after="120"/>
        <w:ind w:left="709" w:hanging="283"/>
        <w:rPr>
          <w:rFonts w:cs="Calibri"/>
          <w:sz w:val="24"/>
          <w:szCs w:val="24"/>
        </w:rPr>
      </w:pPr>
      <w:r>
        <w:rPr>
          <w:rFonts w:cs="Calibri"/>
          <w:b/>
          <w:sz w:val="24"/>
          <w:szCs w:val="24"/>
        </w:rPr>
        <w:t>przemoc fizyczna</w:t>
      </w:r>
      <w:r>
        <w:rPr>
          <w:rFonts w:cs="Calibri"/>
          <w:sz w:val="24"/>
          <w:szCs w:val="24"/>
        </w:rPr>
        <w:t xml:space="preserve"> – naruszanie nietykalności cielesnej lub zachowanie niosące takie ryzyko. Może to być m.in. bicie, szarpanie, kopanie, duszenie, popychanie lub obezwładnianie;</w:t>
      </w:r>
    </w:p>
    <w:p w14:paraId="0B094CE4" w14:textId="77777777" w:rsidR="00184BF1" w:rsidRDefault="00184BF1" w:rsidP="00B13F4D">
      <w:pPr>
        <w:numPr>
          <w:ilvl w:val="0"/>
          <w:numId w:val="1"/>
        </w:numPr>
        <w:pBdr>
          <w:top w:val="nil"/>
          <w:left w:val="nil"/>
          <w:bottom w:val="nil"/>
          <w:right w:val="nil"/>
          <w:between w:val="nil"/>
        </w:pBdr>
        <w:spacing w:after="120"/>
        <w:ind w:left="709" w:hanging="283"/>
        <w:rPr>
          <w:rFonts w:cs="Calibri"/>
          <w:sz w:val="24"/>
          <w:szCs w:val="24"/>
        </w:rPr>
      </w:pPr>
      <w:r>
        <w:rPr>
          <w:rFonts w:cs="Calibri"/>
          <w:b/>
          <w:sz w:val="24"/>
          <w:szCs w:val="24"/>
        </w:rPr>
        <w:lastRenderedPageBreak/>
        <w:t>przemoc psychiczna</w:t>
      </w:r>
      <w:r>
        <w:rPr>
          <w:rFonts w:cs="Calibri"/>
          <w:sz w:val="24"/>
          <w:szCs w:val="24"/>
        </w:rPr>
        <w:t xml:space="preserve"> – wywieranie presji na osobę w celu sprawowaniu nad nią kontroli i podporządkowania jej swojej woli. Istotą tej formy krzywdzenia jest naruszenie godności osobistej. Wyraża się to np. poprzez izolowanie, wyzywanie, ośmieszanie, grożenie, krytykowanie lub poniżanie;</w:t>
      </w:r>
    </w:p>
    <w:p w14:paraId="7ED78B02" w14:textId="77777777" w:rsidR="00184BF1" w:rsidRDefault="00184BF1" w:rsidP="00B13F4D">
      <w:pPr>
        <w:numPr>
          <w:ilvl w:val="0"/>
          <w:numId w:val="1"/>
        </w:numPr>
        <w:pBdr>
          <w:top w:val="nil"/>
          <w:left w:val="nil"/>
          <w:bottom w:val="nil"/>
          <w:right w:val="nil"/>
          <w:between w:val="nil"/>
        </w:pBdr>
        <w:spacing w:after="120"/>
        <w:ind w:left="709" w:hanging="283"/>
        <w:rPr>
          <w:rFonts w:cs="Calibri"/>
          <w:sz w:val="24"/>
          <w:szCs w:val="24"/>
        </w:rPr>
      </w:pPr>
      <w:r>
        <w:rPr>
          <w:rFonts w:cs="Calibri"/>
          <w:b/>
          <w:sz w:val="24"/>
          <w:szCs w:val="24"/>
        </w:rPr>
        <w:t>przemoc seksualna</w:t>
      </w:r>
      <w:r>
        <w:rPr>
          <w:rFonts w:cs="Calibri"/>
          <w:sz w:val="24"/>
          <w:szCs w:val="24"/>
        </w:rPr>
        <w:t xml:space="preserve"> – naruszanie intymności, zmuszanie osoby do aktywności seksualnej (obcowania płciowego lub innej czynności seksualnej) wbrew jej woli, kontynuowanie aktywności seksualnej, gdy osoba się </w:t>
      </w:r>
      <w:r w:rsidR="00ED10C4">
        <w:rPr>
          <w:rFonts w:cs="Calibri"/>
          <w:sz w:val="24"/>
          <w:szCs w:val="24"/>
        </w:rPr>
        <w:t>temu sprzeciwia bądź nie jest w </w:t>
      </w:r>
      <w:r>
        <w:rPr>
          <w:rFonts w:cs="Calibri"/>
          <w:sz w:val="24"/>
          <w:szCs w:val="24"/>
        </w:rPr>
        <w:t>pełni świadoma, bez pytania jej o zgodę lub gdy na skutek zaistniałych warunków obawia się odmówić. Może być przemocą z kontaktem fizycznym (np. dotykanie intymnych części ciała, stosunek seksualny) lub bez kontaktu fizycznego (np. ekshibicjonizm, podglądanie, werbalna przemoc seksualna);</w:t>
      </w:r>
    </w:p>
    <w:p w14:paraId="2DFCD72B" w14:textId="77777777" w:rsidR="00184BF1" w:rsidRDefault="00184BF1" w:rsidP="00B13F4D">
      <w:pPr>
        <w:numPr>
          <w:ilvl w:val="0"/>
          <w:numId w:val="1"/>
        </w:numPr>
        <w:pBdr>
          <w:top w:val="nil"/>
          <w:left w:val="nil"/>
          <w:bottom w:val="nil"/>
          <w:right w:val="nil"/>
          <w:between w:val="nil"/>
        </w:pBdr>
        <w:spacing w:after="120"/>
        <w:ind w:left="709" w:hanging="283"/>
        <w:rPr>
          <w:rFonts w:cs="Calibri"/>
          <w:sz w:val="24"/>
          <w:szCs w:val="24"/>
        </w:rPr>
      </w:pPr>
      <w:r>
        <w:rPr>
          <w:rFonts w:cs="Calibri"/>
          <w:b/>
          <w:sz w:val="24"/>
          <w:szCs w:val="24"/>
        </w:rPr>
        <w:t>wykorzystywanie seksualne dziecka</w:t>
      </w:r>
      <w:r>
        <w:rPr>
          <w:rFonts w:cs="Calibri"/>
          <w:sz w:val="24"/>
          <w:szCs w:val="24"/>
        </w:rPr>
        <w:t xml:space="preserve"> –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14:paraId="57D767CF" w14:textId="4E98DD2B" w:rsidR="00184BF1" w:rsidRDefault="00184BF1" w:rsidP="00B13F4D">
      <w:pPr>
        <w:numPr>
          <w:ilvl w:val="0"/>
          <w:numId w:val="1"/>
        </w:numPr>
        <w:pBdr>
          <w:top w:val="nil"/>
          <w:left w:val="nil"/>
          <w:bottom w:val="nil"/>
          <w:right w:val="nil"/>
          <w:between w:val="nil"/>
        </w:pBdr>
        <w:spacing w:after="120"/>
        <w:ind w:left="709" w:hanging="283"/>
        <w:rPr>
          <w:rFonts w:cs="Calibri"/>
          <w:sz w:val="24"/>
          <w:szCs w:val="24"/>
        </w:rPr>
      </w:pPr>
      <w:r>
        <w:rPr>
          <w:rFonts w:cs="Calibri"/>
          <w:b/>
          <w:sz w:val="24"/>
          <w:szCs w:val="24"/>
        </w:rPr>
        <w:t>zaniedbywanie</w:t>
      </w:r>
      <w:r>
        <w:rPr>
          <w:rFonts w:cs="Calibri"/>
          <w:sz w:val="24"/>
          <w:szCs w:val="24"/>
        </w:rPr>
        <w:t xml:space="preserve"> – niezaspokojenie podst</w:t>
      </w:r>
      <w:r w:rsidR="00ED10C4">
        <w:rPr>
          <w:rFonts w:cs="Calibri"/>
          <w:sz w:val="24"/>
          <w:szCs w:val="24"/>
        </w:rPr>
        <w:t>awowych potrzeb biologicznych i </w:t>
      </w:r>
      <w:r>
        <w:rPr>
          <w:rFonts w:cs="Calibri"/>
          <w:sz w:val="24"/>
          <w:szCs w:val="24"/>
        </w:rPr>
        <w:t xml:space="preserve">psychicznych drugiego człowieka. Odnosi się </w:t>
      </w:r>
      <w:r w:rsidR="00ED10C4">
        <w:rPr>
          <w:rFonts w:cs="Calibri"/>
          <w:sz w:val="24"/>
          <w:szCs w:val="24"/>
        </w:rPr>
        <w:t xml:space="preserve">do dzieci, osób starszych </w:t>
      </w:r>
      <w:r w:rsidR="0074799C">
        <w:rPr>
          <w:rFonts w:cs="Calibri"/>
          <w:sz w:val="24"/>
          <w:szCs w:val="24"/>
        </w:rPr>
        <w:t>lub</w:t>
      </w:r>
      <w:r w:rsidR="00ED10C4">
        <w:rPr>
          <w:rFonts w:cs="Calibri"/>
          <w:sz w:val="24"/>
          <w:szCs w:val="24"/>
        </w:rPr>
        <w:t xml:space="preserve"> z </w:t>
      </w:r>
      <w:r>
        <w:rPr>
          <w:rFonts w:cs="Calibri"/>
          <w:sz w:val="24"/>
          <w:szCs w:val="24"/>
        </w:rPr>
        <w:t>niepełnosprawnością lub chorych, których stan wymaga opieki ze strony domowników lub innych osób odpowiedzialnych. Polega m.in. na braku zainteresowania potrzebami innej osoby, świadomym ich ignorowaniu, pozbawianiu środków na utrzymanie, jedzeni</w:t>
      </w:r>
      <w:r w:rsidR="0030169E">
        <w:rPr>
          <w:rFonts w:cs="Calibri"/>
          <w:sz w:val="24"/>
          <w:szCs w:val="24"/>
        </w:rPr>
        <w:t>e</w:t>
      </w:r>
      <w:r>
        <w:rPr>
          <w:rFonts w:cs="Calibri"/>
          <w:sz w:val="24"/>
          <w:szCs w:val="24"/>
        </w:rPr>
        <w:t>, ubrani</w:t>
      </w:r>
      <w:r w:rsidR="0030169E">
        <w:rPr>
          <w:rFonts w:cs="Calibri"/>
          <w:sz w:val="24"/>
          <w:szCs w:val="24"/>
        </w:rPr>
        <w:t>e</w:t>
      </w:r>
      <w:r>
        <w:rPr>
          <w:rFonts w:cs="Calibri"/>
          <w:sz w:val="24"/>
          <w:szCs w:val="24"/>
        </w:rPr>
        <w:t xml:space="preserve"> czy schronieni</w:t>
      </w:r>
      <w:r w:rsidR="0030169E">
        <w:rPr>
          <w:rFonts w:cs="Calibri"/>
          <w:sz w:val="24"/>
          <w:szCs w:val="24"/>
        </w:rPr>
        <w:t>e</w:t>
      </w:r>
      <w:r>
        <w:rPr>
          <w:rFonts w:cs="Calibri"/>
          <w:sz w:val="24"/>
          <w:szCs w:val="24"/>
        </w:rPr>
        <w:t>. Do zaniedbywania dziecka dochodzi w jego relacji z osobą, która jest zobowiązana do opieki, wychowania, troski i ochrony dziecka;</w:t>
      </w:r>
    </w:p>
    <w:p w14:paraId="7DB64C35" w14:textId="77777777" w:rsidR="00184BF1" w:rsidRDefault="00184BF1" w:rsidP="00B13F4D">
      <w:pPr>
        <w:numPr>
          <w:ilvl w:val="0"/>
          <w:numId w:val="1"/>
        </w:numPr>
        <w:pBdr>
          <w:top w:val="nil"/>
          <w:left w:val="nil"/>
          <w:bottom w:val="nil"/>
          <w:right w:val="nil"/>
          <w:between w:val="nil"/>
        </w:pBdr>
        <w:spacing w:after="120"/>
        <w:ind w:left="709" w:hanging="283"/>
        <w:rPr>
          <w:rFonts w:cs="Calibri"/>
          <w:sz w:val="24"/>
          <w:szCs w:val="24"/>
        </w:rPr>
      </w:pPr>
      <w:r>
        <w:rPr>
          <w:rFonts w:cs="Calibri"/>
          <w:b/>
          <w:sz w:val="24"/>
          <w:szCs w:val="24"/>
        </w:rPr>
        <w:t xml:space="preserve">przemoc rówieśnicza (agresja rówieśnicza, </w:t>
      </w:r>
      <w:proofErr w:type="spellStart"/>
      <w:r>
        <w:rPr>
          <w:rFonts w:cs="Calibri"/>
          <w:b/>
          <w:i/>
          <w:sz w:val="24"/>
          <w:szCs w:val="24"/>
        </w:rPr>
        <w:t>bullying</w:t>
      </w:r>
      <w:proofErr w:type="spellEnd"/>
      <w:r>
        <w:rPr>
          <w:rFonts w:cs="Calibri"/>
          <w:b/>
          <w:sz w:val="24"/>
          <w:szCs w:val="24"/>
        </w:rPr>
        <w:t>)</w:t>
      </w:r>
      <w:r>
        <w:rPr>
          <w:rFonts w:cs="Calibri"/>
          <w:sz w:val="24"/>
          <w:szCs w:val="24"/>
        </w:rPr>
        <w:t xml:space="preserve"> – doświadczanie różnych form przemocy ze strony rówieśników, bezpośrednio lub z użyciem technologii komunikacyjnych (Internetu i urządzeń mobilnych).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cyberprzemoc (złośliwy SMS lub e-mail, wpis w serwisie społecznościowym, umieszczanie w Internecie zdjęć lub filmów ośmieszających osobę krzywdzoną), a także wykorzystanie seksualne przez rówieśnika.</w:t>
      </w:r>
    </w:p>
    <w:p w14:paraId="55968F8E" w14:textId="77777777" w:rsidR="00184BF1" w:rsidRDefault="00ED10C4" w:rsidP="00DD175D">
      <w:pPr>
        <w:pStyle w:val="Nagwek1"/>
        <w:spacing w:after="120"/>
        <w:ind w:firstLine="0"/>
      </w:pPr>
      <w:r>
        <w:lastRenderedPageBreak/>
        <w:t>Rozdział</w:t>
      </w:r>
      <w:r w:rsidR="00184BF1">
        <w:t xml:space="preserve"> </w:t>
      </w:r>
      <w:r w:rsidR="00852319">
        <w:t>2</w:t>
      </w:r>
    </w:p>
    <w:p w14:paraId="0C0E0FA2" w14:textId="77777777" w:rsidR="00184BF1" w:rsidRDefault="00184BF1" w:rsidP="00DD175D">
      <w:pPr>
        <w:pStyle w:val="Nagwek1"/>
        <w:spacing w:after="120"/>
        <w:ind w:firstLine="0"/>
        <w:rPr>
          <w:color w:val="0070C0"/>
        </w:rPr>
      </w:pPr>
      <w:r>
        <w:t>Tworzenie i zachowanie bezpiecznego środowiska w Inspektorii</w:t>
      </w:r>
    </w:p>
    <w:p w14:paraId="127A738D" w14:textId="77777777" w:rsidR="00252846" w:rsidRPr="00252846" w:rsidRDefault="00252846" w:rsidP="00252846">
      <w:pPr>
        <w:pStyle w:val="Nagwek2"/>
        <w:spacing w:before="0" w:beforeAutospacing="0"/>
        <w:ind w:left="426" w:hanging="426"/>
      </w:pPr>
      <w:r w:rsidRPr="00252846">
        <w:t>Art.</w:t>
      </w:r>
      <w:r>
        <w:t xml:space="preserve"> 2</w:t>
      </w:r>
      <w:r w:rsidR="005373DD">
        <w:t xml:space="preserve"> </w:t>
      </w:r>
    </w:p>
    <w:p w14:paraId="7EAF9673" w14:textId="777B761B" w:rsidR="00184BF1" w:rsidRDefault="00184BF1" w:rsidP="00252846">
      <w:pPr>
        <w:pStyle w:val="paragraph"/>
        <w:numPr>
          <w:ilvl w:val="3"/>
          <w:numId w:val="1"/>
        </w:numPr>
        <w:spacing w:before="0" w:beforeAutospacing="0" w:after="120" w:afterAutospacing="0" w:line="276" w:lineRule="auto"/>
        <w:ind w:left="426" w:hanging="426"/>
        <w:textAlignment w:val="baseline"/>
        <w:rPr>
          <w:rFonts w:ascii="Calibri" w:hAnsi="Calibri" w:cs="Calibri"/>
        </w:rPr>
      </w:pPr>
      <w:r>
        <w:rPr>
          <w:rStyle w:val="normaltextrun"/>
          <w:rFonts w:ascii="Calibri" w:hAnsi="Calibri" w:cs="Calibri"/>
          <w:b/>
          <w:i/>
          <w:iCs/>
        </w:rPr>
        <w:t xml:space="preserve">Polityka ochrony dzieci, młodzieży </w:t>
      </w:r>
      <w:r>
        <w:rPr>
          <w:rStyle w:val="eop"/>
          <w:rFonts w:ascii="Calibri" w:eastAsia="Calibri" w:hAnsi="Calibri" w:cs="Calibri"/>
          <w:b/>
          <w:i/>
          <w:iCs/>
        </w:rPr>
        <w:t xml:space="preserve">i bezradnych dorosłych </w:t>
      </w:r>
      <w:r>
        <w:rPr>
          <w:rStyle w:val="normaltextrun"/>
          <w:rFonts w:ascii="Calibri" w:hAnsi="Calibri" w:cs="Calibri"/>
          <w:b/>
          <w:i/>
          <w:iCs/>
        </w:rPr>
        <w:t xml:space="preserve">w praktyce wychowawczo-duszpasterskiej </w:t>
      </w:r>
      <w:r>
        <w:rPr>
          <w:rFonts w:ascii="Calibri" w:hAnsi="Calibri" w:cs="Calibri"/>
          <w:b/>
          <w:i/>
          <w:iCs/>
          <w:color w:val="000000"/>
        </w:rPr>
        <w:t>Zgromadzenia Córek Maryi Wspomożycielki (Sióstr Salezjanek) Inspektorii Warszawskiej</w:t>
      </w:r>
      <w:r>
        <w:rPr>
          <w:rFonts w:ascii="Calibri" w:hAnsi="Calibri" w:cs="Calibri"/>
        </w:rPr>
        <w:t xml:space="preserve">, zwana także </w:t>
      </w:r>
      <w:r>
        <w:rPr>
          <w:rFonts w:ascii="Calibri" w:hAnsi="Calibri" w:cs="Calibri"/>
          <w:b/>
          <w:bCs/>
          <w:i/>
          <w:iCs/>
        </w:rPr>
        <w:t>Polityką prewencyjną PLJ</w:t>
      </w:r>
      <w:r>
        <w:rPr>
          <w:rFonts w:ascii="Calibri" w:hAnsi="Calibri" w:cs="Calibri"/>
        </w:rPr>
        <w:t xml:space="preserve">, przeznaczona jest do stosowania </w:t>
      </w:r>
      <w:r>
        <w:rPr>
          <w:rStyle w:val="eop"/>
          <w:rFonts w:ascii="Calibri" w:hAnsi="Calibri" w:cs="Calibri"/>
        </w:rPr>
        <w:t>w realizowaniu wszystkich działań du</w:t>
      </w:r>
      <w:r w:rsidR="00ED10C4">
        <w:rPr>
          <w:rStyle w:val="eop"/>
          <w:rFonts w:ascii="Calibri" w:hAnsi="Calibri" w:cs="Calibri"/>
        </w:rPr>
        <w:t>szpasterstwa inspektorialnego i </w:t>
      </w:r>
      <w:r w:rsidR="0038229D">
        <w:rPr>
          <w:rStyle w:val="eop"/>
          <w:rFonts w:ascii="Calibri" w:hAnsi="Calibri" w:cs="Calibri"/>
        </w:rPr>
        <w:t>P</w:t>
      </w:r>
      <w:r>
        <w:rPr>
          <w:rStyle w:val="eop"/>
          <w:rFonts w:ascii="Calibri" w:hAnsi="Calibri" w:cs="Calibri"/>
        </w:rPr>
        <w:t>lacówek</w:t>
      </w:r>
      <w:r>
        <w:rPr>
          <w:rFonts w:ascii="Calibri" w:hAnsi="Calibri" w:cs="Calibri"/>
        </w:rPr>
        <w:t xml:space="preserve"> Zgromadzenia Córek Maryi Wspomożycielki (Sióstr Salezjanek) Inspektorii Warszawskiej przez wszystkich, którzy stanowią Wspólnotę Wychowawczą</w:t>
      </w:r>
      <w:r>
        <w:rPr>
          <w:rStyle w:val="Odwoanieprzypisudolnego"/>
          <w:rFonts w:ascii="Calibri" w:hAnsi="Calibri" w:cs="Calibri"/>
        </w:rPr>
        <w:footnoteReference w:id="2"/>
      </w:r>
      <w:r w:rsidR="00ED10C4">
        <w:rPr>
          <w:rFonts w:ascii="Calibri" w:hAnsi="Calibri" w:cs="Calibri"/>
        </w:rPr>
        <w:t>, w </w:t>
      </w:r>
      <w:r>
        <w:rPr>
          <w:rFonts w:ascii="Calibri" w:hAnsi="Calibri" w:cs="Calibri"/>
        </w:rPr>
        <w:t xml:space="preserve">szczególności przez Córki Maryi Wspomożycielki, świeckich zatrudnionych na różnych stanowiskach i podejmujących różne odpowiedzialności, wolontariuszy, trenerów, praktykantów, stażystów i animatorów. </w:t>
      </w:r>
    </w:p>
    <w:p w14:paraId="312BBCC1" w14:textId="63AA65A5" w:rsidR="00184BF1" w:rsidRDefault="00184BF1" w:rsidP="00252846">
      <w:pPr>
        <w:pStyle w:val="Akapitzlist1"/>
        <w:numPr>
          <w:ilvl w:val="3"/>
          <w:numId w:val="1"/>
        </w:numPr>
        <w:spacing w:after="120"/>
        <w:ind w:left="426" w:hanging="426"/>
        <w:contextualSpacing w:val="0"/>
        <w:rPr>
          <w:sz w:val="24"/>
          <w:szCs w:val="24"/>
        </w:rPr>
      </w:pPr>
      <w:r>
        <w:rPr>
          <w:sz w:val="24"/>
          <w:szCs w:val="24"/>
        </w:rPr>
        <w:t xml:space="preserve">Mając na względzie dobro dziewcząt i chłopców, Polityka prewencyjna PLJ wspiera zdrowe doświadczenia wychowawcze oraz umacnia pozytywne i przejrzyste procesy sprzyjające integralnemu </w:t>
      </w:r>
      <w:r w:rsidR="0038229D">
        <w:rPr>
          <w:sz w:val="24"/>
          <w:szCs w:val="24"/>
        </w:rPr>
        <w:t>rozwojowi</w:t>
      </w:r>
      <w:r>
        <w:rPr>
          <w:sz w:val="24"/>
          <w:szCs w:val="24"/>
        </w:rPr>
        <w:t xml:space="preserve">. Została opracowana na podstawie </w:t>
      </w:r>
      <w:proofErr w:type="spellStart"/>
      <w:r>
        <w:rPr>
          <w:i/>
          <w:sz w:val="24"/>
          <w:szCs w:val="24"/>
        </w:rPr>
        <w:t>Ukierunkowań</w:t>
      </w:r>
      <w:proofErr w:type="spellEnd"/>
      <w:r>
        <w:rPr>
          <w:i/>
          <w:sz w:val="24"/>
          <w:szCs w:val="24"/>
        </w:rPr>
        <w:t xml:space="preserve"> na rzecz polityki prewencyjnej podejmowanej</w:t>
      </w:r>
      <w:r>
        <w:rPr>
          <w:sz w:val="24"/>
          <w:szCs w:val="24"/>
        </w:rPr>
        <w:t xml:space="preserve"> </w:t>
      </w:r>
      <w:r>
        <w:rPr>
          <w:i/>
          <w:sz w:val="24"/>
          <w:szCs w:val="24"/>
        </w:rPr>
        <w:t>dla ochrony nieletnich w dziełach wychowawczych Córek Maryi Wspomożycielki</w:t>
      </w:r>
      <w:r>
        <w:rPr>
          <w:sz w:val="24"/>
          <w:szCs w:val="24"/>
        </w:rPr>
        <w:t xml:space="preserve"> i stanowi praktyczne zastosowanie systemu prewencyjnego. Odnosi się również do obo</w:t>
      </w:r>
      <w:r w:rsidR="00ED10C4">
        <w:rPr>
          <w:sz w:val="24"/>
          <w:szCs w:val="24"/>
        </w:rPr>
        <w:t>wiązującego prawa kościelnego i </w:t>
      </w:r>
      <w:r>
        <w:rPr>
          <w:sz w:val="24"/>
          <w:szCs w:val="24"/>
        </w:rPr>
        <w:t>państwowego.</w:t>
      </w:r>
    </w:p>
    <w:p w14:paraId="75F4FF11" w14:textId="77777777" w:rsidR="00252846" w:rsidRDefault="00184BF1" w:rsidP="00252846">
      <w:pPr>
        <w:pStyle w:val="Nagwek2"/>
        <w:spacing w:before="0" w:beforeAutospacing="0"/>
        <w:ind w:left="426" w:hanging="426"/>
      </w:pPr>
      <w:r>
        <w:t xml:space="preserve">Art. </w:t>
      </w:r>
      <w:r w:rsidR="00252846">
        <w:t>3</w:t>
      </w:r>
    </w:p>
    <w:p w14:paraId="52EA2FE7" w14:textId="77777777" w:rsidR="00184BF1" w:rsidRDefault="00184BF1" w:rsidP="00F97E54">
      <w:pPr>
        <w:pStyle w:val="Nagwek2"/>
        <w:spacing w:before="0" w:beforeAutospacing="0" w:after="240"/>
        <w:ind w:left="426" w:hanging="426"/>
      </w:pPr>
      <w:r>
        <w:t>Odpowiedzialność wszystkich za ochronę dzieci</w:t>
      </w:r>
    </w:p>
    <w:p w14:paraId="7D3C8D27" w14:textId="77777777" w:rsidR="00184BF1" w:rsidRDefault="00184BF1" w:rsidP="00184BF1">
      <w:pPr>
        <w:pStyle w:val="Akapitzlist1"/>
        <w:numPr>
          <w:ilvl w:val="0"/>
          <w:numId w:val="16"/>
        </w:numPr>
        <w:spacing w:after="120"/>
        <w:ind w:left="426" w:hanging="426"/>
        <w:contextualSpacing w:val="0"/>
        <w:rPr>
          <w:color w:val="000000"/>
          <w:sz w:val="24"/>
          <w:szCs w:val="24"/>
        </w:rPr>
      </w:pPr>
      <w:r>
        <w:rPr>
          <w:color w:val="000000"/>
          <w:sz w:val="24"/>
          <w:szCs w:val="24"/>
        </w:rPr>
        <w:t>Wszyscy członkowie Wspólnoty Wychowawcz</w:t>
      </w:r>
      <w:r w:rsidR="00CC33B5">
        <w:rPr>
          <w:color w:val="000000"/>
          <w:sz w:val="24"/>
          <w:szCs w:val="24"/>
        </w:rPr>
        <w:t>ej - według właściwych im ról i </w:t>
      </w:r>
      <w:r>
        <w:rPr>
          <w:color w:val="000000"/>
          <w:sz w:val="24"/>
          <w:szCs w:val="24"/>
        </w:rPr>
        <w:t>kompetencji - biorą na siebie odpowiedzialność tworzenia bezpiecznego środowiska, które chroni dzieci przed krzywdzeniem i jes</w:t>
      </w:r>
      <w:r w:rsidR="00CC33B5">
        <w:rPr>
          <w:color w:val="000000"/>
          <w:sz w:val="24"/>
          <w:szCs w:val="24"/>
        </w:rPr>
        <w:t>t gwarantem rozwoju osobowego i </w:t>
      </w:r>
      <w:r>
        <w:rPr>
          <w:color w:val="000000"/>
          <w:sz w:val="24"/>
          <w:szCs w:val="24"/>
        </w:rPr>
        <w:t xml:space="preserve">duchowego. </w:t>
      </w:r>
    </w:p>
    <w:p w14:paraId="17000203" w14:textId="77777777" w:rsidR="00184BF1" w:rsidRDefault="00184BF1" w:rsidP="00184BF1">
      <w:pPr>
        <w:pStyle w:val="Akapitzlist"/>
        <w:numPr>
          <w:ilvl w:val="0"/>
          <w:numId w:val="16"/>
        </w:numPr>
        <w:spacing w:after="120"/>
        <w:ind w:left="426" w:hanging="426"/>
        <w:rPr>
          <w:rFonts w:cs="Calibri"/>
          <w:color w:val="000000"/>
          <w:sz w:val="24"/>
          <w:szCs w:val="24"/>
        </w:rPr>
      </w:pPr>
      <w:r>
        <w:rPr>
          <w:rFonts w:cs="Calibri"/>
          <w:color w:val="000000"/>
          <w:sz w:val="24"/>
          <w:szCs w:val="24"/>
        </w:rPr>
        <w:t>Główną odpowiedzialną za tworzenie i zachowa</w:t>
      </w:r>
      <w:r w:rsidR="00CC33B5">
        <w:rPr>
          <w:rFonts w:cs="Calibri"/>
          <w:color w:val="000000"/>
          <w:sz w:val="24"/>
          <w:szCs w:val="24"/>
        </w:rPr>
        <w:t>nie bezpiecznego środowiska w </w:t>
      </w:r>
      <w:r>
        <w:rPr>
          <w:rFonts w:cs="Calibri"/>
          <w:color w:val="000000"/>
          <w:sz w:val="24"/>
          <w:szCs w:val="24"/>
        </w:rPr>
        <w:t xml:space="preserve">Inspektorii jest Inspektorka, natomiast w Placówkach za te zadania odpowiedzialna jest osoba mianowana przez Inspektorkę. </w:t>
      </w:r>
    </w:p>
    <w:p w14:paraId="7659F5D8" w14:textId="77777777" w:rsidR="00ED10C4" w:rsidRDefault="00184BF1" w:rsidP="00ED10C4">
      <w:pPr>
        <w:pStyle w:val="Akapitzlist"/>
        <w:numPr>
          <w:ilvl w:val="0"/>
          <w:numId w:val="16"/>
        </w:numPr>
        <w:pBdr>
          <w:top w:val="nil"/>
          <w:left w:val="nil"/>
          <w:bottom w:val="nil"/>
          <w:right w:val="nil"/>
          <w:between w:val="nil"/>
        </w:pBdr>
        <w:spacing w:after="120"/>
        <w:ind w:left="426" w:hanging="426"/>
        <w:rPr>
          <w:rFonts w:cs="Calibri"/>
          <w:sz w:val="24"/>
          <w:szCs w:val="24"/>
        </w:rPr>
      </w:pPr>
      <w:r>
        <w:rPr>
          <w:rFonts w:cs="Calibri"/>
          <w:sz w:val="24"/>
          <w:szCs w:val="24"/>
        </w:rPr>
        <w:t>Córki Maryi Wspomożycielki zatrudnione w szkołach, przedszkolach innych niż prowadzone przez Inspektorię lub prowadzące grupy w ramach działalności parafii, odpowiedzialnie angażują się w realizację Standardów ochrony małoletnich obowiązujące w ich miejscach pracy lub działalności.</w:t>
      </w:r>
    </w:p>
    <w:p w14:paraId="7439479E" w14:textId="77777777" w:rsidR="00ED10C4" w:rsidRPr="00ED10C4" w:rsidRDefault="00ED10C4" w:rsidP="00ED10C4">
      <w:pPr>
        <w:pStyle w:val="Akapitzlist"/>
        <w:pBdr>
          <w:top w:val="nil"/>
          <w:left w:val="nil"/>
          <w:bottom w:val="nil"/>
          <w:right w:val="nil"/>
          <w:between w:val="nil"/>
        </w:pBdr>
        <w:spacing w:after="120"/>
        <w:ind w:left="426" w:firstLine="0"/>
        <w:rPr>
          <w:rFonts w:cs="Calibri"/>
          <w:sz w:val="24"/>
          <w:szCs w:val="24"/>
        </w:rPr>
      </w:pPr>
    </w:p>
    <w:p w14:paraId="547D64D2" w14:textId="77777777" w:rsidR="00252846" w:rsidRDefault="00184BF1" w:rsidP="00252846">
      <w:pPr>
        <w:pStyle w:val="Nagwek2"/>
        <w:spacing w:before="0" w:beforeAutospacing="0"/>
        <w:ind w:left="426" w:hanging="426"/>
      </w:pPr>
      <w:r>
        <w:lastRenderedPageBreak/>
        <w:t xml:space="preserve">Art. </w:t>
      </w:r>
      <w:r w:rsidR="00252846">
        <w:t>4</w:t>
      </w:r>
    </w:p>
    <w:p w14:paraId="69919FD5" w14:textId="77777777" w:rsidR="00184BF1" w:rsidRDefault="00184BF1" w:rsidP="009305D9">
      <w:pPr>
        <w:pStyle w:val="Nagwek2"/>
        <w:spacing w:before="0" w:beforeAutospacing="0"/>
        <w:ind w:left="426" w:hanging="426"/>
      </w:pPr>
      <w:r>
        <w:t>Obowiązki odpowiedzialnych w Inspektorii</w:t>
      </w:r>
    </w:p>
    <w:p w14:paraId="12AD9C87" w14:textId="77777777" w:rsidR="00184BF1" w:rsidRDefault="00184BF1" w:rsidP="009305D9">
      <w:pPr>
        <w:pStyle w:val="Akapitzlist"/>
        <w:numPr>
          <w:ilvl w:val="3"/>
          <w:numId w:val="53"/>
        </w:numPr>
        <w:spacing w:after="0"/>
        <w:ind w:left="426" w:hanging="426"/>
        <w:contextualSpacing w:val="0"/>
        <w:rPr>
          <w:rFonts w:cs="Calibri"/>
          <w:b/>
          <w:bCs/>
          <w:sz w:val="24"/>
          <w:szCs w:val="24"/>
        </w:rPr>
      </w:pPr>
      <w:r>
        <w:rPr>
          <w:rFonts w:cs="Calibri"/>
          <w:b/>
          <w:bCs/>
          <w:sz w:val="24"/>
          <w:szCs w:val="24"/>
        </w:rPr>
        <w:t>Inspektorka:</w:t>
      </w:r>
    </w:p>
    <w:p w14:paraId="295A9AF8" w14:textId="77777777" w:rsidR="00184BF1" w:rsidRDefault="00184BF1" w:rsidP="00B13F4D">
      <w:pPr>
        <w:pStyle w:val="Akapitzlist"/>
        <w:numPr>
          <w:ilvl w:val="0"/>
          <w:numId w:val="14"/>
        </w:numPr>
        <w:spacing w:after="120"/>
        <w:ind w:left="709" w:hanging="283"/>
        <w:rPr>
          <w:rFonts w:cs="Calibri"/>
          <w:sz w:val="24"/>
          <w:szCs w:val="24"/>
        </w:rPr>
      </w:pPr>
      <w:r>
        <w:rPr>
          <w:rFonts w:cs="Calibri"/>
          <w:sz w:val="24"/>
          <w:szCs w:val="24"/>
        </w:rPr>
        <w:t xml:space="preserve">zarządza i animuje wszelkimi działaniami służącymi tworzeniu bezpiecznego środowiska w Inspektorii; </w:t>
      </w:r>
    </w:p>
    <w:p w14:paraId="13F7F137" w14:textId="77777777" w:rsidR="00184BF1" w:rsidRDefault="00184BF1" w:rsidP="00B13F4D">
      <w:pPr>
        <w:pStyle w:val="Akapitzlist"/>
        <w:numPr>
          <w:ilvl w:val="0"/>
          <w:numId w:val="14"/>
        </w:numPr>
        <w:tabs>
          <w:tab w:val="left" w:pos="426"/>
        </w:tabs>
        <w:spacing w:after="120"/>
        <w:ind w:left="709" w:hanging="283"/>
        <w:rPr>
          <w:rFonts w:cs="Calibri"/>
          <w:bCs/>
          <w:color w:val="000000"/>
          <w:sz w:val="24"/>
          <w:szCs w:val="24"/>
        </w:rPr>
      </w:pPr>
      <w:r>
        <w:rPr>
          <w:rFonts w:cs="Calibri"/>
          <w:sz w:val="24"/>
          <w:szCs w:val="24"/>
        </w:rPr>
        <w:t xml:space="preserve">wprowadza, zatwierdza zmiany i sprawuje nadzór nad prawidłowym stosowaniem </w:t>
      </w:r>
      <w:r>
        <w:rPr>
          <w:rStyle w:val="normaltextrun"/>
          <w:rFonts w:cs="Calibri"/>
          <w:bCs/>
          <w:sz w:val="24"/>
        </w:rPr>
        <w:t xml:space="preserve">Polityki ochrony dzieci, młodzieży </w:t>
      </w:r>
      <w:r>
        <w:rPr>
          <w:rStyle w:val="eop"/>
          <w:rFonts w:cs="Calibri"/>
          <w:bCs/>
          <w:sz w:val="24"/>
        </w:rPr>
        <w:t>i bezradnych dorosłych</w:t>
      </w:r>
      <w:r>
        <w:rPr>
          <w:rStyle w:val="eop"/>
          <w:rFonts w:cs="Calibri"/>
          <w:bCs/>
        </w:rPr>
        <w:t xml:space="preserve"> </w:t>
      </w:r>
      <w:r>
        <w:rPr>
          <w:rStyle w:val="normaltextrun"/>
          <w:rFonts w:cs="Calibri"/>
          <w:bCs/>
          <w:sz w:val="24"/>
          <w:szCs w:val="24"/>
        </w:rPr>
        <w:t xml:space="preserve">w praktyce wychowawczo-duszpasterskiej </w:t>
      </w:r>
      <w:r>
        <w:rPr>
          <w:rFonts w:cs="Calibri"/>
          <w:bCs/>
          <w:color w:val="000000"/>
          <w:sz w:val="24"/>
          <w:szCs w:val="24"/>
        </w:rPr>
        <w:t>Zgromadzenia Córek Maryi Wspomożycielki (Sióstr Salezjanek) Inspektorii Warszawskiej</w:t>
      </w:r>
      <w:r>
        <w:rPr>
          <w:rFonts w:cs="Calibri"/>
          <w:bCs/>
          <w:sz w:val="24"/>
          <w:szCs w:val="24"/>
        </w:rPr>
        <w:t>;</w:t>
      </w:r>
    </w:p>
    <w:p w14:paraId="29ED8BA5" w14:textId="77777777" w:rsidR="00184BF1" w:rsidRDefault="00184BF1" w:rsidP="00B13F4D">
      <w:pPr>
        <w:pStyle w:val="Akapitzlist"/>
        <w:numPr>
          <w:ilvl w:val="0"/>
          <w:numId w:val="14"/>
        </w:numPr>
        <w:tabs>
          <w:tab w:val="left" w:pos="426"/>
        </w:tabs>
        <w:spacing w:after="120"/>
        <w:ind w:left="709" w:hanging="283"/>
        <w:rPr>
          <w:rFonts w:cs="Calibri"/>
          <w:sz w:val="24"/>
          <w:szCs w:val="24"/>
        </w:rPr>
      </w:pPr>
      <w:r>
        <w:rPr>
          <w:rFonts w:cs="Calibri"/>
          <w:sz w:val="24"/>
          <w:szCs w:val="24"/>
        </w:rPr>
        <w:t>powołuje osoby odpowiedzialne za ochronę dzieci i młodzieży oraz dorosłych bezradnych w Inspektorii, w tym: Delegatkę Inspektorki ds. ochrony dzieci i młodzieży oraz osobę odpowiedzialną za prewencję;</w:t>
      </w:r>
    </w:p>
    <w:p w14:paraId="1913096B" w14:textId="77777777" w:rsidR="00184BF1" w:rsidRDefault="00184BF1" w:rsidP="00B13F4D">
      <w:pPr>
        <w:pStyle w:val="Akapitzlist"/>
        <w:numPr>
          <w:ilvl w:val="0"/>
          <w:numId w:val="14"/>
        </w:numPr>
        <w:tabs>
          <w:tab w:val="left" w:pos="426"/>
        </w:tabs>
        <w:spacing w:after="120"/>
        <w:ind w:left="709" w:hanging="283"/>
        <w:rPr>
          <w:rFonts w:cs="Calibri"/>
          <w:sz w:val="24"/>
          <w:szCs w:val="24"/>
        </w:rPr>
      </w:pPr>
      <w:r>
        <w:rPr>
          <w:rFonts w:cs="Calibri"/>
          <w:sz w:val="24"/>
          <w:szCs w:val="24"/>
        </w:rPr>
        <w:t>powołuje komisję do prowadzenia wstępnego rozpatrzenia skargi wniesionej przeciw Córce Maryi Wspomożycielki w związku z podejrzeniem o wykorzystanie seksualne małoletnich;</w:t>
      </w:r>
    </w:p>
    <w:p w14:paraId="0A5D047F" w14:textId="77777777" w:rsidR="00184BF1" w:rsidRDefault="00184BF1" w:rsidP="00B13F4D">
      <w:pPr>
        <w:pStyle w:val="Akapitzlist"/>
        <w:numPr>
          <w:ilvl w:val="0"/>
          <w:numId w:val="14"/>
        </w:numPr>
        <w:tabs>
          <w:tab w:val="left" w:pos="426"/>
        </w:tabs>
        <w:spacing w:after="120"/>
        <w:ind w:left="709" w:hanging="283"/>
        <w:rPr>
          <w:rFonts w:cs="Calibri"/>
          <w:sz w:val="24"/>
          <w:szCs w:val="24"/>
        </w:rPr>
      </w:pPr>
      <w:r>
        <w:rPr>
          <w:rFonts w:cs="Calibri"/>
          <w:sz w:val="24"/>
          <w:szCs w:val="24"/>
        </w:rPr>
        <w:t>powołuje zespół ds. prewencji w Inspektorii;</w:t>
      </w:r>
    </w:p>
    <w:p w14:paraId="2D823F93" w14:textId="77777777" w:rsidR="00184BF1" w:rsidRDefault="00184BF1" w:rsidP="009305D9">
      <w:pPr>
        <w:pStyle w:val="Akapitzlist"/>
        <w:numPr>
          <w:ilvl w:val="0"/>
          <w:numId w:val="14"/>
        </w:numPr>
        <w:tabs>
          <w:tab w:val="left" w:pos="426"/>
        </w:tabs>
        <w:ind w:left="709" w:hanging="283"/>
        <w:rPr>
          <w:rFonts w:cs="Calibri"/>
          <w:sz w:val="24"/>
          <w:szCs w:val="24"/>
        </w:rPr>
      </w:pPr>
      <w:r>
        <w:rPr>
          <w:rFonts w:cs="Calibri"/>
          <w:sz w:val="24"/>
          <w:szCs w:val="24"/>
        </w:rPr>
        <w:t>w sytuacjach tego wymagających nadzoruje zgłoszenie o podejrzeniu popełnienia przestępstwa właściwym organom państwowym oraz powiadamia Matkę Generalną.</w:t>
      </w:r>
    </w:p>
    <w:p w14:paraId="78CDB028" w14:textId="77777777" w:rsidR="00184BF1" w:rsidRDefault="00184BF1" w:rsidP="009305D9">
      <w:pPr>
        <w:pStyle w:val="Akapitzlist"/>
        <w:numPr>
          <w:ilvl w:val="3"/>
          <w:numId w:val="53"/>
        </w:numPr>
        <w:ind w:left="426" w:hanging="426"/>
        <w:rPr>
          <w:rFonts w:eastAsia="Times New Roman" w:cs="Calibri"/>
          <w:b/>
          <w:bCs/>
          <w:sz w:val="24"/>
          <w:szCs w:val="24"/>
        </w:rPr>
      </w:pPr>
      <w:r>
        <w:rPr>
          <w:rFonts w:cs="Calibri"/>
          <w:b/>
          <w:bCs/>
          <w:sz w:val="24"/>
          <w:szCs w:val="24"/>
        </w:rPr>
        <w:t>Delegatka</w:t>
      </w:r>
      <w:r w:rsidR="00CC33B5">
        <w:rPr>
          <w:rFonts w:cs="Calibri"/>
          <w:b/>
          <w:bCs/>
          <w:iCs/>
          <w:sz w:val="24"/>
          <w:szCs w:val="24"/>
        </w:rPr>
        <w:t xml:space="preserve"> </w:t>
      </w:r>
      <w:r w:rsidR="00CC33B5" w:rsidRPr="009305D9">
        <w:rPr>
          <w:rFonts w:cs="Calibri"/>
          <w:b/>
          <w:bCs/>
          <w:sz w:val="24"/>
          <w:szCs w:val="24"/>
        </w:rPr>
        <w:t>I</w:t>
      </w:r>
      <w:r w:rsidR="00CC33B5">
        <w:rPr>
          <w:rFonts w:cs="Calibri"/>
          <w:b/>
          <w:bCs/>
          <w:iCs/>
          <w:sz w:val="24"/>
          <w:szCs w:val="24"/>
        </w:rPr>
        <w:t xml:space="preserve">nspektorki do </w:t>
      </w:r>
      <w:r>
        <w:rPr>
          <w:rFonts w:cs="Calibri"/>
          <w:b/>
          <w:bCs/>
          <w:iCs/>
          <w:sz w:val="24"/>
          <w:szCs w:val="24"/>
        </w:rPr>
        <w:t>spraw ochrony dzieci i młodzieży</w:t>
      </w:r>
      <w:r>
        <w:rPr>
          <w:rFonts w:cs="Calibri"/>
          <w:b/>
          <w:bCs/>
          <w:sz w:val="24"/>
          <w:szCs w:val="24"/>
        </w:rPr>
        <w:t>:</w:t>
      </w:r>
    </w:p>
    <w:p w14:paraId="05EBF2DC" w14:textId="77777777" w:rsidR="00184BF1" w:rsidRDefault="00184BF1" w:rsidP="00B13F4D">
      <w:pPr>
        <w:pStyle w:val="Akapitzlist"/>
        <w:numPr>
          <w:ilvl w:val="0"/>
          <w:numId w:val="40"/>
        </w:numPr>
        <w:spacing w:after="120"/>
        <w:ind w:left="709" w:hanging="283"/>
        <w:rPr>
          <w:rFonts w:cs="Calibri"/>
          <w:sz w:val="24"/>
          <w:szCs w:val="24"/>
        </w:rPr>
      </w:pPr>
      <w:r>
        <w:rPr>
          <w:rFonts w:cs="Calibri"/>
          <w:sz w:val="24"/>
          <w:szCs w:val="24"/>
        </w:rPr>
        <w:t>jako „osoba zaufana” przyjmuje zgłoszenia o wszelkich formach przemocy wobec dzieci i bezradnych dorosłych, których dopuściła się Córka Maryi Wspomożycielki lub współpracownicy uczestniczący w duszpasterstwie inspektorialnym;</w:t>
      </w:r>
    </w:p>
    <w:p w14:paraId="47D08D01" w14:textId="77777777" w:rsidR="00184BF1" w:rsidRDefault="00184BF1" w:rsidP="00B13F4D">
      <w:pPr>
        <w:pStyle w:val="Akapitzlist"/>
        <w:numPr>
          <w:ilvl w:val="0"/>
          <w:numId w:val="40"/>
        </w:numPr>
        <w:spacing w:after="120"/>
        <w:ind w:left="709" w:hanging="283"/>
        <w:rPr>
          <w:rFonts w:cs="Calibri"/>
          <w:sz w:val="24"/>
          <w:szCs w:val="24"/>
        </w:rPr>
      </w:pPr>
      <w:r>
        <w:rPr>
          <w:rFonts w:cs="Calibri"/>
          <w:sz w:val="24"/>
          <w:szCs w:val="24"/>
        </w:rPr>
        <w:t xml:space="preserve">otacza duszpasterską troską osoby skrzywdzone, </w:t>
      </w:r>
      <w:r w:rsidR="00ED10C4">
        <w:rPr>
          <w:rFonts w:cs="Calibri"/>
          <w:sz w:val="24"/>
          <w:szCs w:val="24"/>
        </w:rPr>
        <w:t>podejmuje rozmowy i spotkania z </w:t>
      </w:r>
      <w:r>
        <w:rPr>
          <w:rFonts w:cs="Calibri"/>
          <w:sz w:val="24"/>
          <w:szCs w:val="24"/>
        </w:rPr>
        <w:t xml:space="preserve">poszkodowanymi </w:t>
      </w:r>
      <w:r w:rsidRPr="00C87AAF">
        <w:rPr>
          <w:rFonts w:cs="Calibri"/>
          <w:sz w:val="24"/>
          <w:szCs w:val="24"/>
        </w:rPr>
        <w:t>oraz dokumentuje ich przebieg (</w:t>
      </w:r>
      <w:r w:rsidRPr="00C87AAF">
        <w:rPr>
          <w:rFonts w:cs="Calibri"/>
          <w:b/>
          <w:bCs/>
          <w:sz w:val="24"/>
          <w:szCs w:val="24"/>
        </w:rPr>
        <w:t>załącznik nr 8</w:t>
      </w:r>
      <w:r w:rsidRPr="00C87AAF">
        <w:rPr>
          <w:rFonts w:cs="Calibri"/>
          <w:sz w:val="24"/>
          <w:szCs w:val="24"/>
        </w:rPr>
        <w:t>),</w:t>
      </w:r>
      <w:r>
        <w:rPr>
          <w:rFonts w:cs="Calibri"/>
          <w:sz w:val="24"/>
          <w:szCs w:val="24"/>
        </w:rPr>
        <w:t xml:space="preserve"> inicjuje formy pomocy;</w:t>
      </w:r>
    </w:p>
    <w:p w14:paraId="26BE4A37" w14:textId="77777777" w:rsidR="00184BF1" w:rsidRDefault="00184BF1" w:rsidP="00B13F4D">
      <w:pPr>
        <w:pStyle w:val="Akapitzlist"/>
        <w:numPr>
          <w:ilvl w:val="0"/>
          <w:numId w:val="40"/>
        </w:numPr>
        <w:spacing w:after="120"/>
        <w:ind w:left="709" w:hanging="283"/>
        <w:rPr>
          <w:rFonts w:cs="Calibri"/>
          <w:sz w:val="24"/>
          <w:szCs w:val="24"/>
        </w:rPr>
      </w:pPr>
      <w:r>
        <w:rPr>
          <w:rFonts w:cs="Calibri"/>
          <w:sz w:val="24"/>
          <w:szCs w:val="24"/>
        </w:rPr>
        <w:t xml:space="preserve">inicjuje i koordynuje interwencję, podejmując działania we współpracy z Placówkami, lub odpowiedzialnymi za duszpasterstwo inspektorialne; </w:t>
      </w:r>
    </w:p>
    <w:p w14:paraId="6D31D434" w14:textId="77777777" w:rsidR="00184BF1" w:rsidRDefault="00184BF1" w:rsidP="00B13F4D">
      <w:pPr>
        <w:pStyle w:val="Akapitzlist"/>
        <w:numPr>
          <w:ilvl w:val="0"/>
          <w:numId w:val="40"/>
        </w:numPr>
        <w:spacing w:after="120"/>
        <w:ind w:left="709" w:hanging="283"/>
        <w:rPr>
          <w:rFonts w:cs="Calibri"/>
          <w:sz w:val="24"/>
          <w:szCs w:val="24"/>
        </w:rPr>
      </w:pPr>
      <w:r>
        <w:rPr>
          <w:rFonts w:cs="Calibri"/>
          <w:sz w:val="24"/>
          <w:szCs w:val="24"/>
        </w:rPr>
        <w:t>dokumentuje działania, zabezpiecza zgromadzoną dokumentację;</w:t>
      </w:r>
    </w:p>
    <w:p w14:paraId="2BA6BFE2" w14:textId="77777777" w:rsidR="00184BF1" w:rsidRDefault="00184BF1" w:rsidP="00B13F4D">
      <w:pPr>
        <w:pStyle w:val="Akapitzlist"/>
        <w:numPr>
          <w:ilvl w:val="0"/>
          <w:numId w:val="40"/>
        </w:numPr>
        <w:spacing w:after="120"/>
        <w:ind w:left="709" w:hanging="283"/>
        <w:rPr>
          <w:rFonts w:cs="Calibri"/>
          <w:sz w:val="24"/>
          <w:szCs w:val="24"/>
        </w:rPr>
      </w:pPr>
      <w:r>
        <w:rPr>
          <w:rFonts w:cs="Calibri"/>
          <w:sz w:val="24"/>
          <w:szCs w:val="24"/>
        </w:rPr>
        <w:t>w sytuacjach tego wymagających składa zawiadomienie o możliwości popełnienia przestępstwa właściwym organom państwowym, przekazuje wiadomość odpowiednim przełożonym kościelnym;</w:t>
      </w:r>
    </w:p>
    <w:p w14:paraId="371C17A5" w14:textId="77777777" w:rsidR="00184BF1" w:rsidRDefault="00184BF1" w:rsidP="00B13F4D">
      <w:pPr>
        <w:pStyle w:val="Akapitzlist"/>
        <w:numPr>
          <w:ilvl w:val="0"/>
          <w:numId w:val="40"/>
        </w:numPr>
        <w:spacing w:after="120"/>
        <w:ind w:left="709" w:hanging="283"/>
        <w:rPr>
          <w:rFonts w:cs="Calibri"/>
          <w:sz w:val="24"/>
          <w:szCs w:val="24"/>
        </w:rPr>
      </w:pPr>
      <w:r>
        <w:rPr>
          <w:rFonts w:cs="Calibri"/>
          <w:sz w:val="24"/>
          <w:szCs w:val="24"/>
        </w:rPr>
        <w:t>przewodniczy komisji powołanej w celu wstępnego rozpatrywania skargi wniesionej przeciw Córce Maryi Wspomożycielki w związku z podejrzeniem o wykorzystanie seksualne małoletnich;</w:t>
      </w:r>
    </w:p>
    <w:p w14:paraId="4BC3E6EA" w14:textId="77777777" w:rsidR="00184BF1" w:rsidRDefault="00184BF1" w:rsidP="00B13F4D">
      <w:pPr>
        <w:pStyle w:val="Akapitzlist"/>
        <w:numPr>
          <w:ilvl w:val="0"/>
          <w:numId w:val="40"/>
        </w:numPr>
        <w:pBdr>
          <w:top w:val="nil"/>
          <w:left w:val="nil"/>
          <w:bottom w:val="nil"/>
          <w:right w:val="nil"/>
          <w:between w:val="nil"/>
          <w:bar w:val="nil"/>
        </w:pBdr>
        <w:spacing w:after="120"/>
        <w:ind w:left="709" w:hanging="283"/>
        <w:rPr>
          <w:rFonts w:cs="Calibri"/>
          <w:sz w:val="24"/>
          <w:szCs w:val="24"/>
        </w:rPr>
      </w:pPr>
      <w:r>
        <w:rPr>
          <w:rFonts w:cs="Calibri"/>
          <w:sz w:val="24"/>
          <w:szCs w:val="24"/>
        </w:rPr>
        <w:t>przyjmuje informacje od osób odpowiedzialn</w:t>
      </w:r>
      <w:r w:rsidR="00ED10C4">
        <w:rPr>
          <w:rFonts w:cs="Calibri"/>
          <w:sz w:val="24"/>
          <w:szCs w:val="24"/>
        </w:rPr>
        <w:t>ych za Placówki, Domy Zakonne i </w:t>
      </w:r>
      <w:r>
        <w:rPr>
          <w:rFonts w:cs="Calibri"/>
          <w:sz w:val="24"/>
          <w:szCs w:val="24"/>
        </w:rPr>
        <w:t xml:space="preserve">duszpasterstwo inspektorialne o każdym przypadku podejrzenia popełnienia przestępstwa wobec dziecka lub bezradnej osoby dorosłej; </w:t>
      </w:r>
    </w:p>
    <w:p w14:paraId="357E6DE9" w14:textId="77777777" w:rsidR="00184BF1" w:rsidRDefault="00184BF1" w:rsidP="00B13F4D">
      <w:pPr>
        <w:pStyle w:val="Akapitzlist"/>
        <w:numPr>
          <w:ilvl w:val="0"/>
          <w:numId w:val="40"/>
        </w:numPr>
        <w:pBdr>
          <w:top w:val="nil"/>
          <w:left w:val="nil"/>
          <w:bottom w:val="nil"/>
          <w:right w:val="nil"/>
          <w:between w:val="nil"/>
          <w:bar w:val="nil"/>
        </w:pBdr>
        <w:spacing w:after="120"/>
        <w:ind w:left="709" w:hanging="283"/>
        <w:rPr>
          <w:rFonts w:cs="Calibri"/>
          <w:sz w:val="24"/>
          <w:szCs w:val="24"/>
        </w:rPr>
      </w:pPr>
      <w:r>
        <w:rPr>
          <w:rFonts w:cs="Calibri"/>
          <w:sz w:val="24"/>
          <w:szCs w:val="24"/>
        </w:rPr>
        <w:t>współdziała w zespole delegatów koordynowanym przez K</w:t>
      </w:r>
      <w:r w:rsidR="00CC33B5">
        <w:rPr>
          <w:rFonts w:cs="Calibri"/>
          <w:sz w:val="24"/>
          <w:szCs w:val="24"/>
        </w:rPr>
        <w:t xml:space="preserve">onferencję </w:t>
      </w:r>
      <w:r>
        <w:rPr>
          <w:rFonts w:cs="Calibri"/>
          <w:sz w:val="24"/>
          <w:szCs w:val="24"/>
        </w:rPr>
        <w:t>E</w:t>
      </w:r>
      <w:r w:rsidR="00CC33B5">
        <w:rPr>
          <w:rFonts w:cs="Calibri"/>
          <w:sz w:val="24"/>
          <w:szCs w:val="24"/>
        </w:rPr>
        <w:t xml:space="preserve">piskopatu </w:t>
      </w:r>
      <w:r>
        <w:rPr>
          <w:rFonts w:cs="Calibri"/>
          <w:sz w:val="24"/>
          <w:szCs w:val="24"/>
        </w:rPr>
        <w:t>P</w:t>
      </w:r>
      <w:r w:rsidR="00CC33B5">
        <w:rPr>
          <w:rFonts w:cs="Calibri"/>
          <w:sz w:val="24"/>
          <w:szCs w:val="24"/>
        </w:rPr>
        <w:t>olski</w:t>
      </w:r>
      <w:r>
        <w:rPr>
          <w:rFonts w:cs="Calibri"/>
          <w:sz w:val="24"/>
          <w:szCs w:val="24"/>
        </w:rPr>
        <w:t xml:space="preserve">. </w:t>
      </w:r>
    </w:p>
    <w:p w14:paraId="4E4B4163" w14:textId="77777777" w:rsidR="00ED10C4" w:rsidRDefault="00ED10C4" w:rsidP="00ED10C4">
      <w:pPr>
        <w:pStyle w:val="Akapitzlist"/>
        <w:pBdr>
          <w:top w:val="nil"/>
          <w:left w:val="nil"/>
          <w:bottom w:val="nil"/>
          <w:right w:val="nil"/>
          <w:between w:val="nil"/>
          <w:bar w:val="nil"/>
        </w:pBdr>
        <w:spacing w:after="120"/>
        <w:ind w:left="709" w:firstLine="0"/>
        <w:rPr>
          <w:rFonts w:cs="Calibri"/>
          <w:sz w:val="24"/>
          <w:szCs w:val="24"/>
        </w:rPr>
      </w:pPr>
    </w:p>
    <w:p w14:paraId="38184037" w14:textId="77777777" w:rsidR="00184BF1" w:rsidRDefault="00184BF1" w:rsidP="009305D9">
      <w:pPr>
        <w:pStyle w:val="Akapitzlist"/>
        <w:numPr>
          <w:ilvl w:val="3"/>
          <w:numId w:val="53"/>
        </w:numPr>
        <w:spacing w:after="0"/>
        <w:ind w:left="426" w:hanging="426"/>
        <w:contextualSpacing w:val="0"/>
        <w:rPr>
          <w:rFonts w:cs="Calibri"/>
          <w:b/>
          <w:bCs/>
          <w:sz w:val="24"/>
          <w:szCs w:val="24"/>
        </w:rPr>
      </w:pPr>
      <w:r>
        <w:rPr>
          <w:rFonts w:cs="Calibri"/>
          <w:b/>
          <w:bCs/>
          <w:sz w:val="24"/>
          <w:szCs w:val="24"/>
        </w:rPr>
        <w:lastRenderedPageBreak/>
        <w:t>Osoba odpowiedzialna za prewencję:</w:t>
      </w:r>
    </w:p>
    <w:p w14:paraId="1564623D" w14:textId="05483C35" w:rsidR="00184BF1" w:rsidRDefault="00184BF1" w:rsidP="00B13F4D">
      <w:pPr>
        <w:pStyle w:val="Akapitzlist"/>
        <w:numPr>
          <w:ilvl w:val="0"/>
          <w:numId w:val="37"/>
        </w:numPr>
        <w:spacing w:after="120"/>
        <w:ind w:left="709" w:hanging="283"/>
        <w:rPr>
          <w:rFonts w:cs="Calibri"/>
          <w:sz w:val="24"/>
          <w:szCs w:val="24"/>
        </w:rPr>
      </w:pPr>
      <w:r>
        <w:rPr>
          <w:rFonts w:cs="Calibri"/>
          <w:sz w:val="24"/>
          <w:szCs w:val="24"/>
        </w:rPr>
        <w:t>koordynuje działania prewencyjne w Inspektorii</w:t>
      </w:r>
      <w:r w:rsidR="00F25963">
        <w:rPr>
          <w:rFonts w:cs="Calibri"/>
          <w:sz w:val="24"/>
          <w:szCs w:val="24"/>
        </w:rPr>
        <w:t>,</w:t>
      </w:r>
      <w:r>
        <w:rPr>
          <w:rFonts w:eastAsia="Times New Roman" w:cs="Calibri"/>
          <w:bCs/>
          <w:sz w:val="24"/>
          <w:szCs w:val="24"/>
        </w:rPr>
        <w:t xml:space="preserve"> dążąc do umacniania </w:t>
      </w:r>
      <w:r w:rsidRPr="0038229D">
        <w:rPr>
          <w:rFonts w:eastAsia="Times New Roman" w:cs="Calibri"/>
          <w:bCs/>
          <w:sz w:val="24"/>
          <w:szCs w:val="24"/>
        </w:rPr>
        <w:t xml:space="preserve">kultury ochrony i strategii </w:t>
      </w:r>
      <w:r>
        <w:rPr>
          <w:rFonts w:eastAsia="Times New Roman" w:cs="Calibri"/>
          <w:bCs/>
          <w:sz w:val="24"/>
          <w:szCs w:val="24"/>
        </w:rPr>
        <w:t xml:space="preserve">ochrony </w:t>
      </w:r>
      <w:r>
        <w:rPr>
          <w:rFonts w:cs="Calibri"/>
          <w:sz w:val="24"/>
          <w:szCs w:val="24"/>
        </w:rPr>
        <w:t>w Inspektorii;</w:t>
      </w:r>
    </w:p>
    <w:p w14:paraId="471972FC" w14:textId="77777777" w:rsidR="00184BF1" w:rsidRDefault="00184BF1" w:rsidP="00B13F4D">
      <w:pPr>
        <w:pStyle w:val="Akapitzlist"/>
        <w:numPr>
          <w:ilvl w:val="0"/>
          <w:numId w:val="37"/>
        </w:numPr>
        <w:spacing w:after="120"/>
        <w:ind w:left="709" w:hanging="283"/>
        <w:rPr>
          <w:rFonts w:cs="Calibri"/>
          <w:sz w:val="24"/>
          <w:szCs w:val="24"/>
        </w:rPr>
      </w:pPr>
      <w:r>
        <w:rPr>
          <w:rFonts w:cs="Calibri"/>
          <w:sz w:val="24"/>
          <w:szCs w:val="24"/>
        </w:rPr>
        <w:t xml:space="preserve">podejmuje działania, które mają pomagać w minimalizowaniu możliwości krzywdzenia osób małoletnich i bezradnych osób dorosłych;  </w:t>
      </w:r>
    </w:p>
    <w:p w14:paraId="365D098F" w14:textId="77777777" w:rsidR="00184BF1" w:rsidRDefault="00184BF1" w:rsidP="00B13F4D">
      <w:pPr>
        <w:pStyle w:val="Akapitzlist"/>
        <w:numPr>
          <w:ilvl w:val="0"/>
          <w:numId w:val="37"/>
        </w:numPr>
        <w:spacing w:after="120"/>
        <w:ind w:left="709" w:hanging="283"/>
        <w:rPr>
          <w:rFonts w:cs="Calibri"/>
          <w:sz w:val="24"/>
          <w:szCs w:val="24"/>
        </w:rPr>
      </w:pPr>
      <w:r>
        <w:rPr>
          <w:rFonts w:cs="Calibri"/>
          <w:sz w:val="24"/>
          <w:szCs w:val="24"/>
        </w:rPr>
        <w:t>wspiera wymianę doświadczeń;</w:t>
      </w:r>
    </w:p>
    <w:p w14:paraId="2A448EE3" w14:textId="77777777" w:rsidR="00184BF1" w:rsidRDefault="00184BF1" w:rsidP="00B13F4D">
      <w:pPr>
        <w:pStyle w:val="Akapitzlist"/>
        <w:numPr>
          <w:ilvl w:val="0"/>
          <w:numId w:val="37"/>
        </w:numPr>
        <w:spacing w:after="120"/>
        <w:ind w:left="709" w:hanging="283"/>
        <w:rPr>
          <w:rFonts w:cs="Calibri"/>
          <w:sz w:val="24"/>
          <w:szCs w:val="24"/>
        </w:rPr>
      </w:pPr>
      <w:r>
        <w:rPr>
          <w:rFonts w:cs="Calibri"/>
          <w:sz w:val="24"/>
          <w:szCs w:val="24"/>
        </w:rPr>
        <w:t xml:space="preserve">koordynuje prace Zespołu ds. prewencji; </w:t>
      </w:r>
    </w:p>
    <w:p w14:paraId="232A6F70" w14:textId="77777777" w:rsidR="00184BF1" w:rsidRDefault="00184BF1" w:rsidP="00B13F4D">
      <w:pPr>
        <w:pStyle w:val="Akapitzlist"/>
        <w:numPr>
          <w:ilvl w:val="0"/>
          <w:numId w:val="37"/>
        </w:numPr>
        <w:spacing w:after="120"/>
        <w:ind w:left="709" w:hanging="283"/>
        <w:rPr>
          <w:rFonts w:cs="Calibri"/>
          <w:sz w:val="24"/>
          <w:szCs w:val="24"/>
        </w:rPr>
      </w:pPr>
      <w:r>
        <w:rPr>
          <w:rFonts w:cs="Calibri"/>
          <w:sz w:val="24"/>
          <w:szCs w:val="24"/>
        </w:rPr>
        <w:t>przeprowadza weryfikację osób przed nominacją na stanowis</w:t>
      </w:r>
      <w:r w:rsidR="00ED10C4">
        <w:rPr>
          <w:rFonts w:cs="Calibri"/>
          <w:sz w:val="24"/>
          <w:szCs w:val="24"/>
        </w:rPr>
        <w:t>ka kierownicze w </w:t>
      </w:r>
      <w:r>
        <w:rPr>
          <w:rFonts w:cs="Calibri"/>
          <w:sz w:val="24"/>
          <w:szCs w:val="24"/>
        </w:rPr>
        <w:t>Inspektorii;</w:t>
      </w:r>
    </w:p>
    <w:p w14:paraId="2E01CE6A" w14:textId="77777777" w:rsidR="00184BF1" w:rsidRDefault="00184BF1" w:rsidP="00B13F4D">
      <w:pPr>
        <w:pStyle w:val="Akapitzlist"/>
        <w:numPr>
          <w:ilvl w:val="0"/>
          <w:numId w:val="37"/>
        </w:numPr>
        <w:spacing w:after="120"/>
        <w:ind w:left="709" w:hanging="283"/>
        <w:rPr>
          <w:rFonts w:cs="Calibri"/>
          <w:sz w:val="24"/>
          <w:szCs w:val="24"/>
        </w:rPr>
      </w:pPr>
      <w:r>
        <w:rPr>
          <w:rFonts w:cs="Calibri"/>
          <w:sz w:val="24"/>
          <w:szCs w:val="24"/>
        </w:rPr>
        <w:t>wspiera odpowiedzialnych za prewencję w podległych jednostkach;</w:t>
      </w:r>
    </w:p>
    <w:p w14:paraId="1658913A" w14:textId="77777777" w:rsidR="00184BF1" w:rsidRDefault="00184BF1" w:rsidP="00B13F4D">
      <w:pPr>
        <w:pStyle w:val="Akapitzlist"/>
        <w:numPr>
          <w:ilvl w:val="0"/>
          <w:numId w:val="37"/>
        </w:numPr>
        <w:spacing w:after="120"/>
        <w:ind w:left="709" w:hanging="283"/>
        <w:rPr>
          <w:rFonts w:cs="Calibri"/>
          <w:sz w:val="24"/>
          <w:szCs w:val="24"/>
        </w:rPr>
      </w:pPr>
      <w:r>
        <w:rPr>
          <w:rFonts w:cs="Calibri"/>
          <w:sz w:val="24"/>
          <w:szCs w:val="24"/>
        </w:rPr>
        <w:t>prowadzi audyt w podległych jednostkach;</w:t>
      </w:r>
    </w:p>
    <w:p w14:paraId="5EC813F1" w14:textId="77777777" w:rsidR="00184BF1" w:rsidRDefault="00184BF1" w:rsidP="00B13F4D">
      <w:pPr>
        <w:pStyle w:val="Akapitzlist"/>
        <w:numPr>
          <w:ilvl w:val="0"/>
          <w:numId w:val="37"/>
        </w:numPr>
        <w:spacing w:after="120"/>
        <w:ind w:left="709" w:hanging="283"/>
        <w:rPr>
          <w:rFonts w:cs="Calibri"/>
          <w:sz w:val="24"/>
          <w:szCs w:val="24"/>
        </w:rPr>
      </w:pPr>
      <w:r>
        <w:rPr>
          <w:rFonts w:cs="Calibri"/>
          <w:sz w:val="24"/>
          <w:szCs w:val="24"/>
        </w:rPr>
        <w:t>przygotowuje zmiany Polityki prewencyjnej PLJ i przedstawia je do zaopiniowania Radzie Inspektorialnej;</w:t>
      </w:r>
    </w:p>
    <w:p w14:paraId="3CB1F565" w14:textId="77777777" w:rsidR="00184BF1" w:rsidRDefault="00184BF1" w:rsidP="00B13F4D">
      <w:pPr>
        <w:pStyle w:val="Akapitzlist"/>
        <w:numPr>
          <w:ilvl w:val="0"/>
          <w:numId w:val="37"/>
        </w:numPr>
        <w:ind w:left="709" w:hanging="283"/>
        <w:rPr>
          <w:rFonts w:cs="Calibri"/>
          <w:sz w:val="24"/>
          <w:szCs w:val="24"/>
        </w:rPr>
      </w:pPr>
      <w:r>
        <w:rPr>
          <w:rFonts w:cs="Calibri"/>
          <w:sz w:val="24"/>
          <w:szCs w:val="24"/>
        </w:rPr>
        <w:t>współdziała w zespole odpowiedzialnych za prewencję koordynowanym przez KEP.</w:t>
      </w:r>
    </w:p>
    <w:p w14:paraId="121FEC4D" w14:textId="77777777" w:rsidR="00184BF1" w:rsidRDefault="00184BF1" w:rsidP="00252846">
      <w:pPr>
        <w:pStyle w:val="Akapitzlist"/>
        <w:numPr>
          <w:ilvl w:val="3"/>
          <w:numId w:val="53"/>
        </w:numPr>
        <w:spacing w:after="120"/>
        <w:ind w:left="426" w:hanging="426"/>
        <w:rPr>
          <w:rFonts w:cs="Calibri"/>
          <w:b/>
          <w:bCs/>
          <w:sz w:val="24"/>
          <w:szCs w:val="24"/>
        </w:rPr>
      </w:pPr>
      <w:r>
        <w:rPr>
          <w:rFonts w:cs="Calibri"/>
          <w:b/>
          <w:bCs/>
          <w:sz w:val="24"/>
          <w:szCs w:val="24"/>
        </w:rPr>
        <w:t>Zespół ds. prewencji:</w:t>
      </w:r>
    </w:p>
    <w:p w14:paraId="6DB8F9D2" w14:textId="77777777" w:rsidR="00184BF1" w:rsidRDefault="00184BF1" w:rsidP="00B13F4D">
      <w:pPr>
        <w:pStyle w:val="Akapitzlist"/>
        <w:numPr>
          <w:ilvl w:val="0"/>
          <w:numId w:val="38"/>
        </w:numPr>
        <w:spacing w:after="120"/>
        <w:ind w:left="709" w:hanging="283"/>
        <w:rPr>
          <w:rFonts w:cs="Calibri"/>
          <w:sz w:val="24"/>
          <w:szCs w:val="24"/>
        </w:rPr>
      </w:pPr>
      <w:r>
        <w:rPr>
          <w:rFonts w:cs="Calibri"/>
          <w:sz w:val="24"/>
          <w:szCs w:val="24"/>
        </w:rPr>
        <w:t>wspiera działania prewencyjne w Inspektorii;</w:t>
      </w:r>
      <w:r>
        <w:rPr>
          <w:rFonts w:eastAsia="Times New Roman" w:cs="Calibri"/>
          <w:bCs/>
          <w:sz w:val="24"/>
          <w:szCs w:val="24"/>
        </w:rPr>
        <w:t xml:space="preserve"> </w:t>
      </w:r>
    </w:p>
    <w:p w14:paraId="6C54E1CD" w14:textId="77777777" w:rsidR="00184BF1" w:rsidRDefault="00184BF1" w:rsidP="00B13F4D">
      <w:pPr>
        <w:pStyle w:val="Akapitzlist"/>
        <w:numPr>
          <w:ilvl w:val="0"/>
          <w:numId w:val="38"/>
        </w:numPr>
        <w:spacing w:after="120"/>
        <w:ind w:left="709" w:hanging="283"/>
        <w:rPr>
          <w:rFonts w:cs="Calibri"/>
          <w:sz w:val="24"/>
          <w:szCs w:val="24"/>
        </w:rPr>
      </w:pPr>
      <w:r>
        <w:rPr>
          <w:rFonts w:cs="Calibri"/>
          <w:sz w:val="24"/>
          <w:szCs w:val="24"/>
        </w:rPr>
        <w:t xml:space="preserve">przygotowuje i upowszechniania materiały związane z prewencją; </w:t>
      </w:r>
    </w:p>
    <w:p w14:paraId="0F6760B3" w14:textId="77777777" w:rsidR="00184BF1" w:rsidRDefault="00184BF1" w:rsidP="00B13F4D">
      <w:pPr>
        <w:pStyle w:val="Akapitzlist"/>
        <w:numPr>
          <w:ilvl w:val="0"/>
          <w:numId w:val="38"/>
        </w:numPr>
        <w:spacing w:after="120"/>
        <w:ind w:left="709" w:hanging="283"/>
        <w:rPr>
          <w:rFonts w:cs="Calibri"/>
          <w:sz w:val="24"/>
          <w:szCs w:val="24"/>
        </w:rPr>
      </w:pPr>
      <w:r>
        <w:rPr>
          <w:rFonts w:cs="Calibri"/>
          <w:sz w:val="24"/>
          <w:szCs w:val="24"/>
        </w:rPr>
        <w:t xml:space="preserve">współpracuje w organizacji szkoleń i przygotowaniu personelu w podległych jednostkach we współpracy z osobami kompetentnymi;   </w:t>
      </w:r>
    </w:p>
    <w:p w14:paraId="0BF563CF" w14:textId="77777777" w:rsidR="00184BF1" w:rsidRDefault="00184BF1" w:rsidP="00B13F4D">
      <w:pPr>
        <w:pStyle w:val="Akapitzlist"/>
        <w:numPr>
          <w:ilvl w:val="0"/>
          <w:numId w:val="38"/>
        </w:numPr>
        <w:spacing w:after="120"/>
        <w:ind w:left="709" w:hanging="283"/>
        <w:rPr>
          <w:rFonts w:cs="Calibri"/>
          <w:sz w:val="24"/>
          <w:szCs w:val="24"/>
        </w:rPr>
      </w:pPr>
      <w:r>
        <w:rPr>
          <w:rFonts w:cs="Calibri"/>
          <w:sz w:val="24"/>
          <w:szCs w:val="24"/>
        </w:rPr>
        <w:t>proponuje działania prewencyjne na poziomie inspektorialnym;</w:t>
      </w:r>
    </w:p>
    <w:p w14:paraId="6002B930" w14:textId="77777777" w:rsidR="00184BF1" w:rsidRDefault="00184BF1" w:rsidP="00B13F4D">
      <w:pPr>
        <w:pStyle w:val="Akapitzlist"/>
        <w:numPr>
          <w:ilvl w:val="0"/>
          <w:numId w:val="38"/>
        </w:numPr>
        <w:spacing w:after="120"/>
        <w:ind w:left="709" w:hanging="283"/>
        <w:rPr>
          <w:rFonts w:cs="Calibri"/>
          <w:sz w:val="24"/>
          <w:szCs w:val="24"/>
        </w:rPr>
      </w:pPr>
      <w:r>
        <w:rPr>
          <w:rFonts w:cs="Calibri"/>
          <w:sz w:val="24"/>
          <w:szCs w:val="24"/>
        </w:rPr>
        <w:t xml:space="preserve">pomaga w realizacji działań prewencyjnych w placówkach i duszpasterstwie inspektorialnym. </w:t>
      </w:r>
    </w:p>
    <w:p w14:paraId="63876118" w14:textId="77777777" w:rsidR="00184BF1" w:rsidRDefault="00184BF1" w:rsidP="00252846">
      <w:pPr>
        <w:pStyle w:val="Akapitzlist"/>
        <w:numPr>
          <w:ilvl w:val="3"/>
          <w:numId w:val="53"/>
        </w:numPr>
        <w:ind w:left="426" w:hanging="426"/>
        <w:rPr>
          <w:rFonts w:cs="Calibri"/>
          <w:b/>
          <w:bCs/>
          <w:sz w:val="24"/>
          <w:szCs w:val="24"/>
        </w:rPr>
      </w:pPr>
      <w:r>
        <w:rPr>
          <w:rFonts w:cs="Calibri"/>
          <w:b/>
          <w:bCs/>
          <w:sz w:val="24"/>
          <w:szCs w:val="24"/>
        </w:rPr>
        <w:t>Obowiązki odpowiedzialnych w placówkach</w:t>
      </w:r>
      <w:r w:rsidR="009305D9">
        <w:rPr>
          <w:rFonts w:cs="Calibri"/>
          <w:b/>
          <w:bCs/>
          <w:sz w:val="24"/>
          <w:szCs w:val="24"/>
        </w:rPr>
        <w:t xml:space="preserve"> są następujące</w:t>
      </w:r>
      <w:r w:rsidR="00CC33B5">
        <w:rPr>
          <w:rFonts w:cs="Calibri"/>
          <w:b/>
          <w:bCs/>
          <w:sz w:val="24"/>
          <w:szCs w:val="24"/>
        </w:rPr>
        <w:t>:</w:t>
      </w:r>
    </w:p>
    <w:p w14:paraId="5BA4BCD2" w14:textId="77777777" w:rsidR="00184BF1" w:rsidRDefault="00CC33B5" w:rsidP="00B13F4D">
      <w:pPr>
        <w:pStyle w:val="Akapitzlist"/>
        <w:numPr>
          <w:ilvl w:val="0"/>
          <w:numId w:val="17"/>
        </w:numPr>
        <w:spacing w:after="120"/>
        <w:ind w:left="709" w:hanging="283"/>
        <w:rPr>
          <w:rFonts w:cs="Calibri"/>
          <w:sz w:val="24"/>
          <w:szCs w:val="24"/>
        </w:rPr>
      </w:pPr>
      <w:r>
        <w:rPr>
          <w:rFonts w:cs="Calibri"/>
          <w:sz w:val="24"/>
          <w:szCs w:val="24"/>
        </w:rPr>
        <w:t>w</w:t>
      </w:r>
      <w:r w:rsidR="00184BF1">
        <w:rPr>
          <w:rFonts w:cs="Calibri"/>
          <w:sz w:val="24"/>
          <w:szCs w:val="24"/>
        </w:rPr>
        <w:t>e wszystkich Placówkach zostały opracowane i wprowadzone w życie Standardy ochron</w:t>
      </w:r>
      <w:r>
        <w:rPr>
          <w:rFonts w:cs="Calibri"/>
          <w:sz w:val="24"/>
          <w:szCs w:val="24"/>
        </w:rPr>
        <w:t>y dzieci (odpowiednio uczniów);</w:t>
      </w:r>
    </w:p>
    <w:p w14:paraId="59EC9BBB" w14:textId="3F3A7CA5" w:rsidR="00184BF1" w:rsidRDefault="00CC33B5" w:rsidP="00B13F4D">
      <w:pPr>
        <w:pStyle w:val="Akapitzlist"/>
        <w:numPr>
          <w:ilvl w:val="0"/>
          <w:numId w:val="17"/>
        </w:numPr>
        <w:spacing w:after="120"/>
        <w:ind w:left="709" w:hanging="283"/>
        <w:rPr>
          <w:rFonts w:cs="Calibri"/>
          <w:sz w:val="24"/>
          <w:szCs w:val="24"/>
        </w:rPr>
      </w:pPr>
      <w:r>
        <w:rPr>
          <w:rFonts w:cs="Calibri"/>
          <w:sz w:val="24"/>
          <w:szCs w:val="24"/>
        </w:rPr>
        <w:t>z</w:t>
      </w:r>
      <w:r w:rsidR="00184BF1">
        <w:rPr>
          <w:rFonts w:cs="Calibri"/>
          <w:sz w:val="24"/>
          <w:szCs w:val="24"/>
        </w:rPr>
        <w:t xml:space="preserve">arządzający poszczególnymi Placówkami wyznaczają osoby odpowiedzialne za realizację Standardów, </w:t>
      </w:r>
      <w:r w:rsidR="00184BF1">
        <w:rPr>
          <w:rStyle w:val="normaltextrun"/>
          <w:rFonts w:cs="Calibri"/>
          <w:bCs/>
          <w:sz w:val="24"/>
          <w:szCs w:val="24"/>
        </w:rPr>
        <w:t>które</w:t>
      </w:r>
      <w:r w:rsidR="00184BF1">
        <w:rPr>
          <w:rFonts w:cs="Calibri"/>
          <w:sz w:val="24"/>
          <w:szCs w:val="24"/>
        </w:rPr>
        <w:t xml:space="preserve"> współpracują z Delegatką Inspektorki ds. ochrony dzieci </w:t>
      </w:r>
      <w:r w:rsidR="00F25963">
        <w:rPr>
          <w:rFonts w:cs="Calibri"/>
          <w:sz w:val="24"/>
          <w:szCs w:val="24"/>
        </w:rPr>
        <w:br/>
      </w:r>
      <w:r w:rsidR="00184BF1">
        <w:rPr>
          <w:rFonts w:cs="Calibri"/>
          <w:sz w:val="24"/>
          <w:szCs w:val="24"/>
        </w:rPr>
        <w:t xml:space="preserve">i młodzieży oraz z osobami odpowiedzialnymi w Inspektorii za prewencję, w tym: </w:t>
      </w:r>
    </w:p>
    <w:p w14:paraId="651F2DCC" w14:textId="77777777" w:rsidR="00184BF1" w:rsidRDefault="00184BF1" w:rsidP="00B13F4D">
      <w:pPr>
        <w:pStyle w:val="Akapitzlist"/>
        <w:numPr>
          <w:ilvl w:val="0"/>
          <w:numId w:val="18"/>
        </w:numPr>
        <w:pBdr>
          <w:top w:val="nil"/>
          <w:left w:val="nil"/>
          <w:bottom w:val="nil"/>
          <w:right w:val="nil"/>
          <w:between w:val="nil"/>
        </w:pBdr>
        <w:spacing w:after="120"/>
        <w:ind w:left="993" w:hanging="283"/>
        <w:rPr>
          <w:rFonts w:cs="Calibri"/>
          <w:sz w:val="24"/>
          <w:szCs w:val="24"/>
        </w:rPr>
      </w:pPr>
      <w:r>
        <w:rPr>
          <w:rFonts w:cs="Calibri"/>
          <w:sz w:val="24"/>
          <w:szCs w:val="24"/>
        </w:rPr>
        <w:t>osobę odpowiedzialną za przygotowanie personelu do stosowania Standardów ochrony dzieci,</w:t>
      </w:r>
    </w:p>
    <w:p w14:paraId="782CD548" w14:textId="77777777" w:rsidR="00184BF1" w:rsidRDefault="00184BF1" w:rsidP="00B13F4D">
      <w:pPr>
        <w:pStyle w:val="Akapitzlist"/>
        <w:numPr>
          <w:ilvl w:val="0"/>
          <w:numId w:val="18"/>
        </w:numPr>
        <w:pBdr>
          <w:top w:val="nil"/>
          <w:left w:val="nil"/>
          <w:bottom w:val="nil"/>
          <w:right w:val="nil"/>
          <w:between w:val="nil"/>
        </w:pBdr>
        <w:spacing w:after="120"/>
        <w:ind w:left="993" w:hanging="283"/>
        <w:rPr>
          <w:rFonts w:cs="Calibri"/>
          <w:sz w:val="24"/>
          <w:szCs w:val="24"/>
        </w:rPr>
      </w:pPr>
      <w:r>
        <w:rPr>
          <w:rFonts w:cs="Calibri"/>
          <w:sz w:val="24"/>
          <w:szCs w:val="24"/>
        </w:rPr>
        <w:t>osobę odpowiedzialną za przyjmowanie zgłoszenia o zdarzeniach zagrażających dziecku,</w:t>
      </w:r>
    </w:p>
    <w:p w14:paraId="6AFF13C1" w14:textId="77777777" w:rsidR="00184BF1" w:rsidRDefault="00184BF1" w:rsidP="00B13F4D">
      <w:pPr>
        <w:pStyle w:val="Akapitzlist"/>
        <w:numPr>
          <w:ilvl w:val="0"/>
          <w:numId w:val="18"/>
        </w:numPr>
        <w:pBdr>
          <w:top w:val="nil"/>
          <w:left w:val="nil"/>
          <w:bottom w:val="nil"/>
          <w:right w:val="nil"/>
          <w:between w:val="nil"/>
        </w:pBdr>
        <w:spacing w:after="120"/>
        <w:ind w:left="993" w:hanging="283"/>
        <w:rPr>
          <w:rStyle w:val="normaltextrun"/>
          <w:rFonts w:cs="Calibri"/>
          <w:bCs/>
          <w:sz w:val="24"/>
          <w:szCs w:val="24"/>
        </w:rPr>
      </w:pPr>
      <w:r>
        <w:rPr>
          <w:rStyle w:val="normaltextrun"/>
          <w:rFonts w:cs="Calibri"/>
          <w:bCs/>
          <w:sz w:val="24"/>
          <w:szCs w:val="24"/>
        </w:rPr>
        <w:t xml:space="preserve">osobę odpowiedzianą za składanie zawiadomień o podejrzeniu popełnienia przestępstwa na szkodę dziecka do właściwych organów, </w:t>
      </w:r>
    </w:p>
    <w:p w14:paraId="56A5C2D5" w14:textId="77777777" w:rsidR="00184BF1" w:rsidRDefault="00184BF1" w:rsidP="00B13F4D">
      <w:pPr>
        <w:pStyle w:val="Akapitzlist"/>
        <w:numPr>
          <w:ilvl w:val="0"/>
          <w:numId w:val="18"/>
        </w:numPr>
        <w:pBdr>
          <w:top w:val="nil"/>
          <w:left w:val="nil"/>
          <w:bottom w:val="nil"/>
          <w:right w:val="nil"/>
          <w:between w:val="nil"/>
        </w:pBdr>
        <w:spacing w:after="120"/>
        <w:ind w:left="993" w:hanging="283"/>
        <w:rPr>
          <w:rStyle w:val="normaltextrun"/>
          <w:rFonts w:cs="Calibri"/>
          <w:sz w:val="24"/>
          <w:szCs w:val="24"/>
        </w:rPr>
      </w:pPr>
      <w:r>
        <w:rPr>
          <w:rStyle w:val="normaltextrun"/>
          <w:rFonts w:cs="Calibri"/>
          <w:bCs/>
          <w:sz w:val="24"/>
          <w:szCs w:val="24"/>
        </w:rPr>
        <w:t>osobę odpowiedzialną za udzielanie wsparcia d</w:t>
      </w:r>
      <w:r w:rsidR="00CC33B5">
        <w:rPr>
          <w:rStyle w:val="normaltextrun"/>
          <w:rFonts w:cs="Calibri"/>
          <w:bCs/>
          <w:sz w:val="24"/>
          <w:szCs w:val="24"/>
        </w:rPr>
        <w:t>ziecku pokrzywdzonemu przemocą;</w:t>
      </w:r>
    </w:p>
    <w:p w14:paraId="303038A0" w14:textId="77777777" w:rsidR="00184BF1" w:rsidRDefault="00CC33B5" w:rsidP="009305D9">
      <w:pPr>
        <w:pStyle w:val="Akapitzlist"/>
        <w:numPr>
          <w:ilvl w:val="0"/>
          <w:numId w:val="17"/>
        </w:numPr>
        <w:pBdr>
          <w:top w:val="nil"/>
          <w:left w:val="nil"/>
          <w:bottom w:val="nil"/>
          <w:right w:val="nil"/>
          <w:between w:val="nil"/>
        </w:pBdr>
        <w:spacing w:after="120"/>
        <w:ind w:left="709" w:hanging="283"/>
        <w:rPr>
          <w:rStyle w:val="normaltextrun"/>
          <w:rFonts w:cs="Calibri"/>
          <w:sz w:val="24"/>
          <w:szCs w:val="24"/>
        </w:rPr>
      </w:pPr>
      <w:r>
        <w:rPr>
          <w:rStyle w:val="normaltextrun"/>
          <w:rFonts w:cs="Calibri"/>
          <w:sz w:val="24"/>
          <w:szCs w:val="24"/>
        </w:rPr>
        <w:t>d</w:t>
      </w:r>
      <w:r w:rsidR="00184BF1">
        <w:rPr>
          <w:rStyle w:val="normaltextrun"/>
          <w:rFonts w:cs="Calibri"/>
          <w:sz w:val="24"/>
          <w:szCs w:val="24"/>
        </w:rPr>
        <w:t>ane kontaktowe wyznaczonych osób odpowiedzialnych udos</w:t>
      </w:r>
      <w:r>
        <w:rPr>
          <w:rStyle w:val="normaltextrun"/>
          <w:rFonts w:cs="Calibri"/>
          <w:sz w:val="24"/>
          <w:szCs w:val="24"/>
        </w:rPr>
        <w:t>tępnione są na terenie Placówki;</w:t>
      </w:r>
    </w:p>
    <w:p w14:paraId="44F92465" w14:textId="77777777" w:rsidR="00184BF1" w:rsidRDefault="00CC33B5" w:rsidP="009305D9">
      <w:pPr>
        <w:pStyle w:val="Akapitzlist"/>
        <w:numPr>
          <w:ilvl w:val="0"/>
          <w:numId w:val="17"/>
        </w:numPr>
        <w:pBdr>
          <w:top w:val="nil"/>
          <w:left w:val="nil"/>
          <w:bottom w:val="nil"/>
          <w:right w:val="nil"/>
          <w:between w:val="nil"/>
        </w:pBdr>
        <w:spacing w:after="120"/>
        <w:ind w:left="709" w:hanging="283"/>
        <w:rPr>
          <w:rFonts w:cs="Calibri"/>
          <w:i/>
          <w:sz w:val="24"/>
          <w:szCs w:val="24"/>
        </w:rPr>
      </w:pPr>
      <w:r>
        <w:rPr>
          <w:rFonts w:cs="Calibri"/>
          <w:iCs/>
          <w:sz w:val="24"/>
          <w:szCs w:val="24"/>
        </w:rPr>
        <w:t>z</w:t>
      </w:r>
      <w:r w:rsidR="00184BF1">
        <w:rPr>
          <w:rFonts w:cs="Calibri"/>
          <w:iCs/>
          <w:sz w:val="24"/>
          <w:szCs w:val="24"/>
        </w:rPr>
        <w:t>arządzający poszczególnymi</w:t>
      </w:r>
      <w:r w:rsidR="00184BF1">
        <w:rPr>
          <w:rFonts w:cs="Calibri"/>
          <w:sz w:val="24"/>
          <w:szCs w:val="24"/>
        </w:rPr>
        <w:t xml:space="preserve"> Placówkami odpowiedzialni są za realizację wprowadzonych Standardów ochrony dzieci, w szczególności za: </w:t>
      </w:r>
    </w:p>
    <w:p w14:paraId="24F62177" w14:textId="77777777" w:rsidR="00184BF1" w:rsidRDefault="00184BF1" w:rsidP="009305D9">
      <w:pPr>
        <w:pStyle w:val="Akapitzlist"/>
        <w:numPr>
          <w:ilvl w:val="0"/>
          <w:numId w:val="31"/>
        </w:numPr>
        <w:pBdr>
          <w:top w:val="nil"/>
          <w:left w:val="nil"/>
          <w:bottom w:val="nil"/>
          <w:right w:val="nil"/>
          <w:between w:val="nil"/>
        </w:pBdr>
        <w:spacing w:after="120"/>
        <w:ind w:left="993" w:hanging="284"/>
        <w:rPr>
          <w:rFonts w:cs="Calibri"/>
          <w:iCs/>
          <w:sz w:val="24"/>
          <w:szCs w:val="24"/>
        </w:rPr>
      </w:pPr>
      <w:r>
        <w:rPr>
          <w:rFonts w:cs="Calibri"/>
          <w:iCs/>
          <w:sz w:val="24"/>
          <w:szCs w:val="24"/>
        </w:rPr>
        <w:t xml:space="preserve">rekrutację i edukację pracowników oraz osób </w:t>
      </w:r>
      <w:r w:rsidR="00ED10C4">
        <w:rPr>
          <w:rFonts w:cs="Calibri"/>
          <w:iCs/>
          <w:sz w:val="24"/>
          <w:szCs w:val="24"/>
        </w:rPr>
        <w:t>dopuszczanych do działalności z </w:t>
      </w:r>
      <w:r>
        <w:rPr>
          <w:rFonts w:cs="Calibri"/>
          <w:iCs/>
          <w:sz w:val="24"/>
          <w:szCs w:val="24"/>
        </w:rPr>
        <w:t xml:space="preserve">dziećmi, </w:t>
      </w:r>
    </w:p>
    <w:p w14:paraId="116EA5DB" w14:textId="77777777" w:rsidR="00184BF1" w:rsidRDefault="00184BF1" w:rsidP="009305D9">
      <w:pPr>
        <w:pStyle w:val="Akapitzlist"/>
        <w:numPr>
          <w:ilvl w:val="0"/>
          <w:numId w:val="31"/>
        </w:numPr>
        <w:pBdr>
          <w:top w:val="nil"/>
          <w:left w:val="nil"/>
          <w:bottom w:val="nil"/>
          <w:right w:val="nil"/>
          <w:between w:val="nil"/>
        </w:pBdr>
        <w:spacing w:after="120"/>
        <w:ind w:left="993" w:hanging="284"/>
        <w:rPr>
          <w:rFonts w:cs="Calibri"/>
          <w:iCs/>
          <w:sz w:val="24"/>
          <w:szCs w:val="24"/>
        </w:rPr>
      </w:pPr>
      <w:r>
        <w:rPr>
          <w:rFonts w:cs="Calibri"/>
          <w:iCs/>
          <w:sz w:val="24"/>
          <w:szCs w:val="24"/>
        </w:rPr>
        <w:lastRenderedPageBreak/>
        <w:t xml:space="preserve">respektowanie zasad bezpiecznych relacji pomiędzy dziećmi i dorosłymi pracownikami Placówki oraz pomiędzy rówieśnikami, zasad bezpiecznego korzystania z Internetu i mediów elektronicznych, </w:t>
      </w:r>
    </w:p>
    <w:p w14:paraId="5CDD6AF2" w14:textId="77777777" w:rsidR="00184BF1" w:rsidRDefault="00184BF1" w:rsidP="009305D9">
      <w:pPr>
        <w:pStyle w:val="Akapitzlist"/>
        <w:numPr>
          <w:ilvl w:val="0"/>
          <w:numId w:val="31"/>
        </w:numPr>
        <w:pBdr>
          <w:top w:val="nil"/>
          <w:left w:val="nil"/>
          <w:bottom w:val="nil"/>
          <w:right w:val="nil"/>
          <w:between w:val="nil"/>
        </w:pBdr>
        <w:spacing w:after="120"/>
        <w:ind w:left="993" w:hanging="284"/>
        <w:rPr>
          <w:rFonts w:cs="Calibri"/>
          <w:iCs/>
          <w:sz w:val="24"/>
          <w:szCs w:val="24"/>
        </w:rPr>
      </w:pPr>
      <w:r>
        <w:rPr>
          <w:rFonts w:cs="Calibri"/>
          <w:iCs/>
          <w:sz w:val="24"/>
          <w:szCs w:val="24"/>
        </w:rPr>
        <w:t>ochronę danych osobowych, w tym wizerunku,</w:t>
      </w:r>
      <w:r>
        <w:rPr>
          <w:rFonts w:cs="Calibri"/>
          <w:iCs/>
          <w:sz w:val="24"/>
          <w:szCs w:val="24"/>
          <w:highlight w:val="cyan"/>
        </w:rPr>
        <w:t xml:space="preserve"> </w:t>
      </w:r>
    </w:p>
    <w:p w14:paraId="355C9C15" w14:textId="77777777" w:rsidR="00184BF1" w:rsidRDefault="00184BF1" w:rsidP="009305D9">
      <w:pPr>
        <w:pStyle w:val="Akapitzlist"/>
        <w:numPr>
          <w:ilvl w:val="0"/>
          <w:numId w:val="31"/>
        </w:numPr>
        <w:pBdr>
          <w:top w:val="nil"/>
          <w:left w:val="nil"/>
          <w:bottom w:val="nil"/>
          <w:right w:val="nil"/>
          <w:between w:val="nil"/>
        </w:pBdr>
        <w:spacing w:after="120"/>
        <w:ind w:left="993" w:hanging="284"/>
        <w:rPr>
          <w:rFonts w:cs="Calibri"/>
          <w:iCs/>
          <w:sz w:val="24"/>
          <w:szCs w:val="24"/>
        </w:rPr>
      </w:pPr>
      <w:r>
        <w:rPr>
          <w:rFonts w:cs="Calibri"/>
          <w:iCs/>
          <w:sz w:val="24"/>
          <w:szCs w:val="24"/>
        </w:rPr>
        <w:t xml:space="preserve">adekwatne reagowanie na przypadki podejrzenia, że dziecko doświadcza przemocy, </w:t>
      </w:r>
    </w:p>
    <w:p w14:paraId="3CDCA71F" w14:textId="77777777" w:rsidR="00184BF1" w:rsidRDefault="00184BF1" w:rsidP="009305D9">
      <w:pPr>
        <w:pStyle w:val="Akapitzlist"/>
        <w:numPr>
          <w:ilvl w:val="0"/>
          <w:numId w:val="31"/>
        </w:numPr>
        <w:pBdr>
          <w:top w:val="nil"/>
          <w:left w:val="nil"/>
          <w:bottom w:val="nil"/>
          <w:right w:val="nil"/>
          <w:between w:val="nil"/>
        </w:pBdr>
        <w:spacing w:after="120"/>
        <w:ind w:left="993" w:hanging="284"/>
        <w:rPr>
          <w:rFonts w:cs="Calibri"/>
          <w:iCs/>
          <w:sz w:val="24"/>
          <w:szCs w:val="24"/>
        </w:rPr>
      </w:pPr>
      <w:r>
        <w:rPr>
          <w:rFonts w:cs="Calibri"/>
          <w:iCs/>
          <w:sz w:val="24"/>
          <w:szCs w:val="24"/>
        </w:rPr>
        <w:t>pomoc osobom pokrzywdzonym oraz postępowanie z małoletnimi sprawcami, g</w:t>
      </w:r>
      <w:r w:rsidR="00CC33B5">
        <w:rPr>
          <w:rFonts w:cs="Calibri"/>
          <w:iCs/>
          <w:sz w:val="24"/>
          <w:szCs w:val="24"/>
        </w:rPr>
        <w:t>dy są oni wychowankami Placówki;</w:t>
      </w:r>
    </w:p>
    <w:p w14:paraId="780433C3" w14:textId="77777777" w:rsidR="00184BF1" w:rsidRDefault="00CC33B5" w:rsidP="009305D9">
      <w:pPr>
        <w:pStyle w:val="Akapitzlist"/>
        <w:numPr>
          <w:ilvl w:val="0"/>
          <w:numId w:val="17"/>
        </w:numPr>
        <w:pBdr>
          <w:top w:val="nil"/>
          <w:left w:val="nil"/>
          <w:bottom w:val="nil"/>
          <w:right w:val="nil"/>
          <w:between w:val="nil"/>
        </w:pBdr>
        <w:ind w:left="709" w:hanging="283"/>
        <w:rPr>
          <w:rFonts w:cs="Calibri"/>
          <w:sz w:val="24"/>
          <w:szCs w:val="24"/>
        </w:rPr>
      </w:pPr>
      <w:r>
        <w:rPr>
          <w:rFonts w:cs="Calibri"/>
          <w:sz w:val="24"/>
          <w:szCs w:val="24"/>
        </w:rPr>
        <w:t>s</w:t>
      </w:r>
      <w:r w:rsidR="00184BF1">
        <w:rPr>
          <w:rFonts w:cs="Calibri"/>
          <w:sz w:val="24"/>
          <w:szCs w:val="24"/>
        </w:rPr>
        <w:t xml:space="preserve">tandardy ochrony dzieci są opublikowane i promowane we Wspólnotach Wychowawczych i respektowane w bieżącej działalności Placówek.   </w:t>
      </w:r>
    </w:p>
    <w:p w14:paraId="5442C86F" w14:textId="77777777" w:rsidR="00252846" w:rsidRDefault="00252846" w:rsidP="00252846">
      <w:pPr>
        <w:pStyle w:val="Nagwek2"/>
        <w:spacing w:before="0" w:beforeAutospacing="0"/>
      </w:pPr>
      <w:r>
        <w:t>Art. 5</w:t>
      </w:r>
    </w:p>
    <w:p w14:paraId="21102943" w14:textId="77777777" w:rsidR="00184BF1" w:rsidRPr="0046035C" w:rsidRDefault="00184BF1" w:rsidP="0046035C">
      <w:pPr>
        <w:pStyle w:val="Nagwek2"/>
        <w:spacing w:before="0" w:beforeAutospacing="0" w:after="240"/>
        <w:ind w:firstLine="0"/>
      </w:pPr>
      <w:r>
        <w:t xml:space="preserve">Zasady zapewniające bezpieczne relacje między dziećmi a osobami, które z nimi pracują </w:t>
      </w:r>
      <w:r w:rsidRPr="0046035C">
        <w:t>oraz zachowania niedozwolone wobec dzieci</w:t>
      </w:r>
    </w:p>
    <w:p w14:paraId="040BA824" w14:textId="77777777" w:rsidR="00184BF1" w:rsidRPr="0046035C" w:rsidRDefault="00184BF1" w:rsidP="0046035C">
      <w:pPr>
        <w:pBdr>
          <w:top w:val="nil"/>
          <w:left w:val="nil"/>
          <w:bottom w:val="nil"/>
          <w:right w:val="nil"/>
          <w:between w:val="nil"/>
        </w:pBdr>
        <w:spacing w:after="120"/>
        <w:ind w:right="58" w:firstLine="0"/>
        <w:jc w:val="center"/>
        <w:rPr>
          <w:rFonts w:cs="Calibri"/>
          <w:b/>
          <w:sz w:val="24"/>
          <w:szCs w:val="24"/>
        </w:rPr>
      </w:pPr>
      <w:r w:rsidRPr="0046035C">
        <w:rPr>
          <w:rFonts w:cs="Calibri"/>
          <w:b/>
          <w:sz w:val="24"/>
          <w:szCs w:val="24"/>
        </w:rPr>
        <w:t>Zasady ogólne</w:t>
      </w:r>
    </w:p>
    <w:p w14:paraId="4E3E146A" w14:textId="30F14490" w:rsidR="00184BF1" w:rsidRPr="0046035C" w:rsidRDefault="0046035C" w:rsidP="0046035C">
      <w:pPr>
        <w:pStyle w:val="Akapitzlist"/>
        <w:numPr>
          <w:ilvl w:val="0"/>
          <w:numId w:val="56"/>
        </w:numPr>
        <w:spacing w:after="120"/>
        <w:ind w:left="426" w:hanging="426"/>
        <w:rPr>
          <w:rFonts w:cs="Calibri"/>
          <w:sz w:val="24"/>
          <w:szCs w:val="24"/>
        </w:rPr>
      </w:pPr>
      <w:r w:rsidRPr="0046035C">
        <w:rPr>
          <w:rFonts w:cs="Calibri"/>
          <w:sz w:val="24"/>
          <w:szCs w:val="24"/>
        </w:rPr>
        <w:t>W</w:t>
      </w:r>
      <w:r w:rsidR="00184BF1" w:rsidRPr="0046035C">
        <w:rPr>
          <w:rFonts w:cs="Calibri"/>
          <w:sz w:val="24"/>
          <w:szCs w:val="24"/>
        </w:rPr>
        <w:t xml:space="preserve"> Inspektorii realizowane są jasne zasady zachowania się osób dorosłych wobec dzieci. Wszyscy współpracujący, wierni dziedzictwu otrzymanemu od św. Marii Dominiki Mazzarello: „Tobie je powierzam” uznają, że bezpi</w:t>
      </w:r>
      <w:r w:rsidR="00ED10C4">
        <w:rPr>
          <w:rFonts w:cs="Calibri"/>
          <w:sz w:val="24"/>
          <w:szCs w:val="24"/>
        </w:rPr>
        <w:t>eczeństwo dziecka w relacjach z </w:t>
      </w:r>
      <w:r w:rsidR="00184BF1" w:rsidRPr="0046035C">
        <w:rPr>
          <w:rFonts w:cs="Calibri"/>
          <w:sz w:val="24"/>
          <w:szCs w:val="24"/>
        </w:rPr>
        <w:t>osobami dorosłymi jest priorytetem</w:t>
      </w:r>
      <w:r w:rsidR="003774D4">
        <w:rPr>
          <w:rFonts w:cs="Calibri"/>
          <w:sz w:val="24"/>
          <w:szCs w:val="24"/>
        </w:rPr>
        <w:t>.</w:t>
      </w:r>
    </w:p>
    <w:p w14:paraId="3EA20E35" w14:textId="63B6099C" w:rsidR="00184BF1" w:rsidRPr="0046035C" w:rsidRDefault="00184BF1" w:rsidP="0046035C">
      <w:pPr>
        <w:pStyle w:val="Akapitzlist"/>
        <w:numPr>
          <w:ilvl w:val="0"/>
          <w:numId w:val="56"/>
        </w:numPr>
        <w:spacing w:after="120"/>
        <w:ind w:left="426" w:hanging="426"/>
        <w:rPr>
          <w:rFonts w:cs="Calibri"/>
          <w:sz w:val="24"/>
          <w:szCs w:val="24"/>
        </w:rPr>
      </w:pPr>
      <w:r w:rsidRPr="0046035C">
        <w:rPr>
          <w:rFonts w:cs="Calibri"/>
          <w:sz w:val="24"/>
          <w:szCs w:val="24"/>
        </w:rPr>
        <w:t>Każdy współpracownik jest zobowiązany do utrzym</w:t>
      </w:r>
      <w:r w:rsidR="00ED10C4">
        <w:rPr>
          <w:rFonts w:cs="Calibri"/>
          <w:sz w:val="24"/>
          <w:szCs w:val="24"/>
        </w:rPr>
        <w:t>ywania profesjonalnej relacji z </w:t>
      </w:r>
      <w:r w:rsidRPr="0046035C">
        <w:rPr>
          <w:rFonts w:cs="Calibri"/>
          <w:sz w:val="24"/>
          <w:szCs w:val="24"/>
        </w:rPr>
        <w:t xml:space="preserve">dziećmi i każdorazowego rozważenia, czy jego reakcja, komunikat bądź działanie wobec dziecka są adekwatne do sytuacji, bezpieczne, uzasadnione i sprawiedliwe wobec innych dzieci. Każdy współpracownik zobowiązany </w:t>
      </w:r>
      <w:r w:rsidR="00ED10C4">
        <w:rPr>
          <w:rFonts w:cs="Calibri"/>
          <w:sz w:val="24"/>
          <w:szCs w:val="24"/>
        </w:rPr>
        <w:t>jest działać w sposób otwarty i </w:t>
      </w:r>
      <w:r w:rsidRPr="0046035C">
        <w:rPr>
          <w:rFonts w:cs="Calibri"/>
          <w:sz w:val="24"/>
          <w:szCs w:val="24"/>
        </w:rPr>
        <w:t xml:space="preserve">przejrzysty dla innych, aby zminimalizować ryzyko błędnej interpretacji jego zachowania. </w:t>
      </w:r>
    </w:p>
    <w:p w14:paraId="6A07F014" w14:textId="77777777" w:rsidR="00184BF1" w:rsidRPr="0046035C" w:rsidRDefault="00184BF1" w:rsidP="0046035C">
      <w:pPr>
        <w:pStyle w:val="Akapitzlist"/>
        <w:numPr>
          <w:ilvl w:val="0"/>
          <w:numId w:val="56"/>
        </w:numPr>
        <w:pBdr>
          <w:top w:val="nil"/>
          <w:left w:val="nil"/>
          <w:bottom w:val="nil"/>
          <w:right w:val="nil"/>
          <w:between w:val="nil"/>
        </w:pBdr>
        <w:spacing w:after="120"/>
        <w:ind w:left="426" w:hanging="426"/>
        <w:rPr>
          <w:rFonts w:cs="Calibri"/>
          <w:sz w:val="24"/>
          <w:szCs w:val="24"/>
        </w:rPr>
      </w:pPr>
      <w:r w:rsidRPr="0046035C">
        <w:rPr>
          <w:rFonts w:cs="Calibri"/>
          <w:sz w:val="24"/>
          <w:szCs w:val="24"/>
        </w:rPr>
        <w:t>Współpracownicy są szczególnie uważni na sytuacje zagrożenia zdrowia i życia, na bieżąco monitorują samopoczucie dzieci, reagują</w:t>
      </w:r>
      <w:r w:rsidR="00ED10C4">
        <w:rPr>
          <w:rFonts w:cs="Calibri"/>
          <w:sz w:val="24"/>
          <w:szCs w:val="24"/>
        </w:rPr>
        <w:t xml:space="preserve"> na symptomy mogące świadczyć o </w:t>
      </w:r>
      <w:r w:rsidRPr="0046035C">
        <w:rPr>
          <w:rFonts w:cs="Calibri"/>
          <w:sz w:val="24"/>
          <w:szCs w:val="24"/>
        </w:rPr>
        <w:t xml:space="preserve">pogorszeniu ich stanu zdrowia. </w:t>
      </w:r>
    </w:p>
    <w:p w14:paraId="4D920D86" w14:textId="77777777" w:rsidR="00184BF1" w:rsidRPr="0046035C" w:rsidRDefault="00184BF1" w:rsidP="0046035C">
      <w:pPr>
        <w:pStyle w:val="Akapitzlist"/>
        <w:numPr>
          <w:ilvl w:val="0"/>
          <w:numId w:val="56"/>
        </w:numPr>
        <w:pBdr>
          <w:top w:val="nil"/>
          <w:left w:val="nil"/>
          <w:bottom w:val="nil"/>
          <w:right w:val="nil"/>
          <w:between w:val="nil"/>
        </w:pBdr>
        <w:spacing w:after="120"/>
        <w:ind w:left="426" w:hanging="426"/>
        <w:rPr>
          <w:rFonts w:cs="Calibri"/>
          <w:sz w:val="24"/>
          <w:szCs w:val="24"/>
        </w:rPr>
      </w:pPr>
      <w:r w:rsidRPr="0046035C">
        <w:rPr>
          <w:rFonts w:cs="Calibri"/>
          <w:sz w:val="24"/>
          <w:szCs w:val="24"/>
        </w:rPr>
        <w:t xml:space="preserve">Organizowane zajęcia dostosowane są do potrzeb i możliwości poszczególnych dzieci </w:t>
      </w:r>
      <w:r w:rsidR="00ED10C4">
        <w:rPr>
          <w:rFonts w:cs="Calibri"/>
          <w:sz w:val="24"/>
          <w:szCs w:val="24"/>
        </w:rPr>
        <w:t>i </w:t>
      </w:r>
      <w:r w:rsidRPr="0046035C">
        <w:rPr>
          <w:rFonts w:cs="Calibri"/>
          <w:sz w:val="24"/>
          <w:szCs w:val="24"/>
        </w:rPr>
        <w:t xml:space="preserve">grupy, aby zapewnić im wszechstronny rozwój oraz wsparcie. </w:t>
      </w:r>
    </w:p>
    <w:p w14:paraId="771DBAD9" w14:textId="599B86ED" w:rsidR="00184BF1" w:rsidRPr="0046035C" w:rsidRDefault="00184BF1" w:rsidP="0046035C">
      <w:pPr>
        <w:pStyle w:val="Akapitzlist"/>
        <w:numPr>
          <w:ilvl w:val="0"/>
          <w:numId w:val="56"/>
        </w:numPr>
        <w:pBdr>
          <w:top w:val="nil"/>
          <w:left w:val="nil"/>
          <w:bottom w:val="nil"/>
          <w:right w:val="nil"/>
          <w:between w:val="nil"/>
        </w:pBdr>
        <w:spacing w:after="120"/>
        <w:ind w:left="426" w:hanging="426"/>
        <w:rPr>
          <w:rFonts w:cs="Calibri"/>
          <w:sz w:val="24"/>
          <w:szCs w:val="24"/>
        </w:rPr>
      </w:pPr>
      <w:r w:rsidRPr="0046035C">
        <w:rPr>
          <w:rFonts w:cs="Calibri"/>
          <w:sz w:val="24"/>
          <w:szCs w:val="24"/>
        </w:rPr>
        <w:t>Kontakt fizyczny współpracownika z dzieckiem w celu normowania i stawiania mu granic, polegający na użyciu siły, dopuszczalny jest wyłącznie w sytuacji zagrożenia bezpieczeństwa samego dziecka bądź innych osób, zagrożenia zniszczenia mienia, rażącego nieprzestrzegania regulaminu i wyłącznie w celu przerwania takich zachowań. Osoba odpowiedzialna ma obowiązek poinformować o zaistniałej sytuacji rodziców/opiekunów dziecka.</w:t>
      </w:r>
    </w:p>
    <w:p w14:paraId="4A96099F" w14:textId="77777777" w:rsidR="00184BF1" w:rsidRPr="0046035C" w:rsidRDefault="00184BF1" w:rsidP="0046035C">
      <w:pPr>
        <w:pStyle w:val="Akapitzlist"/>
        <w:numPr>
          <w:ilvl w:val="0"/>
          <w:numId w:val="56"/>
        </w:numPr>
        <w:pBdr>
          <w:top w:val="nil"/>
          <w:left w:val="nil"/>
          <w:bottom w:val="nil"/>
          <w:right w:val="nil"/>
          <w:between w:val="nil"/>
        </w:pBdr>
        <w:spacing w:after="120"/>
        <w:ind w:left="426" w:hanging="426"/>
        <w:rPr>
          <w:rFonts w:cs="Calibri"/>
          <w:sz w:val="24"/>
          <w:szCs w:val="24"/>
        </w:rPr>
      </w:pPr>
      <w:r w:rsidRPr="0046035C">
        <w:rPr>
          <w:rFonts w:cs="Calibri"/>
          <w:sz w:val="24"/>
          <w:szCs w:val="24"/>
        </w:rPr>
        <w:t xml:space="preserve">Dzieci są zapoznawane z normami regulującymi ich funkcjonowanie w czasie trwania wydarzeń organizowanych w ramach działalności duszpasterstwa </w:t>
      </w:r>
      <w:r w:rsidRPr="0046035C">
        <w:rPr>
          <w:rStyle w:val="normaltextrun"/>
          <w:rFonts w:cs="Calibri"/>
          <w:sz w:val="24"/>
          <w:szCs w:val="24"/>
        </w:rPr>
        <w:t>inspektorialnego</w:t>
      </w:r>
      <w:r w:rsidRPr="0046035C">
        <w:rPr>
          <w:rFonts w:cs="Calibri"/>
          <w:sz w:val="24"/>
          <w:szCs w:val="24"/>
        </w:rPr>
        <w:t xml:space="preserve">. Powyższe zasady uwzględniają ich prawa. </w:t>
      </w:r>
    </w:p>
    <w:p w14:paraId="78FBFD16" w14:textId="77777777" w:rsidR="00184BF1" w:rsidRPr="0046035C" w:rsidRDefault="00184BF1" w:rsidP="0046035C">
      <w:pPr>
        <w:pStyle w:val="Akapitzlist"/>
        <w:numPr>
          <w:ilvl w:val="0"/>
          <w:numId w:val="56"/>
        </w:numPr>
        <w:pBdr>
          <w:top w:val="nil"/>
          <w:left w:val="nil"/>
          <w:bottom w:val="nil"/>
          <w:right w:val="nil"/>
          <w:between w:val="nil"/>
        </w:pBdr>
        <w:spacing w:after="120"/>
        <w:ind w:left="426" w:hanging="426"/>
        <w:rPr>
          <w:rFonts w:cs="Calibri"/>
          <w:sz w:val="24"/>
          <w:szCs w:val="24"/>
        </w:rPr>
      </w:pPr>
      <w:r w:rsidRPr="0046035C">
        <w:rPr>
          <w:rFonts w:cs="Calibri"/>
          <w:sz w:val="24"/>
          <w:szCs w:val="24"/>
        </w:rPr>
        <w:t>Bezpośrednie kontakty z dziećmi oparte są na posz</w:t>
      </w:r>
      <w:r w:rsidR="00ED10C4">
        <w:rPr>
          <w:rFonts w:cs="Calibri"/>
          <w:sz w:val="24"/>
          <w:szCs w:val="24"/>
        </w:rPr>
        <w:t>anowaniu godności, intymności i </w:t>
      </w:r>
      <w:r w:rsidRPr="0046035C">
        <w:rPr>
          <w:rFonts w:cs="Calibri"/>
          <w:sz w:val="24"/>
          <w:szCs w:val="24"/>
        </w:rPr>
        <w:t>obustronnym poszanowaniu granic osobistych. Współpraco</w:t>
      </w:r>
      <w:r w:rsidR="00ED10C4">
        <w:rPr>
          <w:rFonts w:cs="Calibri"/>
          <w:sz w:val="24"/>
          <w:szCs w:val="24"/>
        </w:rPr>
        <w:t>wnicy w kontaktach z </w:t>
      </w:r>
      <w:r w:rsidRPr="0046035C">
        <w:rPr>
          <w:rFonts w:cs="Calibri"/>
          <w:sz w:val="24"/>
          <w:szCs w:val="24"/>
        </w:rPr>
        <w:t xml:space="preserve">dziećmi kierują się szacunkiem, akceptacją i życzliwością. </w:t>
      </w:r>
    </w:p>
    <w:p w14:paraId="76293D82" w14:textId="77777777" w:rsidR="00184BF1" w:rsidRPr="0046035C" w:rsidRDefault="00184BF1" w:rsidP="0046035C">
      <w:pPr>
        <w:pStyle w:val="Akapitzlist"/>
        <w:numPr>
          <w:ilvl w:val="0"/>
          <w:numId w:val="56"/>
        </w:numPr>
        <w:pBdr>
          <w:top w:val="nil"/>
          <w:left w:val="nil"/>
          <w:bottom w:val="nil"/>
          <w:right w:val="nil"/>
          <w:between w:val="nil"/>
        </w:pBdr>
        <w:spacing w:after="120"/>
        <w:ind w:left="426" w:hanging="426"/>
        <w:rPr>
          <w:rFonts w:cs="Calibri"/>
          <w:sz w:val="24"/>
          <w:szCs w:val="24"/>
        </w:rPr>
      </w:pPr>
      <w:r w:rsidRPr="0046035C">
        <w:rPr>
          <w:rFonts w:cs="Calibri"/>
          <w:sz w:val="24"/>
          <w:szCs w:val="24"/>
        </w:rPr>
        <w:lastRenderedPageBreak/>
        <w:t>Osoby dorosłe uwzględniają indywidualne potrzeby dziecka, zwracają się do niego językiem zrozumiałym i empatycznym.</w:t>
      </w:r>
    </w:p>
    <w:p w14:paraId="2729A2A2" w14:textId="77777777" w:rsidR="00184BF1" w:rsidRPr="0046035C" w:rsidRDefault="00184BF1" w:rsidP="0046035C">
      <w:pPr>
        <w:pStyle w:val="Akapitzlist"/>
        <w:numPr>
          <w:ilvl w:val="0"/>
          <w:numId w:val="56"/>
        </w:numPr>
        <w:pBdr>
          <w:top w:val="nil"/>
          <w:left w:val="nil"/>
          <w:bottom w:val="nil"/>
          <w:right w:val="nil"/>
          <w:between w:val="nil"/>
        </w:pBdr>
        <w:spacing w:after="120"/>
        <w:ind w:left="426" w:hanging="426"/>
        <w:rPr>
          <w:rFonts w:cs="Calibri"/>
          <w:sz w:val="24"/>
          <w:szCs w:val="24"/>
        </w:rPr>
      </w:pPr>
      <w:r w:rsidRPr="0046035C">
        <w:rPr>
          <w:rFonts w:cs="Calibri"/>
          <w:sz w:val="24"/>
          <w:szCs w:val="24"/>
        </w:rPr>
        <w:t xml:space="preserve">Współpracownicy dostosowują wymagania do aktualnych możliwości dziecka i wspierają go w ich realizacji. </w:t>
      </w:r>
    </w:p>
    <w:p w14:paraId="0350E4D1" w14:textId="77777777" w:rsidR="00184BF1" w:rsidRPr="0046035C" w:rsidRDefault="00184BF1" w:rsidP="0046035C">
      <w:pPr>
        <w:pStyle w:val="Akapitzlist"/>
        <w:numPr>
          <w:ilvl w:val="0"/>
          <w:numId w:val="56"/>
        </w:numPr>
        <w:pBdr>
          <w:top w:val="nil"/>
          <w:left w:val="nil"/>
          <w:bottom w:val="nil"/>
          <w:right w:val="nil"/>
          <w:between w:val="nil"/>
        </w:pBdr>
        <w:spacing w:after="120"/>
        <w:ind w:left="426" w:right="58" w:hanging="426"/>
        <w:rPr>
          <w:rFonts w:cs="Calibri"/>
          <w:b/>
          <w:sz w:val="24"/>
          <w:szCs w:val="24"/>
        </w:rPr>
      </w:pPr>
      <w:r w:rsidRPr="0046035C">
        <w:rPr>
          <w:rFonts w:cs="Calibri"/>
          <w:sz w:val="24"/>
          <w:szCs w:val="24"/>
        </w:rPr>
        <w:t>W pracy duszpasterskiej z dziećmi i w działaniach mającyc</w:t>
      </w:r>
      <w:r w:rsidR="00ED10C4">
        <w:rPr>
          <w:rFonts w:cs="Calibri"/>
          <w:sz w:val="24"/>
          <w:szCs w:val="24"/>
        </w:rPr>
        <w:t>h na celu udzielanie wsparcia i </w:t>
      </w:r>
      <w:r w:rsidRPr="0046035C">
        <w:rPr>
          <w:rFonts w:cs="Calibri"/>
          <w:sz w:val="24"/>
          <w:szCs w:val="24"/>
        </w:rPr>
        <w:t>zapewnienie bezpieczeństwa należy uwzględnić sytuację dzieci z niepełnosprawnością lub ze specjalnymi potrzebami edukacyjnymi.</w:t>
      </w:r>
    </w:p>
    <w:p w14:paraId="5166CFBC" w14:textId="77777777" w:rsidR="00184BF1" w:rsidRPr="0046035C" w:rsidRDefault="00184BF1" w:rsidP="0046035C">
      <w:pPr>
        <w:pStyle w:val="Akapitzlist"/>
        <w:numPr>
          <w:ilvl w:val="0"/>
          <w:numId w:val="56"/>
        </w:numPr>
        <w:spacing w:after="120"/>
        <w:ind w:left="426" w:right="58" w:hanging="426"/>
        <w:rPr>
          <w:rFonts w:cs="Calibri"/>
          <w:sz w:val="24"/>
          <w:szCs w:val="24"/>
        </w:rPr>
      </w:pPr>
      <w:r w:rsidRPr="0046035C">
        <w:rPr>
          <w:rFonts w:cs="Calibri"/>
          <w:sz w:val="24"/>
          <w:szCs w:val="24"/>
        </w:rPr>
        <w:t>Utrzymywanie relacji rodzinnych lub przyjacielskich (jeśli dzieci i rodzice/opiekunowie dzieci są osobami bliskimi wobec współpracownika) wymaga zachowania poufności wszystkich informacji dotyczących innych dzieci, ich rodziców oraz opiekunów.</w:t>
      </w:r>
    </w:p>
    <w:p w14:paraId="703C46C6" w14:textId="77777777" w:rsidR="00184BF1" w:rsidRPr="0046035C" w:rsidRDefault="00184BF1" w:rsidP="0046035C">
      <w:pPr>
        <w:pStyle w:val="Akapitzlist"/>
        <w:numPr>
          <w:ilvl w:val="0"/>
          <w:numId w:val="56"/>
        </w:numPr>
        <w:ind w:left="426" w:hanging="426"/>
        <w:rPr>
          <w:rFonts w:cs="Calibri"/>
          <w:sz w:val="24"/>
          <w:szCs w:val="24"/>
        </w:rPr>
      </w:pPr>
      <w:r w:rsidRPr="0046035C">
        <w:rPr>
          <w:rFonts w:cs="Calibri"/>
          <w:sz w:val="24"/>
          <w:szCs w:val="24"/>
        </w:rPr>
        <w:t xml:space="preserve">Zapraszanie wychowanków do udziału, dla realizacji celów duszpasterskich, wychowawczych lub edukacyjnych i innych, w przestrzeni cyfrowej (np. zamknięta grupa w przestrzeni cyfrowej, czat komunikacyjny i inne) wymaga, by dostęp do tej przestrzeni miał również inny współpracownik, co pozwoli zachować przejrzystość działań. </w:t>
      </w:r>
    </w:p>
    <w:p w14:paraId="537404DA" w14:textId="77777777" w:rsidR="00184BF1" w:rsidRDefault="00184BF1" w:rsidP="0046035C">
      <w:pPr>
        <w:pBdr>
          <w:top w:val="nil"/>
          <w:left w:val="nil"/>
          <w:bottom w:val="nil"/>
          <w:right w:val="nil"/>
          <w:between w:val="nil"/>
        </w:pBdr>
        <w:spacing w:after="120"/>
        <w:ind w:right="58" w:firstLine="0"/>
        <w:jc w:val="center"/>
        <w:rPr>
          <w:rFonts w:cs="Calibri"/>
          <w:b/>
          <w:sz w:val="24"/>
          <w:szCs w:val="24"/>
        </w:rPr>
      </w:pPr>
      <w:r>
        <w:rPr>
          <w:rFonts w:cs="Calibri"/>
          <w:b/>
          <w:sz w:val="24"/>
          <w:szCs w:val="24"/>
        </w:rPr>
        <w:t>Zachowania niedopuszczalne</w:t>
      </w:r>
    </w:p>
    <w:p w14:paraId="24EB00D4" w14:textId="77777777" w:rsidR="00184BF1" w:rsidRPr="0046035C" w:rsidRDefault="00184BF1" w:rsidP="00ED10C4">
      <w:pPr>
        <w:pStyle w:val="Akapitzlist"/>
        <w:numPr>
          <w:ilvl w:val="6"/>
          <w:numId w:val="57"/>
        </w:numPr>
        <w:pBdr>
          <w:top w:val="nil"/>
          <w:left w:val="nil"/>
          <w:bottom w:val="nil"/>
          <w:right w:val="nil"/>
          <w:between w:val="nil"/>
        </w:pBdr>
        <w:spacing w:after="120"/>
        <w:ind w:left="426" w:right="58" w:hanging="426"/>
        <w:rPr>
          <w:rFonts w:cs="Calibri"/>
          <w:sz w:val="24"/>
          <w:szCs w:val="24"/>
        </w:rPr>
      </w:pPr>
      <w:r w:rsidRPr="0046035C">
        <w:rPr>
          <w:rFonts w:cs="Calibri"/>
          <w:sz w:val="24"/>
          <w:szCs w:val="24"/>
        </w:rPr>
        <w:t>Współpracownikowi nie wolno:</w:t>
      </w:r>
    </w:p>
    <w:p w14:paraId="668B927D" w14:textId="3E942975" w:rsidR="00184BF1" w:rsidRDefault="00184BF1" w:rsidP="00ED10C4">
      <w:pPr>
        <w:pStyle w:val="Akapitzlist"/>
        <w:numPr>
          <w:ilvl w:val="0"/>
          <w:numId w:val="42"/>
        </w:numPr>
        <w:pBdr>
          <w:top w:val="nil"/>
          <w:left w:val="nil"/>
          <w:bottom w:val="nil"/>
          <w:right w:val="nil"/>
          <w:between w:val="nil"/>
        </w:pBdr>
        <w:spacing w:after="120"/>
        <w:ind w:left="851" w:hanging="425"/>
        <w:rPr>
          <w:rFonts w:cs="Calibri"/>
          <w:sz w:val="24"/>
          <w:szCs w:val="24"/>
        </w:rPr>
      </w:pPr>
      <w:r>
        <w:rPr>
          <w:rFonts w:cs="Calibri"/>
          <w:sz w:val="24"/>
          <w:szCs w:val="24"/>
        </w:rPr>
        <w:t xml:space="preserve">spożywać alkoholu, wyrobów tytoniowych, papierosów elektronicznych, innych używek bądź nielegalnych substancji ani też oglądać </w:t>
      </w:r>
      <w:r w:rsidR="00ED10C4">
        <w:rPr>
          <w:rFonts w:cs="Calibri"/>
          <w:sz w:val="24"/>
          <w:szCs w:val="24"/>
        </w:rPr>
        <w:t>treści erotycznych i </w:t>
      </w:r>
      <w:r>
        <w:rPr>
          <w:rFonts w:cs="Calibri"/>
          <w:sz w:val="24"/>
          <w:szCs w:val="24"/>
        </w:rPr>
        <w:t>pornograficznych, bez względu na ich formę, w obecności dzieci lub w miejscu organizowania działań duszpasterskich;</w:t>
      </w:r>
    </w:p>
    <w:p w14:paraId="137FBE92" w14:textId="77777777" w:rsidR="00184BF1" w:rsidRDefault="00184BF1" w:rsidP="00ED10C4">
      <w:pPr>
        <w:pStyle w:val="Akapitzlist"/>
        <w:numPr>
          <w:ilvl w:val="0"/>
          <w:numId w:val="42"/>
        </w:numPr>
        <w:pBdr>
          <w:top w:val="nil"/>
          <w:left w:val="nil"/>
          <w:bottom w:val="nil"/>
          <w:right w:val="nil"/>
          <w:between w:val="nil"/>
        </w:pBdr>
        <w:spacing w:after="120"/>
        <w:ind w:left="851" w:hanging="425"/>
        <w:rPr>
          <w:rFonts w:cs="Calibri"/>
          <w:sz w:val="24"/>
          <w:szCs w:val="24"/>
        </w:rPr>
      </w:pPr>
      <w:r>
        <w:rPr>
          <w:rFonts w:cs="Calibri"/>
          <w:sz w:val="24"/>
          <w:szCs w:val="24"/>
        </w:rPr>
        <w:t>udostępniać dzieciom treści erotycznych i pornograficznych bez względu na ich formę lub umożliwiać im zapoznanie się z tymi treściami;</w:t>
      </w:r>
    </w:p>
    <w:p w14:paraId="26BEB5DE" w14:textId="77777777" w:rsidR="00184BF1" w:rsidRDefault="00184BF1" w:rsidP="00ED10C4">
      <w:pPr>
        <w:pStyle w:val="Akapitzlist"/>
        <w:numPr>
          <w:ilvl w:val="0"/>
          <w:numId w:val="42"/>
        </w:numPr>
        <w:pBdr>
          <w:top w:val="nil"/>
          <w:left w:val="nil"/>
          <w:bottom w:val="nil"/>
          <w:right w:val="nil"/>
          <w:between w:val="nil"/>
        </w:pBdr>
        <w:spacing w:after="120"/>
        <w:ind w:left="851" w:hanging="425"/>
        <w:rPr>
          <w:rFonts w:cs="Calibri"/>
          <w:sz w:val="24"/>
          <w:szCs w:val="24"/>
        </w:rPr>
      </w:pPr>
      <w:r>
        <w:rPr>
          <w:rFonts w:cs="Calibri"/>
          <w:sz w:val="24"/>
          <w:szCs w:val="24"/>
        </w:rPr>
        <w:t>proponować alkoholu, wyrobów tytoniowych, papierosów elektronicznych, innych używek bądź nielegalnych substancji, leków, które nie są zalecone przez lekarza;</w:t>
      </w:r>
    </w:p>
    <w:p w14:paraId="7D53BC6B" w14:textId="77777777" w:rsidR="00184BF1" w:rsidRDefault="00184BF1" w:rsidP="00ED10C4">
      <w:pPr>
        <w:pStyle w:val="Akapitzlist"/>
        <w:numPr>
          <w:ilvl w:val="0"/>
          <w:numId w:val="42"/>
        </w:numPr>
        <w:pBdr>
          <w:top w:val="nil"/>
          <w:left w:val="nil"/>
          <w:bottom w:val="nil"/>
          <w:right w:val="nil"/>
          <w:between w:val="nil"/>
        </w:pBdr>
        <w:spacing w:after="120"/>
        <w:ind w:left="851" w:hanging="425"/>
        <w:rPr>
          <w:rFonts w:cs="Calibri"/>
          <w:sz w:val="24"/>
          <w:szCs w:val="24"/>
        </w:rPr>
      </w:pPr>
      <w:r>
        <w:rPr>
          <w:rFonts w:cs="Calibri"/>
          <w:sz w:val="24"/>
          <w:szCs w:val="24"/>
        </w:rPr>
        <w:t>utrwalać wizerunku dziecka (filmowanie, nagrywanie głosu, fotografowanie) dla celów prywatnych;</w:t>
      </w:r>
    </w:p>
    <w:p w14:paraId="10704C9C" w14:textId="1551153C" w:rsidR="00184BF1" w:rsidRDefault="00184BF1" w:rsidP="00ED10C4">
      <w:pPr>
        <w:pStyle w:val="Akapitzlist"/>
        <w:numPr>
          <w:ilvl w:val="0"/>
          <w:numId w:val="42"/>
        </w:numPr>
        <w:pBdr>
          <w:top w:val="nil"/>
          <w:left w:val="nil"/>
          <w:bottom w:val="nil"/>
          <w:right w:val="nil"/>
          <w:between w:val="nil"/>
        </w:pBdr>
        <w:spacing w:after="120"/>
        <w:ind w:left="851" w:hanging="425"/>
        <w:rPr>
          <w:rFonts w:cs="Calibri"/>
          <w:sz w:val="24"/>
          <w:szCs w:val="24"/>
        </w:rPr>
      </w:pPr>
      <w:r>
        <w:rPr>
          <w:rFonts w:cs="Calibri"/>
          <w:sz w:val="24"/>
          <w:szCs w:val="24"/>
        </w:rPr>
        <w:t xml:space="preserve">wchodzić w relacje zależności wobec dziecka lub rodzica bądź zachowywać się </w:t>
      </w:r>
      <w:r w:rsidR="00ED10C4">
        <w:rPr>
          <w:rFonts w:cs="Calibri"/>
          <w:sz w:val="24"/>
          <w:szCs w:val="24"/>
        </w:rPr>
        <w:t>w </w:t>
      </w:r>
      <w:r>
        <w:rPr>
          <w:rFonts w:cs="Calibri"/>
          <w:sz w:val="24"/>
          <w:szCs w:val="24"/>
        </w:rPr>
        <w:t xml:space="preserve">sposób mogący sugerować innym istnienie takiej zależności, stwarzając ryzyko pojawienia się zarzutu nierównego traktowania dzieci bądź czerpania korzyści; </w:t>
      </w:r>
    </w:p>
    <w:p w14:paraId="3F37BA57" w14:textId="345B753D" w:rsidR="00184BF1" w:rsidRDefault="00184BF1" w:rsidP="00ED10C4">
      <w:pPr>
        <w:pStyle w:val="Akapitzlist"/>
        <w:numPr>
          <w:ilvl w:val="0"/>
          <w:numId w:val="42"/>
        </w:numPr>
        <w:pBdr>
          <w:top w:val="nil"/>
          <w:left w:val="nil"/>
          <w:bottom w:val="nil"/>
          <w:right w:val="nil"/>
          <w:between w:val="nil"/>
        </w:pBdr>
        <w:spacing w:after="120"/>
        <w:ind w:left="851" w:hanging="425"/>
        <w:rPr>
          <w:rFonts w:cs="Calibri"/>
          <w:sz w:val="24"/>
          <w:szCs w:val="24"/>
        </w:rPr>
      </w:pPr>
      <w:r>
        <w:rPr>
          <w:rFonts w:cs="Calibri"/>
          <w:sz w:val="24"/>
          <w:szCs w:val="24"/>
        </w:rPr>
        <w:t xml:space="preserve">utrzymywać niejawnych bądź ukrywanych kontaktów z dzieckiem (w tym zapraszać dziecka do swojego miejsca zamieszkania) oraz kontaktów opartych na udzielaniu gratyfikacji lub wynikających z przewagi fizycznej, stosunku władzy bądź zależności dziecka; </w:t>
      </w:r>
    </w:p>
    <w:p w14:paraId="57F461E3" w14:textId="77777777" w:rsidR="00184BF1" w:rsidRDefault="00184BF1" w:rsidP="00ED10C4">
      <w:pPr>
        <w:pStyle w:val="Akapitzlist"/>
        <w:numPr>
          <w:ilvl w:val="0"/>
          <w:numId w:val="42"/>
        </w:numPr>
        <w:pBdr>
          <w:top w:val="nil"/>
          <w:left w:val="nil"/>
          <w:bottom w:val="nil"/>
          <w:right w:val="nil"/>
          <w:between w:val="nil"/>
        </w:pBdr>
        <w:spacing w:after="120"/>
        <w:ind w:left="851" w:hanging="425"/>
        <w:rPr>
          <w:rFonts w:cs="Calibri"/>
          <w:sz w:val="24"/>
          <w:szCs w:val="24"/>
        </w:rPr>
      </w:pPr>
      <w:r>
        <w:rPr>
          <w:rFonts w:cs="Calibri"/>
          <w:sz w:val="24"/>
          <w:szCs w:val="24"/>
        </w:rPr>
        <w:t>składać dziecku propozycji, czynić komentarzy niewłaściwych dla relacji dorosły – dziecko, dotykać w sposób uznany za nieprzyzwoity czy niestosowny lub w taki sposób odbierany przez dziecko;</w:t>
      </w:r>
    </w:p>
    <w:p w14:paraId="555C29D7" w14:textId="5675B98D" w:rsidR="00184BF1" w:rsidRDefault="00184BF1" w:rsidP="00ED10C4">
      <w:pPr>
        <w:pStyle w:val="Akapitzlist"/>
        <w:numPr>
          <w:ilvl w:val="0"/>
          <w:numId w:val="42"/>
        </w:numPr>
        <w:pBdr>
          <w:top w:val="nil"/>
          <w:left w:val="nil"/>
          <w:bottom w:val="nil"/>
          <w:right w:val="nil"/>
          <w:between w:val="nil"/>
        </w:pBdr>
        <w:spacing w:after="120"/>
        <w:ind w:left="851" w:hanging="425"/>
        <w:rPr>
          <w:rFonts w:cs="Calibri"/>
          <w:sz w:val="24"/>
          <w:szCs w:val="24"/>
        </w:rPr>
      </w:pPr>
      <w:r>
        <w:rPr>
          <w:rFonts w:cs="Calibri"/>
          <w:sz w:val="24"/>
          <w:szCs w:val="24"/>
        </w:rPr>
        <w:t xml:space="preserve">używać wulgarnych słów, gestów i żartów, czynić obraźliwych uwag, nawiązywać </w:t>
      </w:r>
      <w:r w:rsidR="00ED10C4">
        <w:rPr>
          <w:rFonts w:cs="Calibri"/>
          <w:sz w:val="24"/>
          <w:szCs w:val="24"/>
        </w:rPr>
        <w:t>w </w:t>
      </w:r>
      <w:r>
        <w:rPr>
          <w:rFonts w:cs="Calibri"/>
          <w:sz w:val="24"/>
          <w:szCs w:val="24"/>
        </w:rPr>
        <w:t>wypowiedziach do aktywności bądź atrakcyjności seksualnej, wykorzystywać wobec dziecka przewagę fizyczną (zastraszanie, przymuszanie, groźby), stosunku władzy bądź zależności dziecka;</w:t>
      </w:r>
    </w:p>
    <w:p w14:paraId="4BBDF7EB" w14:textId="77777777" w:rsidR="00184BF1" w:rsidRDefault="00184BF1" w:rsidP="00ED10C4">
      <w:pPr>
        <w:pStyle w:val="Akapitzlist"/>
        <w:numPr>
          <w:ilvl w:val="0"/>
          <w:numId w:val="42"/>
        </w:numPr>
        <w:pBdr>
          <w:top w:val="nil"/>
          <w:left w:val="nil"/>
          <w:bottom w:val="nil"/>
          <w:right w:val="nil"/>
          <w:between w:val="nil"/>
        </w:pBdr>
        <w:spacing w:after="120"/>
        <w:ind w:left="851" w:hanging="425"/>
        <w:rPr>
          <w:rFonts w:cs="Calibri"/>
          <w:sz w:val="24"/>
          <w:szCs w:val="24"/>
        </w:rPr>
      </w:pPr>
      <w:r>
        <w:rPr>
          <w:rFonts w:cs="Calibri"/>
          <w:sz w:val="24"/>
          <w:szCs w:val="24"/>
        </w:rPr>
        <w:lastRenderedPageBreak/>
        <w:t>stosować jakiejkolwiek przemocy wobec dziecka, w tym polegającej na biciu, szturchaniu, popychaniu i wszelkich innych naruszeniach nietykalności cielesnej dziecka;</w:t>
      </w:r>
    </w:p>
    <w:p w14:paraId="51DCD1E7" w14:textId="77777777" w:rsidR="00184BF1" w:rsidRDefault="00184BF1" w:rsidP="00ED10C4">
      <w:pPr>
        <w:pStyle w:val="Akapitzlist"/>
        <w:numPr>
          <w:ilvl w:val="0"/>
          <w:numId w:val="42"/>
        </w:numPr>
        <w:pBdr>
          <w:top w:val="nil"/>
          <w:left w:val="nil"/>
          <w:bottom w:val="nil"/>
          <w:right w:val="nil"/>
          <w:between w:val="nil"/>
        </w:pBdr>
        <w:spacing w:after="120"/>
        <w:ind w:left="851" w:hanging="425"/>
        <w:rPr>
          <w:rFonts w:cs="Calibri"/>
          <w:sz w:val="24"/>
          <w:szCs w:val="24"/>
        </w:rPr>
      </w:pPr>
      <w:r>
        <w:rPr>
          <w:rFonts w:cs="Calibri"/>
          <w:sz w:val="24"/>
          <w:szCs w:val="24"/>
        </w:rPr>
        <w:t>zawstydzać, upokarzać, lekceważyć, obrażać, krzyczeć na dziecko;</w:t>
      </w:r>
    </w:p>
    <w:p w14:paraId="1F6D7B76" w14:textId="77777777" w:rsidR="00184BF1" w:rsidRDefault="00184BF1" w:rsidP="00ED10C4">
      <w:pPr>
        <w:pStyle w:val="Akapitzlist"/>
        <w:numPr>
          <w:ilvl w:val="0"/>
          <w:numId w:val="42"/>
        </w:numPr>
        <w:pBdr>
          <w:top w:val="nil"/>
          <w:left w:val="nil"/>
          <w:bottom w:val="nil"/>
          <w:right w:val="nil"/>
          <w:between w:val="nil"/>
        </w:pBdr>
        <w:spacing w:after="120"/>
        <w:ind w:left="851" w:hanging="425"/>
        <w:rPr>
          <w:rFonts w:cs="Calibri"/>
          <w:sz w:val="24"/>
          <w:szCs w:val="24"/>
        </w:rPr>
      </w:pPr>
      <w:r>
        <w:rPr>
          <w:rFonts w:cs="Calibri"/>
          <w:sz w:val="24"/>
          <w:szCs w:val="24"/>
        </w:rPr>
        <w:t>w jakikolwiek sposób dyskryminować dziecka ze względu na płeć, wygląd, poziom sprawności fizycznej bądź intelektualnej, stan zdrowia, status społeczny, etniczny, kulturowy, narodowość, religię i światopogląd, zainteresowania i inne;</w:t>
      </w:r>
    </w:p>
    <w:p w14:paraId="462630F6" w14:textId="77777777" w:rsidR="00184BF1" w:rsidRDefault="00184BF1" w:rsidP="00ED10C4">
      <w:pPr>
        <w:pStyle w:val="Akapitzlist"/>
        <w:numPr>
          <w:ilvl w:val="0"/>
          <w:numId w:val="42"/>
        </w:numPr>
        <w:pBdr>
          <w:top w:val="nil"/>
          <w:left w:val="nil"/>
          <w:bottom w:val="nil"/>
          <w:right w:val="nil"/>
          <w:between w:val="nil"/>
        </w:pBdr>
        <w:spacing w:after="120"/>
        <w:ind w:left="851" w:hanging="425"/>
        <w:rPr>
          <w:rFonts w:cs="Calibri"/>
          <w:sz w:val="24"/>
          <w:szCs w:val="24"/>
        </w:rPr>
      </w:pPr>
      <w:r>
        <w:rPr>
          <w:rFonts w:cs="Calibri"/>
          <w:sz w:val="24"/>
          <w:szCs w:val="24"/>
        </w:rPr>
        <w:t xml:space="preserve">ujawniać informacji wrażliwych dotyczących dziecka, dotyczących wszelkich punktów zapisanych poniżej wobec osób nieuprawnionych, w tym wobec innych dzieci, takich jak wizerunek dziecka, informacje o sytuacji rodzinnej, ekonomicznej, medycznej, opiekuńczej i prawnej dziecka; </w:t>
      </w:r>
    </w:p>
    <w:p w14:paraId="42313811" w14:textId="77777777" w:rsidR="00184BF1" w:rsidRDefault="00184BF1" w:rsidP="00ED10C4">
      <w:pPr>
        <w:pStyle w:val="Akapitzlist"/>
        <w:numPr>
          <w:ilvl w:val="0"/>
          <w:numId w:val="42"/>
        </w:numPr>
        <w:pBdr>
          <w:top w:val="nil"/>
          <w:left w:val="nil"/>
          <w:bottom w:val="nil"/>
          <w:right w:val="nil"/>
          <w:between w:val="nil"/>
        </w:pBdr>
        <w:spacing w:after="120"/>
        <w:ind w:left="851" w:hanging="425"/>
        <w:rPr>
          <w:rFonts w:cs="Calibri"/>
          <w:sz w:val="24"/>
          <w:szCs w:val="24"/>
        </w:rPr>
      </w:pPr>
      <w:r>
        <w:rPr>
          <w:rFonts w:cs="Calibri"/>
          <w:sz w:val="24"/>
          <w:szCs w:val="24"/>
        </w:rPr>
        <w:t xml:space="preserve">utrzymywać systematyczne, indywidualne kontakty poprzez prywatne kanały komunikacji (prywatny telefon, e-mail, komunikatory, profile w mediach społecznościowych) poza wyznaczonymi godzinami (6.00-22.00); </w:t>
      </w:r>
    </w:p>
    <w:p w14:paraId="7540B0D3" w14:textId="77777777" w:rsidR="00184BF1" w:rsidRDefault="00184BF1" w:rsidP="00ED10C4">
      <w:pPr>
        <w:pStyle w:val="Akapitzlist"/>
        <w:numPr>
          <w:ilvl w:val="0"/>
          <w:numId w:val="42"/>
        </w:numPr>
        <w:pBdr>
          <w:top w:val="nil"/>
          <w:left w:val="nil"/>
          <w:bottom w:val="nil"/>
          <w:right w:val="nil"/>
          <w:between w:val="nil"/>
        </w:pBdr>
        <w:spacing w:after="120"/>
        <w:ind w:left="851" w:hanging="425"/>
        <w:rPr>
          <w:rFonts w:cs="Calibri"/>
          <w:sz w:val="24"/>
          <w:szCs w:val="24"/>
        </w:rPr>
      </w:pPr>
      <w:r>
        <w:rPr>
          <w:rFonts w:cs="Calibri"/>
          <w:sz w:val="24"/>
          <w:szCs w:val="24"/>
        </w:rPr>
        <w:t>angażować lub zachęcać dziecko do jakiejkolwiek działalności niezgodnej z prawem lub stwarzającej zagrożenie dla dziecka.</w:t>
      </w:r>
    </w:p>
    <w:p w14:paraId="4DCC87E3" w14:textId="77777777" w:rsidR="00184BF1" w:rsidRPr="0046035C" w:rsidRDefault="00184BF1" w:rsidP="00ED10C4">
      <w:pPr>
        <w:pStyle w:val="Akapitzlist"/>
        <w:numPr>
          <w:ilvl w:val="6"/>
          <w:numId w:val="57"/>
        </w:numPr>
        <w:pBdr>
          <w:top w:val="nil"/>
          <w:left w:val="nil"/>
          <w:bottom w:val="nil"/>
          <w:right w:val="nil"/>
          <w:between w:val="nil"/>
        </w:pBdr>
        <w:spacing w:after="120"/>
        <w:ind w:left="426" w:hanging="426"/>
        <w:rPr>
          <w:rFonts w:cs="Calibri"/>
          <w:sz w:val="24"/>
          <w:szCs w:val="24"/>
        </w:rPr>
      </w:pPr>
      <w:r w:rsidRPr="0046035C">
        <w:rPr>
          <w:rFonts w:cs="Calibri"/>
          <w:sz w:val="24"/>
          <w:szCs w:val="24"/>
        </w:rPr>
        <w:t>Współpracownik musi być świadomy cyfrowych z</w:t>
      </w:r>
      <w:r w:rsidR="00ED10C4">
        <w:rPr>
          <w:rFonts w:cs="Calibri"/>
          <w:sz w:val="24"/>
          <w:szCs w:val="24"/>
        </w:rPr>
        <w:t>agrożeń i ryzyka wynikającego z </w:t>
      </w:r>
      <w:r w:rsidRPr="0046035C">
        <w:rPr>
          <w:rFonts w:cs="Calibri"/>
          <w:sz w:val="24"/>
          <w:szCs w:val="24"/>
        </w:rPr>
        <w:t>rejestrowania przez aplikacje i algorytmy jego prywatnej aktywności w sieci, za którą ponosi osobistą odpowiedzialność.</w:t>
      </w:r>
    </w:p>
    <w:p w14:paraId="3A85E569" w14:textId="77777777" w:rsidR="00184BF1" w:rsidRPr="0046035C" w:rsidRDefault="00184BF1" w:rsidP="00ED10C4">
      <w:pPr>
        <w:pStyle w:val="Akapitzlist"/>
        <w:numPr>
          <w:ilvl w:val="6"/>
          <w:numId w:val="57"/>
        </w:numPr>
        <w:pBdr>
          <w:top w:val="nil"/>
          <w:left w:val="nil"/>
          <w:bottom w:val="nil"/>
          <w:right w:val="nil"/>
          <w:between w:val="nil"/>
        </w:pBdr>
        <w:spacing w:after="120"/>
        <w:ind w:left="426" w:hanging="426"/>
        <w:rPr>
          <w:rFonts w:cs="Calibri"/>
          <w:sz w:val="24"/>
          <w:szCs w:val="24"/>
        </w:rPr>
      </w:pPr>
      <w:r w:rsidRPr="0046035C">
        <w:rPr>
          <w:rFonts w:cs="Calibri"/>
          <w:sz w:val="24"/>
          <w:szCs w:val="24"/>
        </w:rPr>
        <w:t xml:space="preserve">Współpracownik w trakcie wykonywania powierzonych mu zadań zobowiązany jest wyłączać lub wyciszać osobiste urządzenia elektroniczne. Ich użycie jest uzasadnione jedynie w celu zapewnienia dzieciom bezpieczeństwa lub realizacji zajęć. </w:t>
      </w:r>
    </w:p>
    <w:p w14:paraId="3DBEADBC" w14:textId="77777777" w:rsidR="00184BF1" w:rsidRPr="0046035C" w:rsidRDefault="00184BF1" w:rsidP="0046035C">
      <w:pPr>
        <w:pBdr>
          <w:top w:val="nil"/>
          <w:left w:val="nil"/>
          <w:bottom w:val="nil"/>
          <w:right w:val="nil"/>
          <w:between w:val="nil"/>
        </w:pBdr>
        <w:spacing w:after="120"/>
        <w:ind w:right="58" w:firstLine="0"/>
        <w:jc w:val="center"/>
        <w:rPr>
          <w:rFonts w:cs="Calibri"/>
          <w:b/>
          <w:sz w:val="24"/>
          <w:szCs w:val="24"/>
        </w:rPr>
      </w:pPr>
      <w:r w:rsidRPr="0046035C">
        <w:rPr>
          <w:rFonts w:cs="Calibri"/>
          <w:b/>
          <w:sz w:val="24"/>
          <w:szCs w:val="24"/>
        </w:rPr>
        <w:t>Ochrona dziecka</w:t>
      </w:r>
    </w:p>
    <w:p w14:paraId="571BCECD" w14:textId="58A079F6" w:rsidR="00184BF1" w:rsidRDefault="00184BF1" w:rsidP="00ED10C4">
      <w:pPr>
        <w:pStyle w:val="Akapitzlist"/>
        <w:numPr>
          <w:ilvl w:val="0"/>
          <w:numId w:val="46"/>
        </w:numPr>
        <w:spacing w:after="120"/>
        <w:ind w:left="426" w:hanging="426"/>
        <w:rPr>
          <w:rFonts w:cs="Calibri"/>
          <w:sz w:val="24"/>
          <w:szCs w:val="24"/>
        </w:rPr>
      </w:pPr>
      <w:r>
        <w:rPr>
          <w:rFonts w:cs="Calibri"/>
          <w:sz w:val="24"/>
          <w:szCs w:val="24"/>
        </w:rPr>
        <w:t>W przypadku pracy z dzieckiem, które doświadczyło krzywdzenia, w tym krzywdzenia seksualnego, fizycznego</w:t>
      </w:r>
      <w:r w:rsidR="00762F41">
        <w:rPr>
          <w:rFonts w:cs="Calibri"/>
          <w:sz w:val="24"/>
          <w:szCs w:val="24"/>
        </w:rPr>
        <w:t xml:space="preserve"> </w:t>
      </w:r>
      <w:r>
        <w:rPr>
          <w:rFonts w:cs="Calibri"/>
          <w:sz w:val="24"/>
          <w:szCs w:val="24"/>
        </w:rPr>
        <w:t>bądź zaniedbania, należy zachować ostrożność i dystans w celu ochrony dziecka. Zawsze należy tłumaczyć dziecku granice relacji.</w:t>
      </w:r>
    </w:p>
    <w:p w14:paraId="60D96F94" w14:textId="77777777" w:rsidR="00184BF1" w:rsidRDefault="00184BF1" w:rsidP="00ED10C4">
      <w:pPr>
        <w:pStyle w:val="Akapitzlist"/>
        <w:numPr>
          <w:ilvl w:val="0"/>
          <w:numId w:val="46"/>
        </w:numPr>
        <w:spacing w:after="120"/>
        <w:ind w:left="426" w:hanging="426"/>
        <w:rPr>
          <w:rFonts w:cs="Calibri"/>
          <w:sz w:val="24"/>
          <w:szCs w:val="24"/>
        </w:rPr>
      </w:pPr>
      <w:r>
        <w:rPr>
          <w:rFonts w:cs="Calibri"/>
          <w:sz w:val="24"/>
          <w:szCs w:val="24"/>
        </w:rPr>
        <w:t>W sytuacji podejrzenia lub ujawnienia krzywdzenia zawsze należy dać dziecku możliwość wypowiedzenia się, przedstawienia swojego zdania/opinii, pamiętając, że może to być dla dziecka pierwsza i jedyna rozmowa (dziecko może już nie podjąć więcej prób poszukiwania wsparcia). Szczególnie ważne jest, by:</w:t>
      </w:r>
    </w:p>
    <w:p w14:paraId="109A6A31" w14:textId="77777777" w:rsidR="00184BF1" w:rsidRDefault="00184BF1" w:rsidP="00184BF1">
      <w:pPr>
        <w:pStyle w:val="Akapitzlist"/>
        <w:numPr>
          <w:ilvl w:val="0"/>
          <w:numId w:val="45"/>
        </w:numPr>
        <w:pBdr>
          <w:top w:val="nil"/>
          <w:left w:val="nil"/>
          <w:bottom w:val="nil"/>
          <w:right w:val="nil"/>
          <w:between w:val="nil"/>
        </w:pBdr>
        <w:spacing w:after="120"/>
        <w:ind w:right="58" w:hanging="294"/>
        <w:rPr>
          <w:rFonts w:cs="Calibri"/>
          <w:sz w:val="24"/>
          <w:szCs w:val="24"/>
        </w:rPr>
      </w:pPr>
      <w:r>
        <w:rPr>
          <w:rFonts w:cs="Calibri"/>
          <w:sz w:val="24"/>
          <w:szCs w:val="24"/>
        </w:rPr>
        <w:t>wyrazić swoją troskę poprzez deklarację, że się dziecku wierzy;</w:t>
      </w:r>
    </w:p>
    <w:p w14:paraId="0EE8A315" w14:textId="77777777" w:rsidR="00184BF1" w:rsidRDefault="00184BF1" w:rsidP="00184BF1">
      <w:pPr>
        <w:pStyle w:val="Akapitzlist"/>
        <w:numPr>
          <w:ilvl w:val="0"/>
          <w:numId w:val="45"/>
        </w:numPr>
        <w:pBdr>
          <w:top w:val="nil"/>
          <w:left w:val="nil"/>
          <w:bottom w:val="nil"/>
          <w:right w:val="nil"/>
          <w:between w:val="nil"/>
        </w:pBdr>
        <w:spacing w:after="120"/>
        <w:ind w:right="58" w:hanging="294"/>
        <w:rPr>
          <w:rFonts w:cs="Calibri"/>
          <w:sz w:val="24"/>
          <w:szCs w:val="24"/>
        </w:rPr>
      </w:pPr>
      <w:r>
        <w:rPr>
          <w:rFonts w:cs="Calibri"/>
          <w:sz w:val="24"/>
          <w:szCs w:val="24"/>
        </w:rPr>
        <w:t>zapewnić dziecko, że dobrze uczyniło, podejmując rozmowę o doznanej krzywdzie;</w:t>
      </w:r>
    </w:p>
    <w:p w14:paraId="0DC528D6" w14:textId="77777777" w:rsidR="00184BF1" w:rsidRDefault="00184BF1" w:rsidP="00184BF1">
      <w:pPr>
        <w:pStyle w:val="Akapitzlist"/>
        <w:numPr>
          <w:ilvl w:val="0"/>
          <w:numId w:val="45"/>
        </w:numPr>
        <w:pBdr>
          <w:top w:val="nil"/>
          <w:left w:val="nil"/>
          <w:bottom w:val="nil"/>
          <w:right w:val="nil"/>
          <w:between w:val="nil"/>
        </w:pBdr>
        <w:spacing w:after="120"/>
        <w:ind w:right="58" w:hanging="294"/>
        <w:rPr>
          <w:rFonts w:cs="Calibri"/>
          <w:sz w:val="24"/>
          <w:szCs w:val="24"/>
        </w:rPr>
      </w:pPr>
      <w:r>
        <w:rPr>
          <w:rFonts w:cs="Calibri"/>
          <w:sz w:val="24"/>
          <w:szCs w:val="24"/>
        </w:rPr>
        <w:t>wyjaśniać dziecku, że nie jest winne zaistniałej sytuacji;</w:t>
      </w:r>
    </w:p>
    <w:p w14:paraId="5FBC42CD" w14:textId="77777777" w:rsidR="00184BF1" w:rsidRDefault="00184BF1" w:rsidP="00184BF1">
      <w:pPr>
        <w:pStyle w:val="Akapitzlist"/>
        <w:numPr>
          <w:ilvl w:val="0"/>
          <w:numId w:val="45"/>
        </w:numPr>
        <w:pBdr>
          <w:top w:val="nil"/>
          <w:left w:val="nil"/>
          <w:bottom w:val="nil"/>
          <w:right w:val="nil"/>
          <w:between w:val="nil"/>
        </w:pBdr>
        <w:spacing w:after="120"/>
        <w:ind w:right="58" w:hanging="294"/>
        <w:rPr>
          <w:rFonts w:cs="Calibri"/>
          <w:sz w:val="24"/>
          <w:szCs w:val="24"/>
        </w:rPr>
      </w:pPr>
      <w:r>
        <w:rPr>
          <w:rFonts w:cs="Calibri"/>
          <w:sz w:val="24"/>
          <w:szCs w:val="24"/>
        </w:rPr>
        <w:t>jednoznacznie negatywnie ocenić każdą formę przemocy, dając wyraźny sygnał, że jest ona niedopuszczalna i należy jej zapobiegać/powstrzymać;</w:t>
      </w:r>
    </w:p>
    <w:p w14:paraId="545BA0FE" w14:textId="77777777" w:rsidR="00184BF1" w:rsidRDefault="00184BF1" w:rsidP="00184BF1">
      <w:pPr>
        <w:pStyle w:val="Akapitzlist"/>
        <w:numPr>
          <w:ilvl w:val="0"/>
          <w:numId w:val="45"/>
        </w:numPr>
        <w:pBdr>
          <w:top w:val="nil"/>
          <w:left w:val="nil"/>
          <w:bottom w:val="nil"/>
          <w:right w:val="nil"/>
          <w:between w:val="nil"/>
        </w:pBdr>
        <w:spacing w:after="120"/>
        <w:ind w:right="58" w:hanging="294"/>
        <w:rPr>
          <w:rFonts w:cs="Calibri"/>
          <w:sz w:val="24"/>
          <w:szCs w:val="24"/>
        </w:rPr>
      </w:pPr>
      <w:r>
        <w:rPr>
          <w:rFonts w:cs="Calibri"/>
          <w:sz w:val="24"/>
          <w:szCs w:val="24"/>
        </w:rPr>
        <w:t>należy odpowiednio poinformować dziecko, że tą sprawą zajmą się inne odpowiednie osoby, w tym udzielić mu informacji, że podjęte zostaną działania zapewniające mu bezpieczeństwo;</w:t>
      </w:r>
    </w:p>
    <w:p w14:paraId="5A3C070A" w14:textId="77777777" w:rsidR="00184BF1" w:rsidRDefault="00184BF1" w:rsidP="00184BF1">
      <w:pPr>
        <w:pStyle w:val="Akapitzlist"/>
        <w:numPr>
          <w:ilvl w:val="0"/>
          <w:numId w:val="45"/>
        </w:numPr>
        <w:pBdr>
          <w:top w:val="nil"/>
          <w:left w:val="nil"/>
          <w:bottom w:val="nil"/>
          <w:right w:val="nil"/>
          <w:between w:val="nil"/>
        </w:pBdr>
        <w:ind w:right="58" w:hanging="294"/>
        <w:rPr>
          <w:rFonts w:cs="Calibri"/>
          <w:sz w:val="24"/>
          <w:szCs w:val="24"/>
        </w:rPr>
      </w:pPr>
      <w:r>
        <w:rPr>
          <w:rFonts w:cs="Calibri"/>
          <w:sz w:val="24"/>
          <w:szCs w:val="24"/>
        </w:rPr>
        <w:t>nie wolno składać żadnych obietnic, które nie będą mogły być dotrzymane, szczególnie w kwestii poufności i ostatecznych rozstrzygnięć.</w:t>
      </w:r>
    </w:p>
    <w:p w14:paraId="4BE6F182" w14:textId="77777777" w:rsidR="00184BF1" w:rsidRPr="0046035C" w:rsidRDefault="00184BF1" w:rsidP="0046035C">
      <w:pPr>
        <w:pBdr>
          <w:top w:val="nil"/>
          <w:left w:val="nil"/>
          <w:bottom w:val="nil"/>
          <w:right w:val="nil"/>
          <w:between w:val="nil"/>
        </w:pBdr>
        <w:spacing w:after="120"/>
        <w:ind w:right="57" w:firstLine="0"/>
        <w:jc w:val="center"/>
        <w:rPr>
          <w:rFonts w:cs="Calibri"/>
          <w:b/>
          <w:sz w:val="24"/>
          <w:szCs w:val="24"/>
        </w:rPr>
      </w:pPr>
      <w:r w:rsidRPr="0046035C">
        <w:rPr>
          <w:rFonts w:cs="Calibri"/>
          <w:b/>
          <w:sz w:val="24"/>
          <w:szCs w:val="24"/>
        </w:rPr>
        <w:lastRenderedPageBreak/>
        <w:t>Zasady organizowania spotkań, wyjść, wyjazdów i akcji wakacyjnych</w:t>
      </w:r>
    </w:p>
    <w:p w14:paraId="75CBF120" w14:textId="77777777" w:rsidR="00184BF1" w:rsidRDefault="00184BF1" w:rsidP="00ED10C4">
      <w:pPr>
        <w:numPr>
          <w:ilvl w:val="0"/>
          <w:numId w:val="47"/>
        </w:numPr>
        <w:pBdr>
          <w:top w:val="nil"/>
          <w:left w:val="nil"/>
          <w:bottom w:val="nil"/>
          <w:right w:val="nil"/>
          <w:between w:val="nil"/>
        </w:pBdr>
        <w:spacing w:after="120"/>
        <w:ind w:left="426" w:right="57" w:hanging="426"/>
        <w:rPr>
          <w:rFonts w:cs="Calibri"/>
          <w:sz w:val="24"/>
          <w:szCs w:val="24"/>
        </w:rPr>
      </w:pPr>
      <w:r>
        <w:rPr>
          <w:rFonts w:cs="Calibri"/>
          <w:sz w:val="24"/>
          <w:szCs w:val="24"/>
        </w:rPr>
        <w:t xml:space="preserve">Wszystkie spotkania, wyjazdy z udziałem dzieci powinny być starannie zaplanowane i dokumentowane w sposób formalny, ze szczególnym uwzględnieniem kwestii transportu, zakwaterowania oraz </w:t>
      </w:r>
      <w:r w:rsidR="00ED10C4">
        <w:rPr>
          <w:rFonts w:cs="Calibri"/>
          <w:sz w:val="24"/>
          <w:szCs w:val="24"/>
        </w:rPr>
        <w:t xml:space="preserve">bezpieczeństwa. Należy zadbać o </w:t>
      </w:r>
      <w:r>
        <w:rPr>
          <w:rFonts w:cs="Calibri"/>
          <w:sz w:val="24"/>
          <w:szCs w:val="24"/>
        </w:rPr>
        <w:t xml:space="preserve">stosowne ubezpieczenia. </w:t>
      </w:r>
    </w:p>
    <w:p w14:paraId="2BEE3DDB" w14:textId="77777777" w:rsidR="00184BF1" w:rsidRDefault="00184BF1" w:rsidP="00184BF1">
      <w:pPr>
        <w:numPr>
          <w:ilvl w:val="0"/>
          <w:numId w:val="47"/>
        </w:numPr>
        <w:pBdr>
          <w:top w:val="nil"/>
          <w:left w:val="nil"/>
          <w:bottom w:val="nil"/>
          <w:right w:val="nil"/>
          <w:between w:val="nil"/>
        </w:pBdr>
        <w:spacing w:after="120"/>
        <w:ind w:left="426" w:right="57" w:hanging="426"/>
        <w:rPr>
          <w:rFonts w:cs="Calibri"/>
          <w:sz w:val="24"/>
          <w:szCs w:val="24"/>
        </w:rPr>
      </w:pPr>
      <w:r>
        <w:rPr>
          <w:rFonts w:cs="Calibri"/>
          <w:sz w:val="24"/>
          <w:szCs w:val="24"/>
        </w:rPr>
        <w:t>W czasie spotkań i wyjazdów należy zwrócić uwagę na zachowania podopiecznych, mogące wskazywać na problemy dziecka z akli</w:t>
      </w:r>
      <w:r w:rsidR="00ED10C4">
        <w:rPr>
          <w:rFonts w:cs="Calibri"/>
          <w:sz w:val="24"/>
          <w:szCs w:val="24"/>
        </w:rPr>
        <w:t>matyzacją w grupie, trudności w </w:t>
      </w:r>
      <w:r>
        <w:rPr>
          <w:rFonts w:cs="Calibri"/>
          <w:sz w:val="24"/>
          <w:szCs w:val="24"/>
        </w:rPr>
        <w:t xml:space="preserve">nawiązywaniu kontaktów z rówieśnikami oraz na brak wykazywania się przez małoletnich umiejętnościami w zakresie radzenia sobie z sytuacjami konfliktowymi, pojawiającymi się w grupie rówieśników. </w:t>
      </w:r>
    </w:p>
    <w:p w14:paraId="6DC7BD51" w14:textId="77777777" w:rsidR="00184BF1" w:rsidRDefault="00184BF1" w:rsidP="00184BF1">
      <w:pPr>
        <w:numPr>
          <w:ilvl w:val="0"/>
          <w:numId w:val="47"/>
        </w:numPr>
        <w:pBdr>
          <w:top w:val="nil"/>
          <w:left w:val="nil"/>
          <w:bottom w:val="nil"/>
          <w:right w:val="nil"/>
          <w:between w:val="nil"/>
        </w:pBdr>
        <w:spacing w:after="120"/>
        <w:ind w:left="426" w:right="57" w:hanging="426"/>
        <w:rPr>
          <w:rFonts w:cs="Calibri"/>
          <w:color w:val="000000"/>
          <w:sz w:val="24"/>
          <w:szCs w:val="24"/>
        </w:rPr>
      </w:pPr>
      <w:r>
        <w:rPr>
          <w:rFonts w:cs="Calibri"/>
          <w:sz w:val="24"/>
          <w:szCs w:val="24"/>
        </w:rPr>
        <w:t xml:space="preserve">Szczególną uwagę i wyjątkową czujność należy wykazać w stosunku do dzieci, których zachowanie </w:t>
      </w:r>
      <w:r>
        <w:rPr>
          <w:rFonts w:cs="Calibri"/>
          <w:color w:val="000000"/>
          <w:sz w:val="24"/>
          <w:szCs w:val="24"/>
        </w:rPr>
        <w:t xml:space="preserve">może stwarzać zagrożenie, budzić niepokój lub być źródłem dyskomfortu dla innych uczestników pobytu. </w:t>
      </w:r>
    </w:p>
    <w:p w14:paraId="22B6C690" w14:textId="77777777" w:rsidR="00184BF1" w:rsidRDefault="00184BF1" w:rsidP="00184BF1">
      <w:pPr>
        <w:numPr>
          <w:ilvl w:val="0"/>
          <w:numId w:val="47"/>
        </w:numPr>
        <w:pBdr>
          <w:top w:val="nil"/>
          <w:left w:val="nil"/>
          <w:bottom w:val="nil"/>
          <w:right w:val="nil"/>
          <w:between w:val="nil"/>
        </w:pBdr>
        <w:spacing w:after="120"/>
        <w:ind w:left="426" w:right="57" w:hanging="426"/>
        <w:rPr>
          <w:rFonts w:cs="Calibri"/>
          <w:color w:val="000000"/>
          <w:sz w:val="24"/>
          <w:szCs w:val="24"/>
        </w:rPr>
      </w:pPr>
      <w:r>
        <w:rPr>
          <w:rFonts w:cs="Calibri"/>
          <w:color w:val="000000"/>
          <w:sz w:val="24"/>
          <w:szCs w:val="24"/>
        </w:rPr>
        <w:t>Współpracownicy nie mogą bagatelizować jakichkolwiek sygnałów mogących wskazywać w</w:t>
      </w:r>
      <w:r w:rsidR="00ED10C4">
        <w:rPr>
          <w:rFonts w:cs="Calibri"/>
          <w:color w:val="000000"/>
          <w:sz w:val="24"/>
          <w:szCs w:val="24"/>
        </w:rPr>
        <w:t xml:space="preserve"> </w:t>
      </w:r>
      <w:r>
        <w:rPr>
          <w:rFonts w:cs="Calibri"/>
          <w:color w:val="000000"/>
          <w:sz w:val="24"/>
          <w:szCs w:val="24"/>
        </w:rPr>
        <w:t xml:space="preserve">szczególności na: izolowanie się dziecka w grupie rówieśników, przejawy agresji wśród dzieci (w szczególności agresywne zachowania starszych wobec młodszych), konflikty między podopiecznymi, pojawiające się wśród dzieci zachowania seksualne, wykorzystywanie przez rówieśników zagubienia i nieporadności małoletnich słabiej przystosowanych do radzenia sobie w grupie. </w:t>
      </w:r>
    </w:p>
    <w:p w14:paraId="58EC38C9" w14:textId="77777777" w:rsidR="00184BF1" w:rsidRDefault="00184BF1" w:rsidP="00184BF1">
      <w:pPr>
        <w:numPr>
          <w:ilvl w:val="0"/>
          <w:numId w:val="47"/>
        </w:numPr>
        <w:pBdr>
          <w:top w:val="nil"/>
          <w:left w:val="nil"/>
          <w:bottom w:val="nil"/>
          <w:right w:val="nil"/>
          <w:between w:val="nil"/>
        </w:pBdr>
        <w:spacing w:after="120"/>
        <w:ind w:left="426" w:right="57" w:hanging="426"/>
        <w:rPr>
          <w:rFonts w:cs="Calibri"/>
          <w:color w:val="000000"/>
          <w:sz w:val="24"/>
          <w:szCs w:val="24"/>
        </w:rPr>
      </w:pPr>
      <w:r>
        <w:rPr>
          <w:rFonts w:cs="Calibri"/>
          <w:color w:val="000000"/>
          <w:sz w:val="24"/>
          <w:szCs w:val="24"/>
        </w:rPr>
        <w:t xml:space="preserve">W razie stwierdzenia tego rodzaju trudności współpracownik ma obowiązek podjąć działania w celu wyjaśnienia zaistniałej sytuacji oraz powinien bezzwłocznie przystąpić do podjęcia odpowiednich czynności zapewniających bezpieczeństwo, spokój i dobre samopoczucie dzieci. </w:t>
      </w:r>
    </w:p>
    <w:p w14:paraId="794B52E1" w14:textId="77777777" w:rsidR="00184BF1" w:rsidRDefault="00184BF1" w:rsidP="00184BF1">
      <w:pPr>
        <w:numPr>
          <w:ilvl w:val="0"/>
          <w:numId w:val="47"/>
        </w:numPr>
        <w:pBdr>
          <w:top w:val="nil"/>
          <w:left w:val="nil"/>
          <w:bottom w:val="nil"/>
          <w:right w:val="nil"/>
          <w:between w:val="nil"/>
        </w:pBdr>
        <w:spacing w:after="120"/>
        <w:ind w:left="426" w:right="57" w:hanging="426"/>
        <w:rPr>
          <w:rFonts w:cs="Calibri"/>
          <w:color w:val="000000"/>
          <w:sz w:val="24"/>
          <w:szCs w:val="24"/>
        </w:rPr>
      </w:pPr>
      <w:r>
        <w:rPr>
          <w:rFonts w:cs="Calibri"/>
          <w:color w:val="000000"/>
          <w:sz w:val="24"/>
          <w:szCs w:val="24"/>
        </w:rPr>
        <w:t xml:space="preserve">Na każdy wyjazd z dziećmi, po uprzednim zapoznaniu rodziców, opiekunów prawnych </w:t>
      </w:r>
      <w:r w:rsidR="00ED10C4">
        <w:rPr>
          <w:rFonts w:cs="Calibri"/>
          <w:color w:val="000000"/>
          <w:sz w:val="24"/>
          <w:szCs w:val="24"/>
        </w:rPr>
        <w:t>z </w:t>
      </w:r>
      <w:r>
        <w:rPr>
          <w:rFonts w:cs="Calibri"/>
          <w:color w:val="000000"/>
          <w:sz w:val="24"/>
          <w:szCs w:val="24"/>
        </w:rPr>
        <w:t xml:space="preserve">programem wyjazdu, organizator zobowiązany jest uzyskać ich pisemną zgodę. </w:t>
      </w:r>
    </w:p>
    <w:p w14:paraId="59B7761A" w14:textId="77777777" w:rsidR="00184BF1" w:rsidRDefault="00184BF1" w:rsidP="00184BF1">
      <w:pPr>
        <w:numPr>
          <w:ilvl w:val="0"/>
          <w:numId w:val="47"/>
        </w:numPr>
        <w:pBdr>
          <w:top w:val="nil"/>
          <w:left w:val="nil"/>
          <w:bottom w:val="nil"/>
          <w:right w:val="nil"/>
          <w:between w:val="nil"/>
        </w:pBdr>
        <w:spacing w:after="120"/>
        <w:ind w:left="426" w:right="57" w:hanging="426"/>
        <w:rPr>
          <w:rFonts w:cs="Calibri"/>
          <w:color w:val="000000"/>
          <w:sz w:val="24"/>
          <w:szCs w:val="24"/>
        </w:rPr>
      </w:pPr>
      <w:r>
        <w:rPr>
          <w:rFonts w:cs="Calibri"/>
          <w:color w:val="000000"/>
          <w:sz w:val="24"/>
          <w:szCs w:val="24"/>
        </w:rPr>
        <w:t xml:space="preserve">Rodzice mają prawo do informacji o kontaktowym numerze telefonu, pod którym będą mogli uzyskać informacje o dziecku podczas jego pobytu na spotkaniu lub wyjeździe. </w:t>
      </w:r>
    </w:p>
    <w:p w14:paraId="6E3AA0BB" w14:textId="77777777" w:rsidR="00184BF1" w:rsidRDefault="00184BF1" w:rsidP="00184BF1">
      <w:pPr>
        <w:numPr>
          <w:ilvl w:val="0"/>
          <w:numId w:val="47"/>
        </w:numPr>
        <w:pBdr>
          <w:top w:val="nil"/>
          <w:left w:val="nil"/>
          <w:bottom w:val="nil"/>
          <w:right w:val="nil"/>
          <w:between w:val="nil"/>
        </w:pBdr>
        <w:spacing w:after="120"/>
        <w:ind w:left="426" w:right="57" w:hanging="426"/>
        <w:rPr>
          <w:rFonts w:cs="Calibri"/>
          <w:color w:val="000000"/>
          <w:sz w:val="24"/>
          <w:szCs w:val="24"/>
        </w:rPr>
      </w:pPr>
      <w:r>
        <w:rPr>
          <w:rFonts w:cs="Calibri"/>
          <w:color w:val="000000"/>
          <w:sz w:val="24"/>
          <w:szCs w:val="24"/>
        </w:rPr>
        <w:t xml:space="preserve">Należy zwrócić uwagę, aby czas przeznaczony na odpoczynek nocny zaplanowano </w:t>
      </w:r>
      <w:r w:rsidR="00ED10C4">
        <w:rPr>
          <w:rFonts w:cs="Calibri"/>
          <w:color w:val="000000"/>
          <w:sz w:val="24"/>
          <w:szCs w:val="24"/>
        </w:rPr>
        <w:t>w </w:t>
      </w:r>
      <w:r>
        <w:rPr>
          <w:rFonts w:cs="Calibri"/>
          <w:color w:val="000000"/>
          <w:sz w:val="24"/>
          <w:szCs w:val="24"/>
        </w:rPr>
        <w:t xml:space="preserve">sposób zgodny z normami bezpieczeństwa. Szczególną uwagę należy poświęcić rozplanowaniu miejsc noclegowych. Sypialnie chłopców i dziewcząt powinny być odseparowane </w:t>
      </w:r>
      <w:r>
        <w:rPr>
          <w:rFonts w:cs="Calibri"/>
          <w:sz w:val="24"/>
          <w:szCs w:val="24"/>
        </w:rPr>
        <w:t>i w miarę możliwości</w:t>
      </w:r>
      <w:r>
        <w:rPr>
          <w:rFonts w:cs="Calibri"/>
          <w:color w:val="000000"/>
          <w:sz w:val="24"/>
          <w:szCs w:val="24"/>
        </w:rPr>
        <w:t xml:space="preserve"> nadzorowane przez dorosłych te</w:t>
      </w:r>
      <w:r w:rsidR="00ED10C4">
        <w:rPr>
          <w:rFonts w:cs="Calibri"/>
          <w:color w:val="000000"/>
          <w:sz w:val="24"/>
          <w:szCs w:val="24"/>
        </w:rPr>
        <w:t xml:space="preserve">j samej płci, co przebywające w </w:t>
      </w:r>
      <w:r>
        <w:rPr>
          <w:rFonts w:cs="Calibri"/>
          <w:color w:val="000000"/>
          <w:sz w:val="24"/>
          <w:szCs w:val="24"/>
        </w:rPr>
        <w:t xml:space="preserve">nich dzieci. </w:t>
      </w:r>
    </w:p>
    <w:p w14:paraId="5A35053E" w14:textId="77777777" w:rsidR="00184BF1" w:rsidRDefault="00184BF1" w:rsidP="00184BF1">
      <w:pPr>
        <w:numPr>
          <w:ilvl w:val="0"/>
          <w:numId w:val="47"/>
        </w:numPr>
        <w:pBdr>
          <w:top w:val="nil"/>
          <w:left w:val="nil"/>
          <w:bottom w:val="nil"/>
          <w:right w:val="nil"/>
          <w:between w:val="nil"/>
        </w:pBdr>
        <w:spacing w:after="120"/>
        <w:ind w:left="426" w:right="57" w:hanging="426"/>
        <w:rPr>
          <w:rFonts w:cs="Calibri"/>
          <w:b/>
          <w:color w:val="000000"/>
          <w:sz w:val="24"/>
          <w:szCs w:val="24"/>
        </w:rPr>
      </w:pPr>
      <w:r>
        <w:rPr>
          <w:rFonts w:cs="Calibri"/>
          <w:color w:val="000000"/>
          <w:sz w:val="24"/>
          <w:szCs w:val="24"/>
        </w:rPr>
        <w:t>Współpracownik nie powinien nocować w pomieszcz</w:t>
      </w:r>
      <w:r w:rsidR="00ED10C4">
        <w:rPr>
          <w:rFonts w:cs="Calibri"/>
          <w:color w:val="000000"/>
          <w:sz w:val="24"/>
          <w:szCs w:val="24"/>
        </w:rPr>
        <w:t>eniu, w którym nocują dzieci. W </w:t>
      </w:r>
      <w:r>
        <w:rPr>
          <w:rFonts w:cs="Calibri"/>
          <w:color w:val="000000"/>
          <w:sz w:val="24"/>
          <w:szCs w:val="24"/>
        </w:rPr>
        <w:t>sytuacjach szczególnych, wynikających z troski o dobro i bezpieczeństwo dzieci osoba odpowiedzialna za organizację spotkania, wyjazdu może podjąć decyzję o pozostaniu współpracownika w sypialni z małoletnimi.</w:t>
      </w:r>
    </w:p>
    <w:p w14:paraId="3F16F729" w14:textId="77777777" w:rsidR="00184BF1" w:rsidRDefault="00184BF1" w:rsidP="00184BF1">
      <w:pPr>
        <w:numPr>
          <w:ilvl w:val="0"/>
          <w:numId w:val="47"/>
        </w:numPr>
        <w:pBdr>
          <w:top w:val="nil"/>
          <w:left w:val="nil"/>
          <w:bottom w:val="nil"/>
          <w:right w:val="nil"/>
          <w:between w:val="nil"/>
        </w:pBdr>
        <w:spacing w:after="120"/>
        <w:ind w:left="426" w:right="57" w:hanging="426"/>
        <w:rPr>
          <w:rFonts w:cs="Calibri"/>
          <w:b/>
          <w:color w:val="000000"/>
          <w:sz w:val="24"/>
          <w:szCs w:val="24"/>
        </w:rPr>
      </w:pPr>
      <w:r>
        <w:rPr>
          <w:rFonts w:cs="Calibri"/>
          <w:color w:val="000000"/>
          <w:sz w:val="24"/>
          <w:szCs w:val="24"/>
        </w:rPr>
        <w:t xml:space="preserve">Współpracownik powinien na bieżąco przekazywać informacje osobom odpowiedzialnym na temat zdarzeń mających miejsce w trakcie organizowanych </w:t>
      </w:r>
      <w:r>
        <w:rPr>
          <w:rFonts w:cs="Calibri"/>
          <w:color w:val="000000"/>
          <w:sz w:val="24"/>
          <w:szCs w:val="24"/>
        </w:rPr>
        <w:lastRenderedPageBreak/>
        <w:t>spotkań, wyjazdów, a które mogą stanowić zagrożenie dla uczestników. Powinien także sygnalizować potrzebę podjęcia interwencji ze strony organizatorów w każdym przypadku, w którym taka interwencja może przyczynić się do rozwiązania dostrzeżonych problemów.</w:t>
      </w:r>
      <w:r>
        <w:rPr>
          <w:rFonts w:cs="Calibri"/>
          <w:b/>
          <w:color w:val="000000"/>
          <w:sz w:val="24"/>
          <w:szCs w:val="24"/>
        </w:rPr>
        <w:t xml:space="preserve"> </w:t>
      </w:r>
    </w:p>
    <w:p w14:paraId="6F14BF5A" w14:textId="77777777" w:rsidR="00184BF1" w:rsidRDefault="00184BF1" w:rsidP="00184BF1">
      <w:pPr>
        <w:pStyle w:val="Akapitzlist"/>
        <w:numPr>
          <w:ilvl w:val="0"/>
          <w:numId w:val="47"/>
        </w:numPr>
        <w:pBdr>
          <w:top w:val="nil"/>
          <w:left w:val="nil"/>
          <w:bottom w:val="nil"/>
          <w:right w:val="nil"/>
          <w:between w:val="nil"/>
        </w:pBdr>
        <w:spacing w:after="120"/>
        <w:ind w:left="426" w:hanging="426"/>
        <w:rPr>
          <w:rFonts w:cs="Calibri"/>
          <w:sz w:val="24"/>
          <w:szCs w:val="24"/>
        </w:rPr>
      </w:pPr>
      <w:r>
        <w:rPr>
          <w:rFonts w:cs="Calibri"/>
          <w:sz w:val="24"/>
          <w:szCs w:val="24"/>
        </w:rPr>
        <w:t>Każdy współpracownik zna i akceptuje zasady bezpieczn</w:t>
      </w:r>
      <w:r w:rsidR="00ED10C4">
        <w:rPr>
          <w:rFonts w:cs="Calibri"/>
          <w:sz w:val="24"/>
          <w:szCs w:val="24"/>
        </w:rPr>
        <w:t>ych relacji pomiędzy dorosłym a </w:t>
      </w:r>
      <w:r>
        <w:rPr>
          <w:rFonts w:cs="Calibri"/>
          <w:sz w:val="24"/>
          <w:szCs w:val="24"/>
        </w:rPr>
        <w:t xml:space="preserve">dziećmi, co potwierdza podpisaniem stosownego </w:t>
      </w:r>
      <w:r w:rsidRPr="00C87AAF">
        <w:rPr>
          <w:rFonts w:cs="Calibri"/>
          <w:sz w:val="24"/>
          <w:szCs w:val="24"/>
        </w:rPr>
        <w:t>oświadczenia (</w:t>
      </w:r>
      <w:r w:rsidRPr="00C87AAF">
        <w:rPr>
          <w:rFonts w:cs="Calibri"/>
          <w:b/>
          <w:sz w:val="24"/>
          <w:szCs w:val="24"/>
        </w:rPr>
        <w:t>Załącznik nr 4a lub 4b</w:t>
      </w:r>
      <w:r w:rsidRPr="00C87AAF">
        <w:rPr>
          <w:rFonts w:cs="Calibri"/>
          <w:sz w:val="24"/>
          <w:szCs w:val="24"/>
        </w:rPr>
        <w:t>).</w:t>
      </w:r>
      <w:r>
        <w:rPr>
          <w:rFonts w:cs="Calibri"/>
          <w:sz w:val="24"/>
          <w:szCs w:val="24"/>
        </w:rPr>
        <w:t xml:space="preserve"> Brak zgody na podpisanie oświadczenia uniemożliwia podjęcie współpracy. Oświadczenie dołączane jest do dokumentacji dotyczącej spotkania, wyjazdu.</w:t>
      </w:r>
    </w:p>
    <w:p w14:paraId="09FDC946" w14:textId="77777777" w:rsidR="00184BF1" w:rsidRPr="0046035C" w:rsidRDefault="00184BF1" w:rsidP="0046035C">
      <w:pPr>
        <w:spacing w:after="120"/>
        <w:ind w:firstLine="0"/>
        <w:jc w:val="center"/>
        <w:rPr>
          <w:rFonts w:cs="Calibri"/>
          <w:b/>
          <w:sz w:val="24"/>
          <w:szCs w:val="24"/>
        </w:rPr>
      </w:pPr>
      <w:bookmarkStart w:id="0" w:name="_heading=h.gjdgxs" w:colFirst="0" w:colLast="0"/>
      <w:bookmarkEnd w:id="0"/>
      <w:r w:rsidRPr="0046035C">
        <w:rPr>
          <w:rFonts w:cs="Calibri"/>
          <w:b/>
          <w:sz w:val="24"/>
          <w:szCs w:val="24"/>
        </w:rPr>
        <w:t>Zasady bezpiecznych relacji pomiędzy dziećmi</w:t>
      </w:r>
    </w:p>
    <w:p w14:paraId="681F335B" w14:textId="77777777" w:rsidR="00184BF1" w:rsidRDefault="00184BF1" w:rsidP="00ED10C4">
      <w:pPr>
        <w:numPr>
          <w:ilvl w:val="0"/>
          <w:numId w:val="47"/>
        </w:numPr>
        <w:pBdr>
          <w:top w:val="nil"/>
          <w:left w:val="nil"/>
          <w:bottom w:val="nil"/>
          <w:right w:val="nil"/>
          <w:between w:val="nil"/>
        </w:pBdr>
        <w:spacing w:after="120"/>
        <w:ind w:left="426" w:hanging="426"/>
        <w:rPr>
          <w:rFonts w:cs="Calibri"/>
          <w:color w:val="000000"/>
          <w:sz w:val="24"/>
          <w:szCs w:val="24"/>
        </w:rPr>
      </w:pPr>
      <w:r>
        <w:rPr>
          <w:rFonts w:cs="Calibri"/>
          <w:sz w:val="24"/>
          <w:szCs w:val="24"/>
        </w:rPr>
        <w:t xml:space="preserve">Działania duszpasterskie Inspektorii dążą do </w:t>
      </w:r>
      <w:r>
        <w:rPr>
          <w:rFonts w:cs="Calibri"/>
          <w:color w:val="000000"/>
          <w:sz w:val="24"/>
          <w:szCs w:val="24"/>
        </w:rPr>
        <w:t>zapewnienia bezpieczeństwa wszystkim dzieciom, także w grupie rówieśniczej. Współpracownicy starają się przekazać dzieciom postawę szacunku wobec każdego człowieka, aby w relacjach międzyludzkich bliska im była ewangeliczna zasada: „Wszystko więc, co chcielibyście, żeby wam ludzie czynili, i wy im czyńcie” (Mt 7,12a).</w:t>
      </w:r>
    </w:p>
    <w:p w14:paraId="10021B5A" w14:textId="77777777" w:rsidR="00184BF1" w:rsidRDefault="00184BF1" w:rsidP="00ED10C4">
      <w:pPr>
        <w:numPr>
          <w:ilvl w:val="0"/>
          <w:numId w:val="47"/>
        </w:numPr>
        <w:pBdr>
          <w:top w:val="nil"/>
          <w:left w:val="nil"/>
          <w:bottom w:val="nil"/>
          <w:right w:val="nil"/>
          <w:between w:val="nil"/>
        </w:pBdr>
        <w:spacing w:after="120"/>
        <w:ind w:left="426" w:hanging="426"/>
        <w:rPr>
          <w:rFonts w:cs="Calibri"/>
          <w:color w:val="000000"/>
          <w:sz w:val="24"/>
          <w:szCs w:val="24"/>
        </w:rPr>
      </w:pPr>
      <w:r>
        <w:rPr>
          <w:rFonts w:cs="Calibri"/>
          <w:color w:val="000000"/>
          <w:sz w:val="24"/>
          <w:szCs w:val="24"/>
        </w:rPr>
        <w:t>Za opracowanie i przedstawienie uczestnikom szczegółowych Zasad bezpiecznych relacji między dziećmi odpowiedzialny jest organizator spotkania, wyjazdu. Zasady obejmują następujące zagadnienia:</w:t>
      </w:r>
    </w:p>
    <w:p w14:paraId="3BE017C0" w14:textId="77777777" w:rsidR="00184BF1" w:rsidRDefault="00184BF1" w:rsidP="00184BF1">
      <w:pPr>
        <w:numPr>
          <w:ilvl w:val="0"/>
          <w:numId w:val="21"/>
        </w:numPr>
        <w:pBdr>
          <w:top w:val="nil"/>
          <w:left w:val="nil"/>
          <w:bottom w:val="nil"/>
          <w:right w:val="nil"/>
          <w:between w:val="nil"/>
        </w:pBdr>
        <w:spacing w:after="120"/>
        <w:ind w:left="426" w:firstLine="0"/>
        <w:rPr>
          <w:rFonts w:cs="Calibri"/>
          <w:sz w:val="24"/>
          <w:szCs w:val="24"/>
        </w:rPr>
      </w:pPr>
      <w:r>
        <w:rPr>
          <w:rFonts w:cs="Calibri"/>
          <w:sz w:val="24"/>
          <w:szCs w:val="24"/>
        </w:rPr>
        <w:t>równe traktowa</w:t>
      </w:r>
      <w:r w:rsidR="00CC33B5">
        <w:rPr>
          <w:rFonts w:cs="Calibri"/>
          <w:sz w:val="24"/>
          <w:szCs w:val="24"/>
        </w:rPr>
        <w:t>nie i szacunek dla każdej osoby;</w:t>
      </w:r>
    </w:p>
    <w:p w14:paraId="1EFBE23D" w14:textId="77777777" w:rsidR="00184BF1" w:rsidRDefault="00184BF1" w:rsidP="00184BF1">
      <w:pPr>
        <w:numPr>
          <w:ilvl w:val="0"/>
          <w:numId w:val="21"/>
        </w:numPr>
        <w:pBdr>
          <w:top w:val="nil"/>
          <w:left w:val="nil"/>
          <w:bottom w:val="nil"/>
          <w:right w:val="nil"/>
          <w:between w:val="nil"/>
        </w:pBdr>
        <w:spacing w:after="120"/>
        <w:ind w:left="426" w:firstLine="0"/>
        <w:rPr>
          <w:rFonts w:cs="Calibri"/>
          <w:sz w:val="24"/>
          <w:szCs w:val="24"/>
        </w:rPr>
      </w:pPr>
      <w:r>
        <w:rPr>
          <w:rFonts w:cs="Calibri"/>
          <w:sz w:val="24"/>
          <w:szCs w:val="24"/>
        </w:rPr>
        <w:t xml:space="preserve">zasady </w:t>
      </w:r>
      <w:r w:rsidR="00CC33B5">
        <w:rPr>
          <w:rFonts w:cs="Calibri"/>
          <w:sz w:val="24"/>
          <w:szCs w:val="24"/>
        </w:rPr>
        <w:t>komunikacji między wychowankami;</w:t>
      </w:r>
    </w:p>
    <w:p w14:paraId="40230E8F" w14:textId="77777777" w:rsidR="00184BF1" w:rsidRDefault="00184BF1" w:rsidP="00184BF1">
      <w:pPr>
        <w:numPr>
          <w:ilvl w:val="0"/>
          <w:numId w:val="21"/>
        </w:numPr>
        <w:pBdr>
          <w:top w:val="nil"/>
          <w:left w:val="nil"/>
          <w:bottom w:val="nil"/>
          <w:right w:val="nil"/>
          <w:between w:val="nil"/>
        </w:pBdr>
        <w:spacing w:after="120"/>
        <w:ind w:left="426" w:firstLine="0"/>
        <w:rPr>
          <w:rFonts w:cs="Calibri"/>
          <w:sz w:val="24"/>
          <w:szCs w:val="24"/>
        </w:rPr>
      </w:pPr>
      <w:r>
        <w:rPr>
          <w:rFonts w:cs="Calibri"/>
          <w:sz w:val="24"/>
          <w:szCs w:val="24"/>
        </w:rPr>
        <w:t>szacunek dla cudzej własn</w:t>
      </w:r>
      <w:r w:rsidR="00CC33B5">
        <w:rPr>
          <w:rFonts w:cs="Calibri"/>
          <w:sz w:val="24"/>
          <w:szCs w:val="24"/>
        </w:rPr>
        <w:t>ości, prywatności i przestrzeni;</w:t>
      </w:r>
    </w:p>
    <w:p w14:paraId="1BF259F8" w14:textId="77777777" w:rsidR="00184BF1" w:rsidRDefault="00184BF1" w:rsidP="00184BF1">
      <w:pPr>
        <w:numPr>
          <w:ilvl w:val="0"/>
          <w:numId w:val="21"/>
        </w:numPr>
        <w:pBdr>
          <w:top w:val="nil"/>
          <w:left w:val="nil"/>
          <w:bottom w:val="nil"/>
          <w:right w:val="nil"/>
          <w:between w:val="nil"/>
        </w:pBdr>
        <w:spacing w:after="120"/>
        <w:ind w:left="426" w:firstLine="0"/>
        <w:rPr>
          <w:rFonts w:cs="Calibri"/>
          <w:sz w:val="24"/>
          <w:szCs w:val="24"/>
        </w:rPr>
      </w:pPr>
      <w:r>
        <w:rPr>
          <w:rFonts w:cs="Calibri"/>
          <w:sz w:val="24"/>
          <w:szCs w:val="24"/>
        </w:rPr>
        <w:t xml:space="preserve">zakaz stosowania </w:t>
      </w:r>
      <w:r w:rsidR="00CC33B5">
        <w:rPr>
          <w:rFonts w:cs="Calibri"/>
          <w:sz w:val="24"/>
          <w:szCs w:val="24"/>
        </w:rPr>
        <w:t>przemocy w jakiejkolwiek formie;</w:t>
      </w:r>
    </w:p>
    <w:p w14:paraId="3B7246A7" w14:textId="77777777" w:rsidR="00184BF1" w:rsidRDefault="00184BF1" w:rsidP="00184BF1">
      <w:pPr>
        <w:numPr>
          <w:ilvl w:val="0"/>
          <w:numId w:val="21"/>
        </w:numPr>
        <w:pBdr>
          <w:top w:val="nil"/>
          <w:left w:val="nil"/>
          <w:bottom w:val="nil"/>
          <w:right w:val="nil"/>
          <w:between w:val="nil"/>
        </w:pBdr>
        <w:spacing w:after="120"/>
        <w:ind w:left="426" w:firstLine="0"/>
        <w:rPr>
          <w:rFonts w:cs="Calibri"/>
          <w:color w:val="000000"/>
          <w:sz w:val="24"/>
          <w:szCs w:val="24"/>
        </w:rPr>
      </w:pPr>
      <w:r>
        <w:rPr>
          <w:rFonts w:cs="Calibri"/>
          <w:color w:val="000000"/>
          <w:sz w:val="24"/>
          <w:szCs w:val="24"/>
        </w:rPr>
        <w:t>szacunek w kontaktach inter</w:t>
      </w:r>
      <w:r w:rsidR="00CC33B5">
        <w:rPr>
          <w:rFonts w:cs="Calibri"/>
          <w:color w:val="000000"/>
          <w:sz w:val="24"/>
          <w:szCs w:val="24"/>
        </w:rPr>
        <w:t>netowych i zakaz cyberprzemocy;</w:t>
      </w:r>
    </w:p>
    <w:p w14:paraId="2A0D3A0E" w14:textId="77777777" w:rsidR="00184BF1" w:rsidRDefault="00184BF1" w:rsidP="00184BF1">
      <w:pPr>
        <w:numPr>
          <w:ilvl w:val="0"/>
          <w:numId w:val="21"/>
        </w:numPr>
        <w:pBdr>
          <w:top w:val="nil"/>
          <w:left w:val="nil"/>
          <w:bottom w:val="nil"/>
          <w:right w:val="nil"/>
          <w:between w:val="nil"/>
        </w:pBdr>
        <w:spacing w:after="120"/>
        <w:ind w:left="426" w:firstLine="0"/>
        <w:rPr>
          <w:rFonts w:cs="Calibri"/>
          <w:color w:val="000000"/>
          <w:sz w:val="24"/>
          <w:szCs w:val="24"/>
        </w:rPr>
      </w:pPr>
      <w:r>
        <w:rPr>
          <w:rFonts w:cs="Calibri"/>
          <w:sz w:val="24"/>
          <w:szCs w:val="24"/>
        </w:rPr>
        <w:t>sposoby pokojowego rozwiązywania konfliktów.</w:t>
      </w:r>
    </w:p>
    <w:p w14:paraId="5878E634" w14:textId="77777777" w:rsidR="00184BF1" w:rsidRDefault="00184BF1" w:rsidP="00184BF1">
      <w:pPr>
        <w:pBdr>
          <w:top w:val="nil"/>
          <w:left w:val="nil"/>
          <w:bottom w:val="nil"/>
          <w:right w:val="nil"/>
          <w:between w:val="nil"/>
        </w:pBdr>
        <w:spacing w:after="0"/>
        <w:ind w:left="426" w:firstLine="0"/>
        <w:rPr>
          <w:rFonts w:cs="Calibri"/>
          <w:color w:val="000000"/>
          <w:sz w:val="24"/>
          <w:szCs w:val="24"/>
        </w:rPr>
      </w:pPr>
      <w:r w:rsidRPr="00C87AAF">
        <w:rPr>
          <w:rFonts w:cs="Calibri"/>
          <w:sz w:val="24"/>
          <w:szCs w:val="24"/>
        </w:rPr>
        <w:t>Wzór</w:t>
      </w:r>
      <w:r w:rsidRPr="00C87AAF">
        <w:rPr>
          <w:rFonts w:cs="Calibri"/>
          <w:color w:val="000000"/>
          <w:sz w:val="24"/>
          <w:szCs w:val="24"/>
        </w:rPr>
        <w:t xml:space="preserve"> </w:t>
      </w:r>
      <w:r w:rsidRPr="00C87AAF">
        <w:rPr>
          <w:rFonts w:cs="Calibri"/>
          <w:i/>
          <w:iCs/>
          <w:color w:val="000000"/>
          <w:sz w:val="24"/>
          <w:szCs w:val="24"/>
        </w:rPr>
        <w:t>Zasad bezpiecznych relacji między dziećmi</w:t>
      </w:r>
      <w:r w:rsidRPr="00C87AAF">
        <w:rPr>
          <w:rFonts w:cs="Calibri"/>
          <w:color w:val="000000"/>
          <w:sz w:val="24"/>
          <w:szCs w:val="24"/>
        </w:rPr>
        <w:t xml:space="preserve"> zawiera </w:t>
      </w:r>
      <w:r w:rsidRPr="00C87AAF">
        <w:rPr>
          <w:rFonts w:cs="Calibri"/>
          <w:b/>
          <w:bCs/>
          <w:color w:val="000000"/>
          <w:sz w:val="24"/>
          <w:szCs w:val="24"/>
        </w:rPr>
        <w:t xml:space="preserve">załącznik </w:t>
      </w:r>
      <w:r w:rsidR="00ED10C4" w:rsidRPr="00C87AAF">
        <w:rPr>
          <w:rFonts w:cs="Calibri"/>
          <w:b/>
          <w:bCs/>
          <w:color w:val="000000"/>
          <w:sz w:val="24"/>
          <w:szCs w:val="24"/>
        </w:rPr>
        <w:t>n</w:t>
      </w:r>
      <w:r w:rsidRPr="00C87AAF">
        <w:rPr>
          <w:rFonts w:cs="Calibri"/>
          <w:b/>
          <w:bCs/>
          <w:color w:val="000000"/>
          <w:sz w:val="24"/>
          <w:szCs w:val="24"/>
        </w:rPr>
        <w:t>r 1</w:t>
      </w:r>
      <w:r w:rsidRPr="00C87AAF">
        <w:rPr>
          <w:rFonts w:cs="Calibri"/>
          <w:color w:val="000000"/>
          <w:sz w:val="24"/>
          <w:szCs w:val="24"/>
        </w:rPr>
        <w:t>.</w:t>
      </w:r>
    </w:p>
    <w:p w14:paraId="31243ECB" w14:textId="77777777" w:rsidR="00184BF1" w:rsidRDefault="00184BF1" w:rsidP="00ED10C4">
      <w:pPr>
        <w:numPr>
          <w:ilvl w:val="0"/>
          <w:numId w:val="22"/>
        </w:numPr>
        <w:pBdr>
          <w:top w:val="nil"/>
          <w:left w:val="nil"/>
          <w:bottom w:val="nil"/>
          <w:right w:val="nil"/>
          <w:between w:val="nil"/>
        </w:pBdr>
        <w:spacing w:after="120"/>
        <w:rPr>
          <w:rFonts w:cs="Calibri"/>
          <w:color w:val="000000"/>
          <w:sz w:val="24"/>
          <w:szCs w:val="24"/>
        </w:rPr>
      </w:pPr>
      <w:r>
        <w:rPr>
          <w:rFonts w:cs="Calibri"/>
          <w:color w:val="000000"/>
          <w:sz w:val="24"/>
          <w:szCs w:val="24"/>
        </w:rPr>
        <w:t xml:space="preserve">Zasady bezpiecznych relacji między dziećmi znają wszyscy współpracownicy, dzięki czemu mogą oni umiejętnie i adekwatnie do zaistniałej sytuacji reagować na każde niewłaściwe zachowanie czy przemoc. </w:t>
      </w:r>
    </w:p>
    <w:p w14:paraId="5689CCC8" w14:textId="77777777" w:rsidR="00184BF1" w:rsidRDefault="00184BF1" w:rsidP="00184BF1">
      <w:pPr>
        <w:numPr>
          <w:ilvl w:val="0"/>
          <w:numId w:val="22"/>
        </w:numPr>
        <w:pBdr>
          <w:top w:val="nil"/>
          <w:left w:val="nil"/>
          <w:bottom w:val="nil"/>
          <w:right w:val="nil"/>
          <w:between w:val="nil"/>
        </w:pBdr>
        <w:spacing w:after="120"/>
        <w:ind w:left="426" w:hanging="426"/>
        <w:rPr>
          <w:rFonts w:cs="Calibri"/>
          <w:color w:val="000000"/>
          <w:sz w:val="24"/>
          <w:szCs w:val="24"/>
        </w:rPr>
      </w:pPr>
      <w:r>
        <w:rPr>
          <w:rFonts w:cs="Calibri"/>
          <w:color w:val="000000"/>
          <w:sz w:val="24"/>
          <w:szCs w:val="24"/>
        </w:rPr>
        <w:t>Dzieci uczestniczące w działaniach duszpasterskich znają i stosują zasady bezpiecznych relacji dziecko – dziecko.</w:t>
      </w:r>
    </w:p>
    <w:p w14:paraId="7F820917" w14:textId="77777777" w:rsidR="00ED10C4" w:rsidRDefault="00ED10C4" w:rsidP="00ED10C4">
      <w:pPr>
        <w:pBdr>
          <w:top w:val="nil"/>
          <w:left w:val="nil"/>
          <w:bottom w:val="nil"/>
          <w:right w:val="nil"/>
          <w:between w:val="nil"/>
        </w:pBdr>
        <w:spacing w:after="120"/>
        <w:ind w:left="426" w:firstLine="0"/>
        <w:rPr>
          <w:rFonts w:cs="Calibri"/>
          <w:color w:val="000000"/>
          <w:sz w:val="24"/>
          <w:szCs w:val="24"/>
        </w:rPr>
      </w:pPr>
    </w:p>
    <w:p w14:paraId="3AA3C1E6" w14:textId="77777777" w:rsidR="00184BF1" w:rsidRPr="0046035C" w:rsidRDefault="00184BF1" w:rsidP="0046035C">
      <w:pPr>
        <w:pBdr>
          <w:top w:val="nil"/>
          <w:left w:val="nil"/>
          <w:bottom w:val="nil"/>
          <w:right w:val="nil"/>
          <w:between w:val="nil"/>
        </w:pBdr>
        <w:spacing w:after="120"/>
        <w:ind w:right="274" w:firstLine="0"/>
        <w:jc w:val="center"/>
        <w:rPr>
          <w:rFonts w:cs="Calibri"/>
          <w:b/>
          <w:bCs/>
          <w:sz w:val="24"/>
          <w:szCs w:val="24"/>
        </w:rPr>
      </w:pPr>
      <w:r w:rsidRPr="0046035C">
        <w:rPr>
          <w:rFonts w:cs="Calibri"/>
          <w:b/>
          <w:bCs/>
          <w:sz w:val="24"/>
          <w:szCs w:val="24"/>
        </w:rPr>
        <w:t>Zasady korzystania z urządzeń elektroniczny</w:t>
      </w:r>
      <w:r w:rsidR="008C6B36">
        <w:rPr>
          <w:rFonts w:cs="Calibri"/>
          <w:b/>
          <w:bCs/>
          <w:sz w:val="24"/>
          <w:szCs w:val="24"/>
        </w:rPr>
        <w:t>ch z dostępem do sieci Internet</w:t>
      </w:r>
    </w:p>
    <w:p w14:paraId="375268DA" w14:textId="77777777" w:rsidR="00184BF1" w:rsidRDefault="00184BF1" w:rsidP="00ED10C4">
      <w:pPr>
        <w:numPr>
          <w:ilvl w:val="0"/>
          <w:numId w:val="9"/>
        </w:numPr>
        <w:pBdr>
          <w:top w:val="nil"/>
          <w:left w:val="nil"/>
          <w:bottom w:val="nil"/>
          <w:right w:val="nil"/>
          <w:between w:val="nil"/>
        </w:pBdr>
        <w:spacing w:after="120"/>
        <w:ind w:left="426" w:hanging="426"/>
        <w:rPr>
          <w:rFonts w:cs="Calibri"/>
          <w:sz w:val="24"/>
          <w:szCs w:val="24"/>
        </w:rPr>
      </w:pPr>
      <w:r>
        <w:rPr>
          <w:rFonts w:cs="Calibri"/>
          <w:bCs/>
          <w:sz w:val="24"/>
          <w:szCs w:val="24"/>
        </w:rPr>
        <w:t>Inspektoria uczestnikom spotkań i wydarzeń duszpasterskich nie zapewnia dostępu do Internetu.</w:t>
      </w:r>
    </w:p>
    <w:p w14:paraId="6F8D33EE" w14:textId="77777777" w:rsidR="00184BF1" w:rsidRDefault="00184BF1" w:rsidP="00ED10C4">
      <w:pPr>
        <w:numPr>
          <w:ilvl w:val="0"/>
          <w:numId w:val="9"/>
        </w:numPr>
        <w:spacing w:after="120"/>
        <w:ind w:left="426" w:hanging="426"/>
        <w:rPr>
          <w:rFonts w:cs="Calibri"/>
          <w:bCs/>
          <w:sz w:val="24"/>
          <w:szCs w:val="24"/>
        </w:rPr>
      </w:pPr>
      <w:r>
        <w:rPr>
          <w:rFonts w:cs="Calibri"/>
          <w:bCs/>
          <w:sz w:val="24"/>
          <w:szCs w:val="24"/>
        </w:rPr>
        <w:t xml:space="preserve">W czasie spotkań w ramach działalności duszpasterstwa </w:t>
      </w:r>
      <w:r>
        <w:rPr>
          <w:rStyle w:val="normaltextrun"/>
          <w:rFonts w:cs="Calibri"/>
          <w:sz w:val="24"/>
          <w:szCs w:val="24"/>
        </w:rPr>
        <w:t>inspektorialnego</w:t>
      </w:r>
      <w:r>
        <w:rPr>
          <w:rFonts w:cs="Calibri"/>
          <w:bCs/>
          <w:sz w:val="24"/>
          <w:szCs w:val="24"/>
        </w:rPr>
        <w:t xml:space="preserve"> dostęp dziecka do Internetu możliwy jest wyłącznie przez prywatne urządzenia mobilne małoletnich.</w:t>
      </w:r>
    </w:p>
    <w:p w14:paraId="170E2F45" w14:textId="77777777" w:rsidR="00184BF1" w:rsidRDefault="00184BF1" w:rsidP="00ED10C4">
      <w:pPr>
        <w:numPr>
          <w:ilvl w:val="0"/>
          <w:numId w:val="9"/>
        </w:numPr>
        <w:pBdr>
          <w:top w:val="nil"/>
          <w:left w:val="nil"/>
          <w:bottom w:val="nil"/>
          <w:right w:val="nil"/>
          <w:between w:val="nil"/>
        </w:pBdr>
        <w:spacing w:after="120"/>
        <w:ind w:left="426" w:hanging="426"/>
        <w:rPr>
          <w:rFonts w:cs="Calibri"/>
          <w:sz w:val="24"/>
          <w:szCs w:val="24"/>
        </w:rPr>
      </w:pPr>
      <w:r>
        <w:rPr>
          <w:rFonts w:cs="Calibri"/>
          <w:sz w:val="24"/>
          <w:szCs w:val="24"/>
        </w:rPr>
        <w:lastRenderedPageBreak/>
        <w:t>W trakcie rozmów indywidualnych, zajęć grupowych, spotkań wspólnych podejmowane są wobec dzieci działania profilaktyczne wskazujące spo</w:t>
      </w:r>
      <w:r w:rsidR="00ED10C4">
        <w:rPr>
          <w:rFonts w:cs="Calibri"/>
          <w:sz w:val="24"/>
          <w:szCs w:val="24"/>
        </w:rPr>
        <w:t>soby działania, komunikowania i </w:t>
      </w:r>
      <w:r>
        <w:rPr>
          <w:rFonts w:cs="Calibri"/>
          <w:sz w:val="24"/>
          <w:szCs w:val="24"/>
        </w:rPr>
        <w:t>reagowania, które pozwalają uniknąć i zabezpieczyć się przed zagrożeniami wynikającymi z aktywności w sieci oraz przedstawiane są konsekwencje działań niepożądanych.</w:t>
      </w:r>
    </w:p>
    <w:p w14:paraId="16381CA5" w14:textId="77777777" w:rsidR="00184BF1" w:rsidRPr="0046035C" w:rsidRDefault="00184BF1" w:rsidP="0046035C">
      <w:pPr>
        <w:spacing w:after="120"/>
        <w:ind w:firstLine="0"/>
        <w:jc w:val="center"/>
        <w:rPr>
          <w:rFonts w:cs="Calibri"/>
          <w:b/>
          <w:bCs/>
          <w:sz w:val="24"/>
          <w:szCs w:val="24"/>
        </w:rPr>
      </w:pPr>
      <w:r w:rsidRPr="0046035C">
        <w:rPr>
          <w:rFonts w:cs="Calibri"/>
          <w:b/>
          <w:bCs/>
          <w:sz w:val="24"/>
          <w:szCs w:val="24"/>
        </w:rPr>
        <w:t>Zasady ochrony danych osobowych i wizerunku dziecka</w:t>
      </w:r>
    </w:p>
    <w:p w14:paraId="01AFB0B9" w14:textId="77777777" w:rsidR="00184BF1" w:rsidRPr="00ED10C4" w:rsidRDefault="00184BF1" w:rsidP="00ED10C4">
      <w:pPr>
        <w:pStyle w:val="Akapitzlist"/>
        <w:numPr>
          <w:ilvl w:val="0"/>
          <w:numId w:val="58"/>
        </w:numPr>
        <w:spacing w:after="120"/>
        <w:rPr>
          <w:rFonts w:cs="Calibri"/>
          <w:sz w:val="24"/>
          <w:szCs w:val="24"/>
        </w:rPr>
      </w:pPr>
      <w:r w:rsidRPr="00ED10C4">
        <w:rPr>
          <w:rFonts w:cs="Calibri"/>
          <w:sz w:val="24"/>
          <w:szCs w:val="24"/>
        </w:rPr>
        <w:t>Zgromadzenie Córek Maryi Wspomożycielki (Siostry Salezjanki) Inspektoria Warszawska zapewnia ochronę danych osobowych, w tym wi</w:t>
      </w:r>
      <w:r w:rsidR="00ED10C4">
        <w:rPr>
          <w:rFonts w:cs="Calibri"/>
          <w:sz w:val="24"/>
          <w:szCs w:val="24"/>
        </w:rPr>
        <w:t>zerunku dziecka zgodnie z </w:t>
      </w:r>
      <w:r w:rsidRPr="00ED10C4">
        <w:rPr>
          <w:rFonts w:cs="Calibri"/>
          <w:sz w:val="24"/>
          <w:szCs w:val="24"/>
        </w:rPr>
        <w:t>obowiązującymi przepisami prawa i poniższymi wskazaniami:</w:t>
      </w:r>
    </w:p>
    <w:p w14:paraId="4C1B6752" w14:textId="77777777" w:rsidR="00184BF1" w:rsidRDefault="00CC33B5" w:rsidP="008C6B36">
      <w:pPr>
        <w:numPr>
          <w:ilvl w:val="0"/>
          <w:numId w:val="23"/>
        </w:numPr>
        <w:pBdr>
          <w:top w:val="nil"/>
          <w:left w:val="nil"/>
          <w:bottom w:val="nil"/>
          <w:right w:val="nil"/>
          <w:between w:val="nil"/>
        </w:pBdr>
        <w:spacing w:after="120"/>
        <w:ind w:left="709" w:hanging="283"/>
        <w:rPr>
          <w:rFonts w:cs="Calibri"/>
          <w:sz w:val="24"/>
          <w:szCs w:val="24"/>
        </w:rPr>
      </w:pPr>
      <w:r>
        <w:rPr>
          <w:rFonts w:cs="Calibri"/>
          <w:sz w:val="24"/>
          <w:szCs w:val="24"/>
        </w:rPr>
        <w:t>u</w:t>
      </w:r>
      <w:r w:rsidR="00184BF1">
        <w:rPr>
          <w:rFonts w:cs="Calibri"/>
          <w:sz w:val="24"/>
          <w:szCs w:val="24"/>
        </w:rPr>
        <w:t>trwalanie, przetwarzanie, używanie, publikowanie wizerunku dziecka znajdującego się na zdjęciu, rysunku, nagraniu bądź na jakimkolwiek nośniku musi być dok</w:t>
      </w:r>
      <w:r>
        <w:rPr>
          <w:rFonts w:cs="Calibri"/>
          <w:sz w:val="24"/>
          <w:szCs w:val="24"/>
        </w:rPr>
        <w:t>onywane rozważnie i ostrożnie; d</w:t>
      </w:r>
      <w:r w:rsidR="00184BF1">
        <w:rPr>
          <w:rFonts w:cs="Calibri"/>
          <w:sz w:val="24"/>
          <w:szCs w:val="24"/>
        </w:rPr>
        <w:t>ziałania tego rodzaju są dopuszczalne wyłącznie w celu celebrowania sukcesów dziecka, dokumentowania działań duszpasterskich, przy z</w:t>
      </w:r>
      <w:r>
        <w:rPr>
          <w:rFonts w:cs="Calibri"/>
          <w:sz w:val="24"/>
          <w:szCs w:val="24"/>
        </w:rPr>
        <w:t>achowaniu bezpieczeństwa dzieci;</w:t>
      </w:r>
    </w:p>
    <w:p w14:paraId="5257A4E2" w14:textId="77777777" w:rsidR="00184BF1" w:rsidRDefault="00CC33B5" w:rsidP="008C6B36">
      <w:pPr>
        <w:numPr>
          <w:ilvl w:val="0"/>
          <w:numId w:val="23"/>
        </w:numPr>
        <w:pBdr>
          <w:top w:val="nil"/>
          <w:left w:val="nil"/>
          <w:bottom w:val="nil"/>
          <w:right w:val="nil"/>
          <w:between w:val="nil"/>
        </w:pBdr>
        <w:spacing w:after="120"/>
        <w:ind w:left="709" w:hanging="283"/>
        <w:rPr>
          <w:rFonts w:cs="Calibri"/>
          <w:sz w:val="24"/>
          <w:szCs w:val="24"/>
        </w:rPr>
      </w:pPr>
      <w:r>
        <w:rPr>
          <w:rFonts w:cs="Calibri"/>
          <w:sz w:val="24"/>
          <w:szCs w:val="24"/>
        </w:rPr>
        <w:t>p</w:t>
      </w:r>
      <w:r w:rsidR="00184BF1">
        <w:rPr>
          <w:rFonts w:cs="Calibri"/>
          <w:sz w:val="24"/>
          <w:szCs w:val="24"/>
        </w:rPr>
        <w:t>rzed rozpoczęciem udziału dziecka w każdym działaniu duszpasterskim realizowanym przez Inspektorię jego rodzice są informowani o tym, gdzie i w jaki sposób możliwe jest wykorzystanie jego wizerunku i zgodnie z własną decyzj</w:t>
      </w:r>
      <w:r>
        <w:rPr>
          <w:rFonts w:cs="Calibri"/>
          <w:sz w:val="24"/>
          <w:szCs w:val="24"/>
        </w:rPr>
        <w:t>ą podpisują odpowiednią zgodę; z</w:t>
      </w:r>
      <w:r w:rsidR="00184BF1">
        <w:rPr>
          <w:rFonts w:cs="Calibri"/>
          <w:sz w:val="24"/>
          <w:szCs w:val="24"/>
        </w:rPr>
        <w:t>ostają poinformowani, że w każdej chw</w:t>
      </w:r>
      <w:r>
        <w:rPr>
          <w:rFonts w:cs="Calibri"/>
          <w:sz w:val="24"/>
          <w:szCs w:val="24"/>
        </w:rPr>
        <w:t>ili mogą ją zmienić lub wycofać;</w:t>
      </w:r>
    </w:p>
    <w:p w14:paraId="075D58C2" w14:textId="77777777" w:rsidR="00184BF1" w:rsidRDefault="00CC33B5" w:rsidP="008C6B36">
      <w:pPr>
        <w:numPr>
          <w:ilvl w:val="0"/>
          <w:numId w:val="23"/>
        </w:numPr>
        <w:pBdr>
          <w:top w:val="nil"/>
          <w:left w:val="nil"/>
          <w:bottom w:val="nil"/>
          <w:right w:val="nil"/>
          <w:between w:val="nil"/>
        </w:pBdr>
        <w:spacing w:after="120"/>
        <w:ind w:left="709" w:hanging="283"/>
        <w:rPr>
          <w:rFonts w:cs="Calibri"/>
          <w:sz w:val="24"/>
          <w:szCs w:val="24"/>
        </w:rPr>
      </w:pPr>
      <w:r>
        <w:rPr>
          <w:rFonts w:cs="Calibri"/>
          <w:sz w:val="24"/>
          <w:szCs w:val="24"/>
        </w:rPr>
        <w:t>j</w:t>
      </w:r>
      <w:r w:rsidR="00184BF1">
        <w:rPr>
          <w:rFonts w:cs="Calibri"/>
          <w:sz w:val="24"/>
          <w:szCs w:val="24"/>
        </w:rPr>
        <w:t>eżeli wizerunek dziecka ma stanowić element całości, podczas utrwalania wydarzenia zbiorowego – zgromadzenia, krajobrazu, publiczne imprezy – zgoda rodzica na utrwalanie wizer</w:t>
      </w:r>
      <w:r>
        <w:rPr>
          <w:rFonts w:cs="Calibri"/>
          <w:sz w:val="24"/>
          <w:szCs w:val="24"/>
        </w:rPr>
        <w:t>unku dziecka nie jest wymagana;</w:t>
      </w:r>
    </w:p>
    <w:p w14:paraId="2322B81C" w14:textId="77777777" w:rsidR="00184BF1" w:rsidRDefault="00CC33B5" w:rsidP="008C6B36">
      <w:pPr>
        <w:numPr>
          <w:ilvl w:val="0"/>
          <w:numId w:val="23"/>
        </w:numPr>
        <w:pBdr>
          <w:top w:val="nil"/>
          <w:left w:val="nil"/>
          <w:bottom w:val="nil"/>
          <w:right w:val="nil"/>
          <w:between w:val="nil"/>
        </w:pBdr>
        <w:spacing w:after="120"/>
        <w:ind w:left="709" w:hanging="283"/>
        <w:rPr>
          <w:rFonts w:cs="Calibri"/>
          <w:sz w:val="24"/>
          <w:szCs w:val="24"/>
        </w:rPr>
      </w:pPr>
      <w:r>
        <w:rPr>
          <w:rFonts w:cs="Calibri"/>
          <w:sz w:val="24"/>
          <w:szCs w:val="24"/>
        </w:rPr>
        <w:t>z</w:t>
      </w:r>
      <w:r w:rsidR="00184BF1">
        <w:rPr>
          <w:rFonts w:cs="Calibri"/>
          <w:sz w:val="24"/>
          <w:szCs w:val="24"/>
        </w:rPr>
        <w:t>abronione jest podpisywanie zdjęć/nagrań informacjami identyfikującymi dziecko poprzez po</w:t>
      </w:r>
      <w:r>
        <w:rPr>
          <w:rFonts w:cs="Calibri"/>
          <w:sz w:val="24"/>
          <w:szCs w:val="24"/>
        </w:rPr>
        <w:t>danie jego imienia i nazwiska; j</w:t>
      </w:r>
      <w:r w:rsidR="00184BF1">
        <w:rPr>
          <w:rFonts w:cs="Calibri"/>
          <w:sz w:val="24"/>
          <w:szCs w:val="24"/>
        </w:rPr>
        <w:t>eżeli jest to konieczne lub wskazane, należy</w:t>
      </w:r>
      <w:r>
        <w:rPr>
          <w:rFonts w:cs="Calibri"/>
          <w:sz w:val="24"/>
          <w:szCs w:val="24"/>
        </w:rPr>
        <w:t xml:space="preserve"> użyć wyłącznie imienia dziecka;</w:t>
      </w:r>
    </w:p>
    <w:p w14:paraId="05FDD567" w14:textId="77777777" w:rsidR="00184BF1" w:rsidRDefault="00CC33B5" w:rsidP="008C6B36">
      <w:pPr>
        <w:numPr>
          <w:ilvl w:val="0"/>
          <w:numId w:val="23"/>
        </w:numPr>
        <w:pBdr>
          <w:top w:val="nil"/>
          <w:left w:val="nil"/>
          <w:bottom w:val="nil"/>
          <w:right w:val="nil"/>
          <w:between w:val="nil"/>
        </w:pBdr>
        <w:spacing w:after="120"/>
        <w:ind w:left="709" w:hanging="283"/>
        <w:rPr>
          <w:rFonts w:cs="Calibri"/>
          <w:sz w:val="24"/>
          <w:szCs w:val="24"/>
        </w:rPr>
      </w:pPr>
      <w:r>
        <w:rPr>
          <w:rFonts w:cs="Calibri"/>
          <w:sz w:val="24"/>
          <w:szCs w:val="24"/>
        </w:rPr>
        <w:t>z</w:t>
      </w:r>
      <w:r w:rsidR="00184BF1">
        <w:rPr>
          <w:rFonts w:cs="Calibri"/>
          <w:sz w:val="24"/>
          <w:szCs w:val="24"/>
        </w:rPr>
        <w:t xml:space="preserve">abronione jest ujawnianie w trakcie rejestracji jakichkolwiek informacji dotyczących dziecka, w tym jego stanu zdrowia, sytuacji </w:t>
      </w:r>
      <w:r>
        <w:rPr>
          <w:rFonts w:cs="Calibri"/>
          <w:sz w:val="24"/>
          <w:szCs w:val="24"/>
        </w:rPr>
        <w:t>materialnej, sytuacji prawnej i </w:t>
      </w:r>
      <w:r w:rsidR="00184BF1">
        <w:rPr>
          <w:rFonts w:cs="Calibri"/>
          <w:sz w:val="24"/>
          <w:szCs w:val="24"/>
        </w:rPr>
        <w:t>powiązanych z wizerunkiem dziecka (np. w przypadku organi</w:t>
      </w:r>
      <w:r>
        <w:rPr>
          <w:rFonts w:cs="Calibri"/>
          <w:sz w:val="24"/>
          <w:szCs w:val="24"/>
        </w:rPr>
        <w:t>zowania zbiórek indywidualnych);</w:t>
      </w:r>
    </w:p>
    <w:p w14:paraId="75F091FA" w14:textId="77777777" w:rsidR="00184BF1" w:rsidRDefault="00CC33B5" w:rsidP="008C6B36">
      <w:pPr>
        <w:numPr>
          <w:ilvl w:val="0"/>
          <w:numId w:val="23"/>
        </w:numPr>
        <w:pBdr>
          <w:top w:val="nil"/>
          <w:left w:val="nil"/>
          <w:bottom w:val="nil"/>
          <w:right w:val="nil"/>
          <w:between w:val="nil"/>
        </w:pBdr>
        <w:spacing w:after="120"/>
        <w:ind w:left="709" w:hanging="283"/>
        <w:rPr>
          <w:rFonts w:cs="Calibri"/>
          <w:sz w:val="24"/>
          <w:szCs w:val="24"/>
        </w:rPr>
      </w:pPr>
      <w:r>
        <w:rPr>
          <w:rFonts w:cs="Calibri"/>
          <w:sz w:val="24"/>
          <w:szCs w:val="24"/>
        </w:rPr>
        <w:t>w</w:t>
      </w:r>
      <w:r w:rsidR="00184BF1">
        <w:rPr>
          <w:rFonts w:cs="Calibri"/>
          <w:sz w:val="24"/>
          <w:szCs w:val="24"/>
        </w:rPr>
        <w:t xml:space="preserve"> celu ochrony dziecka przed działaniami naruszającymi jego dobro, w trakcie rejestracji:</w:t>
      </w:r>
    </w:p>
    <w:p w14:paraId="291D218D" w14:textId="77777777" w:rsidR="00184BF1" w:rsidRDefault="00184BF1" w:rsidP="00ED10C4">
      <w:pPr>
        <w:numPr>
          <w:ilvl w:val="0"/>
          <w:numId w:val="24"/>
        </w:numPr>
        <w:pBdr>
          <w:top w:val="nil"/>
          <w:left w:val="nil"/>
          <w:bottom w:val="nil"/>
          <w:right w:val="nil"/>
          <w:between w:val="nil"/>
        </w:pBdr>
        <w:spacing w:after="120"/>
        <w:ind w:left="1134" w:hanging="283"/>
        <w:rPr>
          <w:rFonts w:cs="Calibri"/>
          <w:sz w:val="24"/>
          <w:szCs w:val="24"/>
        </w:rPr>
      </w:pPr>
      <w:r>
        <w:rPr>
          <w:rFonts w:cs="Calibri"/>
          <w:sz w:val="24"/>
          <w:szCs w:val="24"/>
        </w:rPr>
        <w:t xml:space="preserve">dziecko musi być ubrane, a sytuacja utrwalana na zdjęciu/nagraniu nie może być dla dziecka poniżająca, ośmieszająca ani ukazywać </w:t>
      </w:r>
      <w:r w:rsidR="00CC33B5">
        <w:rPr>
          <w:rFonts w:cs="Calibri"/>
          <w:sz w:val="24"/>
          <w:szCs w:val="24"/>
        </w:rPr>
        <w:t>dziecka w negatywnym kontekście,</w:t>
      </w:r>
    </w:p>
    <w:p w14:paraId="5D9CF045" w14:textId="77777777" w:rsidR="00184BF1" w:rsidRDefault="00184BF1" w:rsidP="00ED10C4">
      <w:pPr>
        <w:numPr>
          <w:ilvl w:val="0"/>
          <w:numId w:val="24"/>
        </w:numPr>
        <w:pBdr>
          <w:top w:val="nil"/>
          <w:left w:val="nil"/>
          <w:bottom w:val="nil"/>
          <w:right w:val="nil"/>
          <w:between w:val="nil"/>
        </w:pBdr>
        <w:spacing w:after="120"/>
        <w:ind w:left="1134" w:hanging="283"/>
        <w:rPr>
          <w:rFonts w:cs="Calibri"/>
          <w:sz w:val="24"/>
          <w:szCs w:val="24"/>
        </w:rPr>
      </w:pPr>
      <w:r>
        <w:rPr>
          <w:rFonts w:cs="Calibri"/>
          <w:sz w:val="24"/>
          <w:szCs w:val="24"/>
        </w:rPr>
        <w:t>zdjęcia/nagrania dziecka powinny się koncentrować na czynnościach przez nie wykonywanych i w miarę możliwości przedstawiać d</w:t>
      </w:r>
      <w:r w:rsidR="00CC33B5">
        <w:rPr>
          <w:rFonts w:cs="Calibri"/>
          <w:sz w:val="24"/>
          <w:szCs w:val="24"/>
        </w:rPr>
        <w:t>ziecko w grupie, nie pojedynczo;</w:t>
      </w:r>
    </w:p>
    <w:p w14:paraId="68BA5CEF" w14:textId="77777777" w:rsidR="00184BF1" w:rsidRDefault="00CC33B5" w:rsidP="008C6B36">
      <w:pPr>
        <w:numPr>
          <w:ilvl w:val="0"/>
          <w:numId w:val="8"/>
        </w:numPr>
        <w:pBdr>
          <w:top w:val="nil"/>
          <w:left w:val="nil"/>
          <w:bottom w:val="nil"/>
          <w:right w:val="nil"/>
          <w:between w:val="nil"/>
        </w:pBdr>
        <w:spacing w:after="120"/>
        <w:ind w:left="709" w:hanging="283"/>
        <w:rPr>
          <w:rFonts w:cs="Calibri"/>
          <w:sz w:val="24"/>
          <w:szCs w:val="24"/>
        </w:rPr>
      </w:pPr>
      <w:r>
        <w:rPr>
          <w:rFonts w:cs="Calibri"/>
          <w:sz w:val="24"/>
          <w:szCs w:val="24"/>
        </w:rPr>
        <w:lastRenderedPageBreak/>
        <w:t>k</w:t>
      </w:r>
      <w:r w:rsidR="00184BF1">
        <w:rPr>
          <w:rFonts w:cs="Calibri"/>
          <w:sz w:val="24"/>
          <w:szCs w:val="24"/>
        </w:rPr>
        <w:t>ażdorazowo przed rozpoczęciem wydarz</w:t>
      </w:r>
      <w:r w:rsidR="008C6B36">
        <w:rPr>
          <w:rFonts w:cs="Calibri"/>
          <w:sz w:val="24"/>
          <w:szCs w:val="24"/>
        </w:rPr>
        <w:t>enia, uroczystości związanych z </w:t>
      </w:r>
      <w:r w:rsidR="00184BF1">
        <w:rPr>
          <w:rFonts w:cs="Calibri"/>
          <w:sz w:val="24"/>
          <w:szCs w:val="24"/>
        </w:rPr>
        <w:t xml:space="preserve">duszpasterstwem </w:t>
      </w:r>
      <w:r w:rsidR="00184BF1">
        <w:rPr>
          <w:rStyle w:val="normaltextrun"/>
          <w:rFonts w:cs="Calibri"/>
          <w:sz w:val="24"/>
          <w:szCs w:val="24"/>
        </w:rPr>
        <w:t>inspektorialnym</w:t>
      </w:r>
      <w:r w:rsidR="00184BF1">
        <w:rPr>
          <w:rFonts w:cs="Calibri"/>
          <w:sz w:val="24"/>
          <w:szCs w:val="24"/>
        </w:rPr>
        <w:t xml:space="preserve"> należy poinformować uczestników dokonujących rejestracji dla celów prywatnych o tym, że:</w:t>
      </w:r>
    </w:p>
    <w:p w14:paraId="508C1CCF" w14:textId="77777777" w:rsidR="00184BF1" w:rsidRDefault="00184BF1" w:rsidP="008C6B36">
      <w:pPr>
        <w:numPr>
          <w:ilvl w:val="0"/>
          <w:numId w:val="25"/>
        </w:numPr>
        <w:pBdr>
          <w:top w:val="nil"/>
          <w:left w:val="nil"/>
          <w:bottom w:val="nil"/>
          <w:right w:val="nil"/>
          <w:between w:val="nil"/>
        </w:pBdr>
        <w:spacing w:after="120"/>
        <w:ind w:left="993" w:hanging="284"/>
        <w:rPr>
          <w:rFonts w:cs="Calibri"/>
          <w:sz w:val="24"/>
          <w:szCs w:val="24"/>
        </w:rPr>
      </w:pPr>
      <w:r>
        <w:rPr>
          <w:rFonts w:cs="Calibri"/>
          <w:sz w:val="24"/>
          <w:szCs w:val="24"/>
        </w:rPr>
        <w:t>wykorzystanie, przetwarzanie i publikowanie zdjęć/nagrań zawierających wizerunki dziecka i osób dorosłych wymaga udz</w:t>
      </w:r>
      <w:r w:rsidR="00CC33B5">
        <w:rPr>
          <w:rFonts w:cs="Calibri"/>
          <w:sz w:val="24"/>
          <w:szCs w:val="24"/>
        </w:rPr>
        <w:t>ielenia zgody przez te osoby, w </w:t>
      </w:r>
      <w:r>
        <w:rPr>
          <w:rFonts w:cs="Calibri"/>
          <w:sz w:val="24"/>
          <w:szCs w:val="24"/>
        </w:rPr>
        <w:t>przypadku dziecka – przez ich rodzica, rodzica za</w:t>
      </w:r>
      <w:r w:rsidR="00CC33B5">
        <w:rPr>
          <w:rFonts w:cs="Calibri"/>
          <w:sz w:val="24"/>
          <w:szCs w:val="24"/>
        </w:rPr>
        <w:t>stępczego lub opiekuna prawnego,</w:t>
      </w:r>
    </w:p>
    <w:p w14:paraId="2A39FED4" w14:textId="77777777" w:rsidR="00184BF1" w:rsidRDefault="00184BF1" w:rsidP="008C6B36">
      <w:pPr>
        <w:numPr>
          <w:ilvl w:val="0"/>
          <w:numId w:val="25"/>
        </w:numPr>
        <w:pBdr>
          <w:top w:val="nil"/>
          <w:left w:val="nil"/>
          <w:bottom w:val="nil"/>
          <w:right w:val="nil"/>
          <w:between w:val="nil"/>
        </w:pBdr>
        <w:spacing w:after="120"/>
        <w:ind w:left="993" w:hanging="284"/>
        <w:rPr>
          <w:rFonts w:cs="Calibri"/>
          <w:sz w:val="24"/>
          <w:szCs w:val="24"/>
        </w:rPr>
      </w:pPr>
      <w:r>
        <w:rPr>
          <w:rFonts w:cs="Calibri"/>
          <w:sz w:val="24"/>
          <w:szCs w:val="24"/>
        </w:rPr>
        <w:t>zdjęcia lub nagrania zawierające wizerunki dzie</w:t>
      </w:r>
      <w:r w:rsidR="008C6B36">
        <w:rPr>
          <w:rFonts w:cs="Calibri"/>
          <w:sz w:val="24"/>
          <w:szCs w:val="24"/>
        </w:rPr>
        <w:t>cka nie mogą być udostępniane w </w:t>
      </w:r>
      <w:r>
        <w:rPr>
          <w:rFonts w:cs="Calibri"/>
          <w:sz w:val="24"/>
          <w:szCs w:val="24"/>
        </w:rPr>
        <w:t>mediach społecznościowych ani na serwisach otwartych, chyba że rodzic tego dziecka wyraził na to zgodę w formie moż</w:t>
      </w:r>
      <w:r w:rsidR="00CC33B5">
        <w:rPr>
          <w:rFonts w:cs="Calibri"/>
          <w:sz w:val="24"/>
          <w:szCs w:val="24"/>
        </w:rPr>
        <w:t>liwej do wykazania (np. e-mail),</w:t>
      </w:r>
    </w:p>
    <w:p w14:paraId="0DF1C563" w14:textId="77777777" w:rsidR="00184BF1" w:rsidRDefault="00184BF1" w:rsidP="008C6B36">
      <w:pPr>
        <w:numPr>
          <w:ilvl w:val="0"/>
          <w:numId w:val="25"/>
        </w:numPr>
        <w:pBdr>
          <w:top w:val="nil"/>
          <w:left w:val="nil"/>
          <w:bottom w:val="nil"/>
          <w:right w:val="nil"/>
          <w:between w:val="nil"/>
        </w:pBdr>
        <w:spacing w:after="120"/>
        <w:ind w:left="993" w:hanging="284"/>
        <w:rPr>
          <w:rFonts w:cs="Calibri"/>
          <w:sz w:val="24"/>
          <w:szCs w:val="24"/>
        </w:rPr>
      </w:pPr>
      <w:r>
        <w:rPr>
          <w:rFonts w:cs="Calibri"/>
          <w:sz w:val="24"/>
          <w:szCs w:val="24"/>
        </w:rPr>
        <w:t>przed publikacją zdjęcia/nagrania w mediach społecznościowych należy sprawdzić ustawienia prywatności, aby wykluczyć dostęp do wizerunku dziecka osobie nieuprawn</w:t>
      </w:r>
      <w:r w:rsidR="00CC33B5">
        <w:rPr>
          <w:rFonts w:cs="Calibri"/>
          <w:sz w:val="24"/>
          <w:szCs w:val="24"/>
        </w:rPr>
        <w:t>ionej;</w:t>
      </w:r>
    </w:p>
    <w:p w14:paraId="0F2E2D8D" w14:textId="77777777" w:rsidR="00184BF1" w:rsidRDefault="00CC33B5" w:rsidP="00ED10C4">
      <w:pPr>
        <w:numPr>
          <w:ilvl w:val="0"/>
          <w:numId w:val="26"/>
        </w:numPr>
        <w:pBdr>
          <w:top w:val="nil"/>
          <w:left w:val="nil"/>
          <w:bottom w:val="nil"/>
          <w:right w:val="nil"/>
          <w:between w:val="nil"/>
        </w:pBdr>
        <w:spacing w:after="120"/>
        <w:ind w:left="851" w:hanging="425"/>
        <w:rPr>
          <w:rFonts w:cs="Calibri"/>
          <w:sz w:val="24"/>
          <w:szCs w:val="24"/>
        </w:rPr>
      </w:pPr>
      <w:r>
        <w:rPr>
          <w:rFonts w:cs="Calibri"/>
          <w:sz w:val="24"/>
          <w:szCs w:val="24"/>
        </w:rPr>
        <w:t>m</w:t>
      </w:r>
      <w:r w:rsidR="00184BF1">
        <w:rPr>
          <w:rFonts w:cs="Calibri"/>
          <w:sz w:val="24"/>
          <w:szCs w:val="24"/>
        </w:rPr>
        <w:t>ateriały zawierające wizerunek dziecka należy</w:t>
      </w:r>
      <w:r w:rsidR="008C6B36">
        <w:rPr>
          <w:rFonts w:cs="Calibri"/>
          <w:sz w:val="24"/>
          <w:szCs w:val="24"/>
        </w:rPr>
        <w:t xml:space="preserve"> przechowywać w sposób zgodny z </w:t>
      </w:r>
      <w:r w:rsidR="00184BF1">
        <w:rPr>
          <w:rFonts w:cs="Calibri"/>
          <w:sz w:val="24"/>
          <w:szCs w:val="24"/>
        </w:rPr>
        <w:t>prawe</w:t>
      </w:r>
      <w:r>
        <w:rPr>
          <w:rFonts w:cs="Calibri"/>
          <w:sz w:val="24"/>
          <w:szCs w:val="24"/>
        </w:rPr>
        <w:t>m i zapewniający ochronę dzieci;</w:t>
      </w:r>
    </w:p>
    <w:p w14:paraId="799631BE" w14:textId="77777777" w:rsidR="00184BF1" w:rsidRDefault="00CC33B5" w:rsidP="00ED10C4">
      <w:pPr>
        <w:numPr>
          <w:ilvl w:val="0"/>
          <w:numId w:val="26"/>
        </w:numPr>
        <w:pBdr>
          <w:top w:val="nil"/>
          <w:left w:val="nil"/>
          <w:bottom w:val="nil"/>
          <w:right w:val="nil"/>
          <w:between w:val="nil"/>
        </w:pBdr>
        <w:spacing w:after="120"/>
        <w:ind w:left="851" w:hanging="425"/>
        <w:rPr>
          <w:rFonts w:cs="Calibri"/>
          <w:sz w:val="24"/>
          <w:szCs w:val="24"/>
        </w:rPr>
      </w:pPr>
      <w:r>
        <w:rPr>
          <w:rFonts w:cs="Calibri"/>
          <w:sz w:val="24"/>
          <w:szCs w:val="24"/>
        </w:rPr>
        <w:t>n</w:t>
      </w:r>
      <w:r w:rsidR="00184BF1">
        <w:rPr>
          <w:rFonts w:cs="Calibri"/>
          <w:sz w:val="24"/>
          <w:szCs w:val="24"/>
        </w:rPr>
        <w:t>ośniki zawierające zdjęcia i nagrania należy przechowywać w zamkniętej sza</w:t>
      </w:r>
      <w:r>
        <w:rPr>
          <w:rFonts w:cs="Calibri"/>
          <w:sz w:val="24"/>
          <w:szCs w:val="24"/>
        </w:rPr>
        <w:t>fie lub w folderze chronionym; d</w:t>
      </w:r>
      <w:r w:rsidR="00184BF1">
        <w:rPr>
          <w:rFonts w:cs="Calibri"/>
          <w:sz w:val="24"/>
          <w:szCs w:val="24"/>
        </w:rPr>
        <w:t>ostęp do zabezpieczonych zdjęć i nagrań mogą mieć wyłącznie osoby do tego u</w:t>
      </w:r>
      <w:r>
        <w:rPr>
          <w:rFonts w:cs="Calibri"/>
          <w:sz w:val="24"/>
          <w:szCs w:val="24"/>
        </w:rPr>
        <w:t>poważnione przez Administratora;</w:t>
      </w:r>
    </w:p>
    <w:p w14:paraId="11FF36B8" w14:textId="77777777" w:rsidR="00184BF1" w:rsidRDefault="00CC33B5" w:rsidP="00ED10C4">
      <w:pPr>
        <w:numPr>
          <w:ilvl w:val="0"/>
          <w:numId w:val="26"/>
        </w:numPr>
        <w:pBdr>
          <w:top w:val="nil"/>
          <w:left w:val="nil"/>
          <w:bottom w:val="nil"/>
          <w:right w:val="nil"/>
          <w:between w:val="nil"/>
        </w:pBdr>
        <w:spacing w:after="120"/>
        <w:ind w:left="851" w:hanging="425"/>
        <w:rPr>
          <w:rFonts w:cs="Calibri"/>
          <w:sz w:val="24"/>
          <w:szCs w:val="24"/>
        </w:rPr>
      </w:pPr>
      <w:r>
        <w:rPr>
          <w:rFonts w:cs="Calibri"/>
          <w:sz w:val="24"/>
          <w:szCs w:val="24"/>
        </w:rPr>
        <w:t>z</w:t>
      </w:r>
      <w:r w:rsidR="00184BF1">
        <w:rPr>
          <w:rFonts w:cs="Calibri"/>
          <w:sz w:val="24"/>
          <w:szCs w:val="24"/>
        </w:rPr>
        <w:t>abronione jest przechowywanie materiałów elektronicznych zawierających wizerunki dzieci na nośnikach nieszyfrowanych oraz mobil</w:t>
      </w:r>
      <w:r>
        <w:rPr>
          <w:rFonts w:cs="Calibri"/>
          <w:sz w:val="24"/>
          <w:szCs w:val="24"/>
        </w:rPr>
        <w:t>nych (m.in. telefony komórkowe);</w:t>
      </w:r>
    </w:p>
    <w:p w14:paraId="06E2EB84" w14:textId="77777777" w:rsidR="00184BF1" w:rsidRDefault="00CC33B5" w:rsidP="00ED10C4">
      <w:pPr>
        <w:numPr>
          <w:ilvl w:val="0"/>
          <w:numId w:val="26"/>
        </w:numPr>
        <w:pBdr>
          <w:top w:val="nil"/>
          <w:left w:val="nil"/>
          <w:bottom w:val="nil"/>
          <w:right w:val="nil"/>
          <w:between w:val="nil"/>
        </w:pBdr>
        <w:spacing w:after="120"/>
        <w:ind w:left="851" w:hanging="425"/>
        <w:rPr>
          <w:rFonts w:cs="Calibri"/>
          <w:sz w:val="24"/>
          <w:szCs w:val="24"/>
        </w:rPr>
      </w:pPr>
      <w:r>
        <w:rPr>
          <w:rFonts w:cs="Calibri"/>
          <w:sz w:val="24"/>
          <w:szCs w:val="24"/>
        </w:rPr>
        <w:t>u</w:t>
      </w:r>
      <w:r w:rsidR="00184BF1">
        <w:rPr>
          <w:rFonts w:cs="Calibri"/>
          <w:sz w:val="24"/>
          <w:szCs w:val="24"/>
        </w:rPr>
        <w:t>żywanie przez współpracowników prywatnych urządzeń rejestrujących (tj. telefony komórkowe, aparaty fotograficzne, kamery) w celu rejestrowania wizerunków dzieci możliwe jest jedynie na wyraźne polecenie osoby o</w:t>
      </w:r>
      <w:r>
        <w:rPr>
          <w:rFonts w:cs="Calibri"/>
          <w:sz w:val="24"/>
          <w:szCs w:val="24"/>
        </w:rPr>
        <w:t>dpowiedzialnej za wydarzenie; w</w:t>
      </w:r>
      <w:r w:rsidR="008C6B36">
        <w:rPr>
          <w:rFonts w:cs="Calibri"/>
          <w:sz w:val="24"/>
          <w:szCs w:val="24"/>
        </w:rPr>
        <w:t> </w:t>
      </w:r>
      <w:r w:rsidR="00184BF1">
        <w:rPr>
          <w:rFonts w:cs="Calibri"/>
          <w:sz w:val="24"/>
          <w:szCs w:val="24"/>
        </w:rPr>
        <w:t>takim przypadku należy niezwłocznie przenieść</w:t>
      </w:r>
      <w:r w:rsidR="008C6B36">
        <w:rPr>
          <w:rFonts w:cs="Calibri"/>
          <w:sz w:val="24"/>
          <w:szCs w:val="24"/>
        </w:rPr>
        <w:t xml:space="preserve"> zdjęcia na oficjalne nośniki i </w:t>
      </w:r>
      <w:r w:rsidR="00184BF1">
        <w:rPr>
          <w:rFonts w:cs="Calibri"/>
          <w:sz w:val="24"/>
          <w:szCs w:val="24"/>
        </w:rPr>
        <w:t>usunąć je z urządzenia współpracownika.</w:t>
      </w:r>
    </w:p>
    <w:p w14:paraId="4A71E30C" w14:textId="77777777" w:rsidR="00184BF1" w:rsidRDefault="00184BF1" w:rsidP="00184BF1">
      <w:pPr>
        <w:pBdr>
          <w:top w:val="nil"/>
          <w:left w:val="nil"/>
          <w:bottom w:val="nil"/>
          <w:right w:val="nil"/>
          <w:between w:val="nil"/>
        </w:pBdr>
        <w:spacing w:after="120"/>
        <w:ind w:left="426" w:hanging="426"/>
        <w:rPr>
          <w:rFonts w:cs="Calibri"/>
          <w:sz w:val="24"/>
          <w:szCs w:val="24"/>
        </w:rPr>
      </w:pPr>
    </w:p>
    <w:p w14:paraId="0E2010C3" w14:textId="77777777" w:rsidR="008C6B36" w:rsidRDefault="008C6B36" w:rsidP="00184BF1">
      <w:pPr>
        <w:pBdr>
          <w:top w:val="nil"/>
          <w:left w:val="nil"/>
          <w:bottom w:val="nil"/>
          <w:right w:val="nil"/>
          <w:between w:val="nil"/>
        </w:pBdr>
        <w:spacing w:after="120"/>
        <w:ind w:left="426" w:hanging="426"/>
        <w:rPr>
          <w:rFonts w:cs="Calibri"/>
          <w:sz w:val="24"/>
          <w:szCs w:val="24"/>
        </w:rPr>
      </w:pPr>
    </w:p>
    <w:p w14:paraId="7F2FD4AA" w14:textId="77777777" w:rsidR="00184BF1" w:rsidRDefault="00ED10C4" w:rsidP="00DD175D">
      <w:pPr>
        <w:pStyle w:val="Nagwek1"/>
        <w:spacing w:after="120"/>
        <w:ind w:firstLine="0"/>
      </w:pPr>
      <w:r>
        <w:t>Rozdział</w:t>
      </w:r>
      <w:r w:rsidR="00184BF1">
        <w:t xml:space="preserve"> </w:t>
      </w:r>
      <w:r w:rsidR="00A126AE">
        <w:t>3</w:t>
      </w:r>
    </w:p>
    <w:p w14:paraId="68FE7711" w14:textId="77777777" w:rsidR="00184BF1" w:rsidRDefault="00A126AE" w:rsidP="00DD175D">
      <w:pPr>
        <w:pStyle w:val="Nagwek1"/>
        <w:spacing w:after="120"/>
        <w:ind w:firstLine="0"/>
      </w:pPr>
      <w:r>
        <w:t>Weryfikacja, delegowanie i edukacja sióstr i osób pracujących z dziećmi</w:t>
      </w:r>
    </w:p>
    <w:p w14:paraId="052AA404" w14:textId="77777777" w:rsidR="00184BF1" w:rsidRDefault="00184BF1" w:rsidP="00DD175D">
      <w:pPr>
        <w:spacing w:after="120"/>
        <w:ind w:right="274" w:firstLine="0"/>
        <w:jc w:val="center"/>
        <w:rPr>
          <w:rStyle w:val="normaltextrun"/>
          <w:rFonts w:eastAsia="Times New Roman" w:cs="Calibri"/>
          <w:b/>
          <w:i/>
          <w:iCs/>
          <w:sz w:val="24"/>
          <w:szCs w:val="24"/>
          <w:lang w:eastAsia="pl-PL"/>
        </w:rPr>
      </w:pPr>
      <w:r>
        <w:rPr>
          <w:rStyle w:val="normaltextrun"/>
          <w:rFonts w:eastAsia="Times New Roman" w:cs="Calibri"/>
          <w:b/>
          <w:i/>
          <w:iCs/>
          <w:sz w:val="24"/>
          <w:szCs w:val="24"/>
          <w:lang w:eastAsia="pl-PL"/>
        </w:rPr>
        <w:t>Zasady bezpiecznej rekrutacji personelu</w:t>
      </w:r>
    </w:p>
    <w:p w14:paraId="4FE2E2F4" w14:textId="77777777" w:rsidR="008C6B36" w:rsidRDefault="008C6B36" w:rsidP="00184BF1">
      <w:pPr>
        <w:spacing w:after="120"/>
        <w:ind w:left="426" w:right="274" w:hanging="426"/>
        <w:jc w:val="center"/>
        <w:rPr>
          <w:rStyle w:val="normaltextrun"/>
          <w:rFonts w:eastAsia="Times New Roman" w:cs="Calibri"/>
          <w:b/>
          <w:i/>
          <w:iCs/>
          <w:sz w:val="24"/>
          <w:szCs w:val="24"/>
          <w:lang w:eastAsia="pl-PL"/>
        </w:rPr>
      </w:pPr>
    </w:p>
    <w:p w14:paraId="4E2978A4" w14:textId="77777777" w:rsidR="00252846" w:rsidRPr="00D821B5" w:rsidRDefault="00184BF1" w:rsidP="008C6B36">
      <w:pPr>
        <w:pStyle w:val="Nagwek2"/>
        <w:spacing w:before="0" w:beforeAutospacing="0" w:after="0"/>
        <w:ind w:left="426" w:hanging="426"/>
      </w:pPr>
      <w:r w:rsidRPr="00D821B5">
        <w:t xml:space="preserve">Art. </w:t>
      </w:r>
      <w:r w:rsidR="00252846" w:rsidRPr="00D821B5">
        <w:t>6</w:t>
      </w:r>
    </w:p>
    <w:p w14:paraId="280608CA" w14:textId="77777777" w:rsidR="00184BF1" w:rsidRPr="00D821B5" w:rsidRDefault="00184BF1" w:rsidP="00F97E54">
      <w:pPr>
        <w:pStyle w:val="Nagwek2"/>
        <w:spacing w:before="0" w:beforeAutospacing="0" w:after="240"/>
        <w:ind w:left="426" w:hanging="426"/>
      </w:pPr>
      <w:r w:rsidRPr="00D821B5">
        <w:t>Założenia wstępne</w:t>
      </w:r>
    </w:p>
    <w:p w14:paraId="0A8C05BA" w14:textId="77777777" w:rsidR="00184BF1" w:rsidRPr="0020429F" w:rsidRDefault="00184BF1" w:rsidP="00184BF1">
      <w:pPr>
        <w:pStyle w:val="Akapitzlist"/>
        <w:numPr>
          <w:ilvl w:val="0"/>
          <w:numId w:val="4"/>
        </w:numPr>
        <w:spacing w:after="120"/>
        <w:ind w:left="426" w:hanging="426"/>
        <w:rPr>
          <w:rFonts w:cs="Calibri"/>
          <w:sz w:val="24"/>
          <w:szCs w:val="24"/>
        </w:rPr>
      </w:pPr>
      <w:r w:rsidRPr="0020429F">
        <w:rPr>
          <w:rFonts w:cs="Calibri"/>
          <w:sz w:val="24"/>
          <w:szCs w:val="24"/>
        </w:rPr>
        <w:t xml:space="preserve">W celu zapewnienia bezpiecznego środowiska Inspektoria zwraca szczególną uwagę na proces doboru wszystkich osób dopuszczanych do jakiejkolwiek działalności z dziećmi. </w:t>
      </w:r>
      <w:r w:rsidRPr="0020429F">
        <w:rPr>
          <w:rFonts w:cs="Calibri"/>
          <w:sz w:val="24"/>
          <w:szCs w:val="24"/>
        </w:rPr>
        <w:lastRenderedPageBreak/>
        <w:t>Stosuje przy tym obowiązujące przepisy prawa i weryfikuje kompetencje osób, które będą miały kontakt z dziećmi.</w:t>
      </w:r>
    </w:p>
    <w:p w14:paraId="38C469F7" w14:textId="77777777" w:rsidR="00184BF1" w:rsidRDefault="00184BF1" w:rsidP="00184BF1">
      <w:pPr>
        <w:numPr>
          <w:ilvl w:val="0"/>
          <w:numId w:val="4"/>
        </w:numPr>
        <w:pBdr>
          <w:top w:val="nil"/>
          <w:left w:val="nil"/>
          <w:bottom w:val="nil"/>
          <w:right w:val="nil"/>
          <w:between w:val="nil"/>
        </w:pBdr>
        <w:spacing w:after="120"/>
        <w:ind w:left="426" w:hanging="426"/>
        <w:rPr>
          <w:rFonts w:cs="Calibri"/>
          <w:sz w:val="24"/>
          <w:szCs w:val="24"/>
        </w:rPr>
      </w:pPr>
      <w:r>
        <w:rPr>
          <w:rFonts w:cs="Calibri"/>
          <w:sz w:val="24"/>
          <w:szCs w:val="24"/>
        </w:rPr>
        <w:t>W doborze współpracowników religia i wynikające z jej wyznawania świadectwo życia stanowi istotne, uzasadnione i usprawiedliwione wymaganie do podjęcia współpracy.</w:t>
      </w:r>
    </w:p>
    <w:p w14:paraId="622207D0" w14:textId="77777777" w:rsidR="00184BF1" w:rsidRDefault="00184BF1" w:rsidP="00184BF1">
      <w:pPr>
        <w:numPr>
          <w:ilvl w:val="0"/>
          <w:numId w:val="4"/>
        </w:numPr>
        <w:pBdr>
          <w:top w:val="nil"/>
          <w:left w:val="nil"/>
          <w:bottom w:val="nil"/>
          <w:right w:val="nil"/>
          <w:between w:val="nil"/>
        </w:pBdr>
        <w:spacing w:after="120"/>
        <w:ind w:left="426" w:hanging="426"/>
        <w:rPr>
          <w:rFonts w:cs="Calibri"/>
          <w:sz w:val="24"/>
          <w:szCs w:val="24"/>
        </w:rPr>
      </w:pPr>
      <w:r>
        <w:rPr>
          <w:rFonts w:cs="Calibri"/>
          <w:sz w:val="24"/>
          <w:szCs w:val="24"/>
        </w:rPr>
        <w:t>Każdy współpracownik realizuje zadania formacy</w:t>
      </w:r>
      <w:r w:rsidR="008C6B36">
        <w:rPr>
          <w:rFonts w:cs="Calibri"/>
          <w:sz w:val="24"/>
          <w:szCs w:val="24"/>
        </w:rPr>
        <w:t>jne, dydaktyczne, wychowawcze i </w:t>
      </w:r>
      <w:r>
        <w:rPr>
          <w:rFonts w:cs="Calibri"/>
          <w:sz w:val="24"/>
          <w:szCs w:val="24"/>
        </w:rPr>
        <w:t>opiekuńcze według zasad systemu wychowawczego św. Jana Bosko i św. Marii Dominiki Mazzarello.</w:t>
      </w:r>
    </w:p>
    <w:p w14:paraId="4E92A3A8" w14:textId="77777777" w:rsidR="00184BF1" w:rsidRDefault="00184BF1" w:rsidP="00184BF1">
      <w:pPr>
        <w:numPr>
          <w:ilvl w:val="0"/>
          <w:numId w:val="4"/>
        </w:numPr>
        <w:pBdr>
          <w:top w:val="nil"/>
          <w:left w:val="nil"/>
          <w:bottom w:val="nil"/>
          <w:right w:val="nil"/>
          <w:between w:val="nil"/>
        </w:pBdr>
        <w:spacing w:after="120"/>
        <w:ind w:left="426" w:hanging="426"/>
        <w:rPr>
          <w:rFonts w:cs="Calibri"/>
          <w:sz w:val="24"/>
          <w:szCs w:val="24"/>
        </w:rPr>
      </w:pPr>
      <w:r>
        <w:rPr>
          <w:rFonts w:cs="Calibri"/>
          <w:sz w:val="24"/>
          <w:szCs w:val="24"/>
        </w:rPr>
        <w:t>Szczególnym stylem pracy w duchowości salezjańskiej jest asystencja, czyli przyjacielska obecność przy każdym dziecku i w grupie, dająca poczucie bezpieczeństwa i akceptacji, obdarzająca życzliwością, wspierająca świadectwem życ</w:t>
      </w:r>
      <w:r w:rsidR="008C6B36">
        <w:rPr>
          <w:rFonts w:cs="Calibri"/>
          <w:sz w:val="24"/>
          <w:szCs w:val="24"/>
        </w:rPr>
        <w:t>ia, mądrą radą i upomnieniem, a </w:t>
      </w:r>
      <w:r>
        <w:rPr>
          <w:rFonts w:cs="Calibri"/>
          <w:sz w:val="24"/>
          <w:szCs w:val="24"/>
        </w:rPr>
        <w:t>w trudnościach pomocą.</w:t>
      </w:r>
    </w:p>
    <w:p w14:paraId="6A9D4FDA" w14:textId="77777777" w:rsidR="00184BF1" w:rsidRDefault="00184BF1" w:rsidP="00184BF1">
      <w:pPr>
        <w:numPr>
          <w:ilvl w:val="0"/>
          <w:numId w:val="4"/>
        </w:numPr>
        <w:pBdr>
          <w:top w:val="nil"/>
          <w:left w:val="nil"/>
          <w:bottom w:val="nil"/>
          <w:right w:val="nil"/>
          <w:between w:val="nil"/>
        </w:pBdr>
        <w:spacing w:after="120"/>
        <w:ind w:left="426" w:hanging="426"/>
        <w:rPr>
          <w:rFonts w:cs="Calibri"/>
          <w:sz w:val="24"/>
          <w:szCs w:val="24"/>
        </w:rPr>
      </w:pPr>
      <w:r>
        <w:rPr>
          <w:rFonts w:cs="Calibri"/>
          <w:sz w:val="24"/>
          <w:szCs w:val="24"/>
        </w:rPr>
        <w:t xml:space="preserve">Istotnym warunkiem właściwego doboru współpracowników jest rozpoznanie motywacji, kwalifikacji i zdatności kandydatów do pracy z dziećmi. </w:t>
      </w:r>
    </w:p>
    <w:p w14:paraId="300D46A6" w14:textId="77777777" w:rsidR="00252846" w:rsidRPr="00D821B5" w:rsidRDefault="00252846" w:rsidP="008C6B36">
      <w:pPr>
        <w:pStyle w:val="Nagwek2"/>
        <w:spacing w:before="0" w:beforeAutospacing="0" w:after="0"/>
        <w:ind w:left="426" w:hanging="426"/>
      </w:pPr>
      <w:r w:rsidRPr="00D821B5">
        <w:t>Art. 7</w:t>
      </w:r>
    </w:p>
    <w:p w14:paraId="085C09BA" w14:textId="77777777" w:rsidR="00184BF1" w:rsidRPr="00D821B5" w:rsidRDefault="00184BF1" w:rsidP="00F97E54">
      <w:pPr>
        <w:pStyle w:val="Nagwek2"/>
        <w:spacing w:before="0" w:beforeAutospacing="0" w:after="240"/>
        <w:ind w:left="426" w:hanging="426"/>
      </w:pPr>
      <w:r w:rsidRPr="00D821B5">
        <w:t>Obowiązki Inspektorii dotyczące weryfikacji osób dopuszczanych do działalności z dziećmi</w:t>
      </w:r>
    </w:p>
    <w:p w14:paraId="4DEDD99E" w14:textId="3E13C8E7" w:rsidR="00184BF1" w:rsidRPr="008C6B36" w:rsidRDefault="00184BF1" w:rsidP="008C6B36">
      <w:pPr>
        <w:pStyle w:val="Akapitzlist"/>
        <w:numPr>
          <w:ilvl w:val="3"/>
          <w:numId w:val="4"/>
        </w:numPr>
        <w:pBdr>
          <w:top w:val="nil"/>
          <w:left w:val="nil"/>
          <w:bottom w:val="nil"/>
          <w:right w:val="nil"/>
          <w:between w:val="nil"/>
        </w:pBdr>
        <w:spacing w:after="120"/>
        <w:ind w:left="426" w:hanging="426"/>
        <w:rPr>
          <w:rFonts w:cs="Calibri"/>
          <w:sz w:val="24"/>
          <w:szCs w:val="24"/>
        </w:rPr>
      </w:pPr>
      <w:r w:rsidRPr="008C6B36">
        <w:rPr>
          <w:rFonts w:cs="Calibri"/>
          <w:sz w:val="24"/>
          <w:szCs w:val="24"/>
        </w:rPr>
        <w:t>Zgodnie z Ustawą z dnia 13 maja 2016 r. o przeciwdziałaniu zagrożeniom przestępczością na tle seksualnym i ochronie małoletnich przed zatrudnieniem lub dopuszczeniem osoby do działalności związanej z wychowaniem, edukacją, wypoczynkiem, rozwojem duchowym, uprawianiem sportu lub realizacją innych zainteresowań przez małoletnich lub z opieką nad nimi Inspektorka, lub osoba przez nią wyznaczona, po określeniu kategorii ryzyka dla poszczególnych grup współpracowników</w:t>
      </w:r>
      <w:r>
        <w:rPr>
          <w:rStyle w:val="Odwoanieprzypisudolnego"/>
          <w:rFonts w:cs="Calibri"/>
          <w:sz w:val="24"/>
          <w:szCs w:val="24"/>
        </w:rPr>
        <w:footnoteReference w:id="3"/>
      </w:r>
      <w:r w:rsidRPr="008C6B36">
        <w:rPr>
          <w:rFonts w:cs="Calibri"/>
          <w:sz w:val="24"/>
          <w:szCs w:val="24"/>
        </w:rPr>
        <w:t xml:space="preserve"> </w:t>
      </w:r>
      <w:r w:rsidRPr="00C87AAF">
        <w:rPr>
          <w:rFonts w:cs="Calibri"/>
          <w:sz w:val="24"/>
          <w:szCs w:val="24"/>
        </w:rPr>
        <w:t>(</w:t>
      </w:r>
      <w:r w:rsidRPr="00C87AAF">
        <w:rPr>
          <w:rFonts w:cs="Calibri"/>
          <w:b/>
          <w:bCs/>
          <w:sz w:val="24"/>
          <w:szCs w:val="24"/>
        </w:rPr>
        <w:t>Załącznik nr 2</w:t>
      </w:r>
      <w:r w:rsidR="007B1C18">
        <w:rPr>
          <w:rFonts w:cs="Calibri"/>
          <w:sz w:val="24"/>
          <w:szCs w:val="24"/>
        </w:rPr>
        <w:t xml:space="preserve"> )</w:t>
      </w:r>
      <w:r w:rsidRPr="00C87AAF">
        <w:rPr>
          <w:rFonts w:cs="Calibri"/>
          <w:sz w:val="24"/>
          <w:szCs w:val="24"/>
        </w:rPr>
        <w:t xml:space="preserve"> podejmuje</w:t>
      </w:r>
      <w:r w:rsidRPr="008C6B36">
        <w:rPr>
          <w:rFonts w:cs="Calibri"/>
          <w:sz w:val="24"/>
          <w:szCs w:val="24"/>
        </w:rPr>
        <w:t xml:space="preserve"> następujące kroki: </w:t>
      </w:r>
    </w:p>
    <w:p w14:paraId="38C27351" w14:textId="05343EDC" w:rsidR="00184BF1" w:rsidRDefault="00616EB5" w:rsidP="008C6B36">
      <w:pPr>
        <w:pStyle w:val="Akapitzlist"/>
        <w:numPr>
          <w:ilvl w:val="0"/>
          <w:numId w:val="11"/>
        </w:numPr>
        <w:spacing w:after="0"/>
        <w:ind w:left="709" w:hanging="283"/>
        <w:rPr>
          <w:rFonts w:cs="Calibri"/>
          <w:sz w:val="24"/>
          <w:szCs w:val="24"/>
        </w:rPr>
      </w:pPr>
      <w:r>
        <w:rPr>
          <w:rFonts w:cs="Calibri"/>
          <w:sz w:val="24"/>
          <w:szCs w:val="24"/>
        </w:rPr>
        <w:t>w</w:t>
      </w:r>
      <w:r w:rsidR="00184BF1">
        <w:rPr>
          <w:rFonts w:cs="Calibri"/>
          <w:sz w:val="24"/>
          <w:szCs w:val="24"/>
        </w:rPr>
        <w:t xml:space="preserve">obec osób, które przypisano do </w:t>
      </w:r>
      <w:r w:rsidR="00184BF1">
        <w:rPr>
          <w:rFonts w:cs="Calibri"/>
          <w:b/>
          <w:bCs/>
          <w:sz w:val="24"/>
          <w:szCs w:val="24"/>
        </w:rPr>
        <w:t>GRUPY RYZYKA WYSOKIEGO</w:t>
      </w:r>
      <w:r w:rsidR="00184BF1">
        <w:rPr>
          <w:rFonts w:cs="Calibri"/>
          <w:sz w:val="24"/>
          <w:szCs w:val="24"/>
        </w:rPr>
        <w:t xml:space="preserve"> (dorosły ma bezpośredni i regularny kontakt z dziećmi sam na sam, i/ lub ma możliwość nawiązania relacji, które mogą obejmować kontakt fizyczny lub bliskość emocjonalną, i/lub </w:t>
      </w:r>
      <w:r w:rsidR="007B1C18">
        <w:rPr>
          <w:rFonts w:cs="Calibri"/>
          <w:sz w:val="24"/>
          <w:szCs w:val="24"/>
        </w:rPr>
        <w:br/>
      </w:r>
      <w:r w:rsidR="00184BF1">
        <w:rPr>
          <w:rFonts w:cs="Calibri"/>
          <w:sz w:val="24"/>
          <w:szCs w:val="24"/>
        </w:rPr>
        <w:t>w swoim zakresie obowiązków ma i wykonuje zadania rozumiane jako „działalność związana z</w:t>
      </w:r>
      <w:r w:rsidR="008C6B36">
        <w:rPr>
          <w:rFonts w:cs="Calibri"/>
          <w:sz w:val="24"/>
          <w:szCs w:val="24"/>
        </w:rPr>
        <w:t> </w:t>
      </w:r>
      <w:r w:rsidR="00184BF1">
        <w:rPr>
          <w:rFonts w:cs="Calibri"/>
          <w:sz w:val="24"/>
          <w:szCs w:val="24"/>
        </w:rPr>
        <w:t>wychowaniem, edukacją, wypoczynkiem, leczeniem, świadczeniem porad psychologicznych, rozwojem duchowym, uprawianiem sportu lub realizacją innych zainteresowań przez małoletnich lub z opieką nad nimi” (tzw. wymóg ustawowy), i/lub towarzyszy dzieciom przez całą dobę (pobyt z noclegiem)</w:t>
      </w:r>
      <w:r w:rsidR="008C6B36">
        <w:rPr>
          <w:rFonts w:cs="Calibri"/>
          <w:sz w:val="24"/>
          <w:szCs w:val="24"/>
        </w:rPr>
        <w:t>:</w:t>
      </w:r>
    </w:p>
    <w:p w14:paraId="16CEBA01" w14:textId="77777777" w:rsidR="00184BF1" w:rsidRDefault="00184BF1" w:rsidP="008C6B36">
      <w:pPr>
        <w:numPr>
          <w:ilvl w:val="1"/>
          <w:numId w:val="12"/>
        </w:numPr>
        <w:pBdr>
          <w:top w:val="nil"/>
          <w:left w:val="nil"/>
          <w:bottom w:val="nil"/>
          <w:right w:val="nil"/>
          <w:between w:val="nil"/>
        </w:pBdr>
        <w:spacing w:after="0"/>
        <w:ind w:left="993" w:hanging="284"/>
        <w:rPr>
          <w:rFonts w:cs="Calibri"/>
          <w:sz w:val="24"/>
          <w:szCs w:val="24"/>
        </w:rPr>
      </w:pPr>
      <w:bookmarkStart w:id="1" w:name="_heading=h.30j0zll" w:colFirst="0" w:colLast="0"/>
      <w:bookmarkEnd w:id="1"/>
      <w:r>
        <w:rPr>
          <w:rFonts w:cs="Calibri"/>
          <w:sz w:val="24"/>
          <w:szCs w:val="24"/>
        </w:rPr>
        <w:t>sprawdza, czy osoba nie figuruje w Rejestrze Sprawców Przestępstw na Tle Seksualnym (w Rejestrze z dostępem ogra</w:t>
      </w:r>
      <w:r w:rsidR="008C6B36">
        <w:rPr>
          <w:rFonts w:cs="Calibri"/>
          <w:sz w:val="24"/>
          <w:szCs w:val="24"/>
        </w:rPr>
        <w:t>niczonym oraz Rejestrze osób, w </w:t>
      </w:r>
      <w:r>
        <w:rPr>
          <w:rFonts w:cs="Calibri"/>
          <w:sz w:val="24"/>
          <w:szCs w:val="24"/>
        </w:rPr>
        <w:t xml:space="preserve">stosunku do których Państwowa Komisja do spraw przeciwdziałania wykorzystaniu seksualnemu małoletnich poniżej lat 15 </w:t>
      </w:r>
      <w:r w:rsidR="008C6B36">
        <w:rPr>
          <w:rFonts w:cs="Calibri"/>
          <w:sz w:val="24"/>
          <w:szCs w:val="24"/>
        </w:rPr>
        <w:t>wydała postanowienie o wpisie w </w:t>
      </w:r>
      <w:r w:rsidR="00616EB5">
        <w:rPr>
          <w:rFonts w:cs="Calibri"/>
          <w:sz w:val="24"/>
          <w:szCs w:val="24"/>
        </w:rPr>
        <w:t>Rejestrze),</w:t>
      </w:r>
    </w:p>
    <w:p w14:paraId="13C26818" w14:textId="77777777" w:rsidR="00184BF1" w:rsidRDefault="00184BF1" w:rsidP="008C6B36">
      <w:pPr>
        <w:numPr>
          <w:ilvl w:val="1"/>
          <w:numId w:val="12"/>
        </w:numPr>
        <w:pBdr>
          <w:top w:val="nil"/>
          <w:left w:val="nil"/>
          <w:bottom w:val="nil"/>
          <w:right w:val="nil"/>
          <w:between w:val="nil"/>
        </w:pBdr>
        <w:spacing w:after="0"/>
        <w:ind w:left="993" w:hanging="284"/>
        <w:rPr>
          <w:rFonts w:cs="Calibri"/>
          <w:sz w:val="24"/>
          <w:szCs w:val="24"/>
        </w:rPr>
      </w:pPr>
      <w:r>
        <w:rPr>
          <w:rFonts w:cs="Calibri"/>
          <w:sz w:val="24"/>
          <w:szCs w:val="24"/>
        </w:rPr>
        <w:lastRenderedPageBreak/>
        <w:t>wymaga przedstawienia informacji z Krajowego Rejestru Karnego</w:t>
      </w:r>
      <w:r>
        <w:rPr>
          <w:rStyle w:val="Odwoanieprzypisudolnego"/>
          <w:rFonts w:cs="Calibri"/>
          <w:sz w:val="24"/>
          <w:szCs w:val="24"/>
        </w:rPr>
        <w:footnoteReference w:id="4"/>
      </w:r>
      <w:r w:rsidR="00616EB5">
        <w:rPr>
          <w:rFonts w:cs="Calibri"/>
          <w:sz w:val="24"/>
          <w:szCs w:val="24"/>
        </w:rPr>
        <w:t>,</w:t>
      </w:r>
    </w:p>
    <w:p w14:paraId="24202F3F" w14:textId="38C0B024" w:rsidR="00184BF1" w:rsidRPr="00C87AAF" w:rsidRDefault="00184BF1" w:rsidP="008C6B36">
      <w:pPr>
        <w:numPr>
          <w:ilvl w:val="1"/>
          <w:numId w:val="12"/>
        </w:numPr>
        <w:pBdr>
          <w:top w:val="nil"/>
          <w:left w:val="nil"/>
          <w:bottom w:val="nil"/>
          <w:right w:val="nil"/>
          <w:between w:val="nil"/>
        </w:pBdr>
        <w:spacing w:after="0"/>
        <w:ind w:left="993" w:hanging="284"/>
        <w:rPr>
          <w:rFonts w:cs="Calibri"/>
          <w:sz w:val="24"/>
          <w:szCs w:val="24"/>
        </w:rPr>
      </w:pPr>
      <w:r>
        <w:rPr>
          <w:rFonts w:cs="Calibri"/>
          <w:sz w:val="24"/>
          <w:szCs w:val="24"/>
        </w:rPr>
        <w:t xml:space="preserve">wymaga wypełnienia oświadczenia zamieszczonego </w:t>
      </w:r>
      <w:r w:rsidRPr="00C87AAF">
        <w:rPr>
          <w:rFonts w:cs="Calibri"/>
          <w:sz w:val="24"/>
          <w:szCs w:val="24"/>
        </w:rPr>
        <w:t xml:space="preserve">w </w:t>
      </w:r>
      <w:r w:rsidRPr="00C87AAF">
        <w:rPr>
          <w:rFonts w:cs="Calibri"/>
          <w:b/>
          <w:sz w:val="24"/>
          <w:szCs w:val="24"/>
        </w:rPr>
        <w:t>Załączniku nr 3</w:t>
      </w:r>
      <w:r w:rsidRPr="00C87AAF">
        <w:rPr>
          <w:rFonts w:cs="Calibri"/>
          <w:sz w:val="24"/>
          <w:szCs w:val="24"/>
        </w:rPr>
        <w:t xml:space="preserve"> oraz w przypadku, gdy osoba posiada obywatelstwo inne niż polskie lub w ciągu ostatnich 20 lat zamieszkiwała w kraju innym niż Polska</w:t>
      </w:r>
      <w:r w:rsidR="007B1C18">
        <w:rPr>
          <w:rFonts w:cs="Calibri"/>
          <w:sz w:val="24"/>
          <w:szCs w:val="24"/>
        </w:rPr>
        <w:t>,</w:t>
      </w:r>
      <w:r w:rsidRPr="00C87AAF">
        <w:rPr>
          <w:rFonts w:cs="Calibri"/>
          <w:sz w:val="24"/>
          <w:szCs w:val="24"/>
        </w:rPr>
        <w:t xml:space="preserve"> wymaga dołączenia do niego odpowiedniej informacji </w:t>
      </w:r>
      <w:r w:rsidR="00616EB5" w:rsidRPr="00C87AAF">
        <w:rPr>
          <w:rFonts w:cs="Calibri"/>
          <w:sz w:val="24"/>
          <w:szCs w:val="24"/>
        </w:rPr>
        <w:t>z rejestrów karnych tych państw,</w:t>
      </w:r>
    </w:p>
    <w:p w14:paraId="01C14527" w14:textId="77777777" w:rsidR="00184BF1" w:rsidRPr="00C87AAF" w:rsidRDefault="00184BF1" w:rsidP="008C6B36">
      <w:pPr>
        <w:numPr>
          <w:ilvl w:val="1"/>
          <w:numId w:val="12"/>
        </w:numPr>
        <w:pBdr>
          <w:top w:val="nil"/>
          <w:left w:val="nil"/>
          <w:bottom w:val="nil"/>
          <w:right w:val="nil"/>
          <w:between w:val="nil"/>
        </w:pBdr>
        <w:ind w:left="993" w:hanging="284"/>
        <w:rPr>
          <w:rFonts w:cs="Calibri"/>
          <w:sz w:val="24"/>
          <w:szCs w:val="24"/>
        </w:rPr>
      </w:pPr>
      <w:r w:rsidRPr="00C87AAF">
        <w:rPr>
          <w:rFonts w:cs="Calibri"/>
          <w:sz w:val="24"/>
          <w:szCs w:val="24"/>
        </w:rPr>
        <w:t xml:space="preserve">przyjmuje pisemne potwierdzenie </w:t>
      </w:r>
      <w:r w:rsidRPr="00C87AAF">
        <w:rPr>
          <w:rFonts w:cs="Calibri"/>
          <w:b/>
          <w:bCs/>
          <w:sz w:val="24"/>
          <w:szCs w:val="24"/>
        </w:rPr>
        <w:t>Załącznik nr 4a</w:t>
      </w:r>
      <w:r w:rsidRPr="00C87AAF">
        <w:rPr>
          <w:rFonts w:cs="Calibri"/>
          <w:sz w:val="24"/>
          <w:szCs w:val="24"/>
        </w:rPr>
        <w:t>, że osoba zapoznała się treścią</w:t>
      </w:r>
      <w:r w:rsidR="008C6B36" w:rsidRPr="00C87AAF">
        <w:rPr>
          <w:rFonts w:cs="Calibri"/>
          <w:sz w:val="24"/>
          <w:szCs w:val="24"/>
        </w:rPr>
        <w:t xml:space="preserve"> </w:t>
      </w:r>
      <w:r w:rsidRPr="00C87AAF">
        <w:rPr>
          <w:rStyle w:val="normaltextrun"/>
          <w:rFonts w:cs="Calibri"/>
          <w:bCs/>
          <w:sz w:val="24"/>
          <w:szCs w:val="24"/>
        </w:rPr>
        <w:t>Polityki PLJ,</w:t>
      </w:r>
      <w:r w:rsidRPr="00C87AAF">
        <w:rPr>
          <w:rFonts w:cs="Calibri"/>
          <w:sz w:val="24"/>
          <w:szCs w:val="24"/>
        </w:rPr>
        <w:t xml:space="preserve"> w tym z obowiązującymi </w:t>
      </w:r>
      <w:r w:rsidRPr="00C87AAF">
        <w:rPr>
          <w:rFonts w:cs="Calibri"/>
          <w:bCs/>
          <w:sz w:val="24"/>
          <w:szCs w:val="24"/>
        </w:rPr>
        <w:t>zasadami zapewniającymi bezpieczne relacje między dziećmi a personelem (rozdział II) i zobowiązuje się do ich przestrzegania</w:t>
      </w:r>
      <w:r w:rsidR="00616EB5" w:rsidRPr="00C87AAF">
        <w:rPr>
          <w:rFonts w:cs="Calibri"/>
          <w:sz w:val="24"/>
          <w:szCs w:val="24"/>
        </w:rPr>
        <w:t>;</w:t>
      </w:r>
    </w:p>
    <w:p w14:paraId="6E86A4A9" w14:textId="31A157B9" w:rsidR="00184BF1" w:rsidRPr="00C87AAF" w:rsidRDefault="00616EB5" w:rsidP="009305D9">
      <w:pPr>
        <w:pStyle w:val="Akapitzlist"/>
        <w:numPr>
          <w:ilvl w:val="0"/>
          <w:numId w:val="11"/>
        </w:numPr>
        <w:pBdr>
          <w:top w:val="nil"/>
          <w:left w:val="nil"/>
          <w:bottom w:val="nil"/>
          <w:right w:val="nil"/>
          <w:between w:val="nil"/>
        </w:pBdr>
        <w:spacing w:after="0"/>
        <w:ind w:left="709" w:hanging="283"/>
        <w:rPr>
          <w:rFonts w:cs="Calibri"/>
          <w:sz w:val="24"/>
          <w:szCs w:val="24"/>
        </w:rPr>
      </w:pPr>
      <w:r w:rsidRPr="00C87AAF">
        <w:rPr>
          <w:rFonts w:cs="Calibri"/>
          <w:sz w:val="24"/>
          <w:szCs w:val="24"/>
        </w:rPr>
        <w:t>w</w:t>
      </w:r>
      <w:r w:rsidR="00184BF1" w:rsidRPr="00C87AAF">
        <w:rPr>
          <w:rFonts w:cs="Calibri"/>
          <w:sz w:val="24"/>
          <w:szCs w:val="24"/>
        </w:rPr>
        <w:t xml:space="preserve">obec osób, które przypisano do </w:t>
      </w:r>
      <w:r w:rsidR="00184BF1" w:rsidRPr="00C87AAF">
        <w:rPr>
          <w:rFonts w:cs="Calibri"/>
          <w:b/>
          <w:bCs/>
          <w:sz w:val="24"/>
          <w:szCs w:val="24"/>
        </w:rPr>
        <w:t>GRUPY RYZYKA ŚREDNIEGO</w:t>
      </w:r>
      <w:r w:rsidR="00184BF1" w:rsidRPr="00C87AAF">
        <w:rPr>
          <w:rFonts w:cs="Calibri"/>
          <w:sz w:val="24"/>
          <w:szCs w:val="24"/>
        </w:rPr>
        <w:t xml:space="preserve"> (dorosły ma bezpośredni/ nieregularny kontakt z dziećmi i/lub ma możliwość nawiązania relacji </w:t>
      </w:r>
      <w:r w:rsidR="007B1C18">
        <w:rPr>
          <w:rFonts w:cs="Calibri"/>
          <w:sz w:val="24"/>
          <w:szCs w:val="24"/>
        </w:rPr>
        <w:br/>
      </w:r>
      <w:r w:rsidR="00184BF1" w:rsidRPr="00C87AAF">
        <w:rPr>
          <w:rFonts w:cs="Calibri"/>
          <w:sz w:val="24"/>
          <w:szCs w:val="24"/>
        </w:rPr>
        <w:t xml:space="preserve">z dzieckiem, która może obejmować kontakt fizyczny lub bliskość emocjonalną, ale </w:t>
      </w:r>
      <w:r w:rsidR="00184BF1" w:rsidRPr="00C87AAF">
        <w:rPr>
          <w:rFonts w:cs="Calibri"/>
          <w:b/>
          <w:bCs/>
          <w:sz w:val="24"/>
          <w:szCs w:val="24"/>
        </w:rPr>
        <w:t>zawsze</w:t>
      </w:r>
      <w:r w:rsidR="00184BF1" w:rsidRPr="00C87AAF">
        <w:rPr>
          <w:rFonts w:cs="Calibri"/>
          <w:sz w:val="24"/>
          <w:szCs w:val="24"/>
        </w:rPr>
        <w:t xml:space="preserve"> </w:t>
      </w:r>
      <w:r w:rsidR="008C6B36" w:rsidRPr="00C87AAF">
        <w:rPr>
          <w:rFonts w:cs="Calibri"/>
          <w:b/>
          <w:bCs/>
          <w:sz w:val="24"/>
          <w:szCs w:val="24"/>
        </w:rPr>
        <w:t>przebywa z </w:t>
      </w:r>
      <w:r w:rsidR="00184BF1" w:rsidRPr="00C87AAF">
        <w:rPr>
          <w:rFonts w:cs="Calibri"/>
          <w:b/>
          <w:bCs/>
          <w:sz w:val="24"/>
          <w:szCs w:val="24"/>
        </w:rPr>
        <w:t>dzieckiem w obecności innej, zweryfikowanej osoby dorosłej</w:t>
      </w:r>
      <w:r w:rsidR="00184BF1" w:rsidRPr="00C87AAF">
        <w:rPr>
          <w:rFonts w:cs="Calibri"/>
          <w:sz w:val="24"/>
          <w:szCs w:val="24"/>
        </w:rPr>
        <w:t>):</w:t>
      </w:r>
    </w:p>
    <w:p w14:paraId="3E67C9C7" w14:textId="05B22B41" w:rsidR="00184BF1" w:rsidRPr="00C87AAF" w:rsidRDefault="00184BF1" w:rsidP="009305D9">
      <w:pPr>
        <w:numPr>
          <w:ilvl w:val="1"/>
          <w:numId w:val="13"/>
        </w:numPr>
        <w:pBdr>
          <w:top w:val="nil"/>
          <w:left w:val="nil"/>
          <w:bottom w:val="nil"/>
          <w:right w:val="nil"/>
          <w:between w:val="nil"/>
        </w:pBdr>
        <w:spacing w:after="0"/>
        <w:ind w:left="993" w:hanging="284"/>
        <w:rPr>
          <w:rFonts w:cs="Calibri"/>
          <w:sz w:val="24"/>
          <w:szCs w:val="24"/>
        </w:rPr>
      </w:pPr>
      <w:r w:rsidRPr="00C87AAF">
        <w:rPr>
          <w:rFonts w:cs="Calibri"/>
          <w:sz w:val="24"/>
          <w:szCs w:val="24"/>
        </w:rPr>
        <w:t xml:space="preserve">przyjmuje pisemne oświadczenie, że osoba nie była karana w zakresie przestępstw określonych w rozdziale XIX i XXV Kodeksu karnego, w art. 189a i art. 207 Kodeksu karnego oraz w ustawie z dnia 29 lipca 2005 r. o przeciwdziałaniu narkomanii oraz że nie figuruje w Rejestrze Sprawców Przestępstw na Tle Seksualnym </w:t>
      </w:r>
      <w:r w:rsidRPr="00C87AAF">
        <w:rPr>
          <w:rFonts w:cs="Calibri"/>
          <w:b/>
          <w:bCs/>
          <w:sz w:val="24"/>
          <w:szCs w:val="24"/>
        </w:rPr>
        <w:t xml:space="preserve"> - Załącznik nr</w:t>
      </w:r>
      <w:r w:rsidR="002A768D">
        <w:rPr>
          <w:rFonts w:cs="Calibri"/>
          <w:b/>
          <w:bCs/>
          <w:sz w:val="24"/>
          <w:szCs w:val="24"/>
        </w:rPr>
        <w:t> </w:t>
      </w:r>
      <w:r w:rsidR="00616EB5" w:rsidRPr="00C87AAF">
        <w:rPr>
          <w:rFonts w:cs="Calibri"/>
          <w:b/>
          <w:bCs/>
          <w:sz w:val="24"/>
          <w:szCs w:val="24"/>
        </w:rPr>
        <w:t>5</w:t>
      </w:r>
      <w:r w:rsidR="00616EB5" w:rsidRPr="00C87AAF">
        <w:rPr>
          <w:rFonts w:cs="Calibri"/>
          <w:bCs/>
          <w:sz w:val="24"/>
          <w:szCs w:val="24"/>
        </w:rPr>
        <w:t>,</w:t>
      </w:r>
    </w:p>
    <w:p w14:paraId="2EB4B4BB" w14:textId="77777777" w:rsidR="00184BF1" w:rsidRPr="00C87AAF" w:rsidRDefault="00184BF1" w:rsidP="009305D9">
      <w:pPr>
        <w:numPr>
          <w:ilvl w:val="1"/>
          <w:numId w:val="13"/>
        </w:numPr>
        <w:pBdr>
          <w:top w:val="nil"/>
          <w:left w:val="nil"/>
          <w:bottom w:val="nil"/>
          <w:right w:val="nil"/>
          <w:between w:val="nil"/>
        </w:pBdr>
        <w:ind w:left="993" w:hanging="284"/>
        <w:rPr>
          <w:rFonts w:cs="Calibri"/>
          <w:sz w:val="24"/>
          <w:szCs w:val="24"/>
        </w:rPr>
      </w:pPr>
      <w:r w:rsidRPr="00C87AAF">
        <w:rPr>
          <w:rFonts w:cs="Calibri"/>
          <w:sz w:val="24"/>
          <w:szCs w:val="24"/>
        </w:rPr>
        <w:t xml:space="preserve">przyjmuje pisemne potwierdzenie </w:t>
      </w:r>
      <w:r w:rsidRPr="00C87AAF">
        <w:rPr>
          <w:rFonts w:cs="Calibri"/>
          <w:b/>
          <w:bCs/>
          <w:sz w:val="24"/>
          <w:szCs w:val="24"/>
        </w:rPr>
        <w:t>Załącznik nr 4b</w:t>
      </w:r>
      <w:r w:rsidR="008C6B36" w:rsidRPr="00C87AAF">
        <w:rPr>
          <w:rFonts w:cs="Calibri"/>
          <w:sz w:val="24"/>
          <w:szCs w:val="24"/>
        </w:rPr>
        <w:t>, że osoba zapoznała się z </w:t>
      </w:r>
      <w:r w:rsidRPr="00C87AAF">
        <w:rPr>
          <w:rFonts w:cs="Calibri"/>
          <w:sz w:val="24"/>
          <w:szCs w:val="24"/>
        </w:rPr>
        <w:t xml:space="preserve">obowiązującymi </w:t>
      </w:r>
      <w:r w:rsidRPr="00C87AAF">
        <w:rPr>
          <w:rFonts w:cs="Calibri"/>
          <w:bCs/>
          <w:sz w:val="24"/>
          <w:szCs w:val="24"/>
        </w:rPr>
        <w:t>zasadami zapewniającymi bezp</w:t>
      </w:r>
      <w:r w:rsidR="008C6B36" w:rsidRPr="00C87AAF">
        <w:rPr>
          <w:rFonts w:cs="Calibri"/>
          <w:bCs/>
          <w:sz w:val="24"/>
          <w:szCs w:val="24"/>
        </w:rPr>
        <w:t>ieczne relacje między dziećmi a </w:t>
      </w:r>
      <w:r w:rsidRPr="00C87AAF">
        <w:rPr>
          <w:rFonts w:cs="Calibri"/>
          <w:bCs/>
          <w:sz w:val="24"/>
          <w:szCs w:val="24"/>
        </w:rPr>
        <w:t>personelem (rozdział II)</w:t>
      </w:r>
      <w:r w:rsidR="00616EB5" w:rsidRPr="00C87AAF">
        <w:rPr>
          <w:rFonts w:cs="Calibri"/>
          <w:sz w:val="24"/>
          <w:szCs w:val="24"/>
        </w:rPr>
        <w:t>;</w:t>
      </w:r>
    </w:p>
    <w:p w14:paraId="658630D0" w14:textId="76823C81" w:rsidR="00184BF1" w:rsidRPr="00C87AAF" w:rsidRDefault="009305D9" w:rsidP="009305D9">
      <w:pPr>
        <w:pStyle w:val="Akapitzlist"/>
        <w:numPr>
          <w:ilvl w:val="0"/>
          <w:numId w:val="11"/>
        </w:numPr>
        <w:pBdr>
          <w:top w:val="nil"/>
          <w:left w:val="nil"/>
          <w:bottom w:val="nil"/>
          <w:right w:val="nil"/>
          <w:between w:val="nil"/>
        </w:pBdr>
        <w:ind w:left="709" w:hanging="283"/>
        <w:rPr>
          <w:rFonts w:cs="Calibri"/>
          <w:sz w:val="24"/>
          <w:szCs w:val="24"/>
        </w:rPr>
      </w:pPr>
      <w:r w:rsidRPr="00C87AAF">
        <w:rPr>
          <w:rFonts w:cs="Calibri"/>
          <w:sz w:val="24"/>
          <w:szCs w:val="24"/>
        </w:rPr>
        <w:t>w</w:t>
      </w:r>
      <w:r w:rsidR="00184BF1" w:rsidRPr="00C87AAF">
        <w:rPr>
          <w:rFonts w:cs="Calibri"/>
          <w:sz w:val="24"/>
          <w:szCs w:val="24"/>
        </w:rPr>
        <w:t xml:space="preserve">obec osób, które przypisano do </w:t>
      </w:r>
      <w:r w:rsidR="00184BF1" w:rsidRPr="00C87AAF">
        <w:rPr>
          <w:rFonts w:cs="Calibri"/>
          <w:b/>
          <w:bCs/>
          <w:sz w:val="24"/>
          <w:szCs w:val="24"/>
        </w:rPr>
        <w:t xml:space="preserve">GRUPY RYZYKA NISKIEGO </w:t>
      </w:r>
      <w:r w:rsidR="00184BF1" w:rsidRPr="00C87AAF">
        <w:rPr>
          <w:rFonts w:cs="Calibri"/>
          <w:bCs/>
          <w:sz w:val="24"/>
          <w:szCs w:val="24"/>
        </w:rPr>
        <w:t>(d</w:t>
      </w:r>
      <w:r w:rsidR="00184BF1" w:rsidRPr="00C87AAF">
        <w:rPr>
          <w:rFonts w:cs="Calibri"/>
          <w:sz w:val="24"/>
          <w:szCs w:val="24"/>
        </w:rPr>
        <w:t>orosły nie ma bezpośredniego kontaktu z dziećmi i nie ma możliwości nawiązania relacji z dzieckiem obejmującej kontakt fizyczny lub bliskość emocjonalną)</w:t>
      </w:r>
      <w:bookmarkStart w:id="2" w:name="_heading=h.1fob9te" w:colFirst="0" w:colLast="0"/>
      <w:bookmarkEnd w:id="2"/>
      <w:r w:rsidR="007B1C18">
        <w:rPr>
          <w:rFonts w:cs="Calibri"/>
          <w:sz w:val="24"/>
          <w:szCs w:val="24"/>
        </w:rPr>
        <w:t>,</w:t>
      </w:r>
      <w:r w:rsidR="00616EB5" w:rsidRPr="00C87AAF">
        <w:rPr>
          <w:rFonts w:cs="Calibri"/>
          <w:sz w:val="24"/>
          <w:szCs w:val="24"/>
        </w:rPr>
        <w:t xml:space="preserve"> </w:t>
      </w:r>
      <w:r w:rsidR="00184BF1" w:rsidRPr="00C87AAF">
        <w:rPr>
          <w:rFonts w:cs="Calibri"/>
          <w:sz w:val="24"/>
          <w:szCs w:val="24"/>
        </w:rPr>
        <w:t xml:space="preserve">przyjmuje pisemne potwierdzenie </w:t>
      </w:r>
      <w:r w:rsidR="00184BF1" w:rsidRPr="00C87AAF">
        <w:rPr>
          <w:rFonts w:cs="Calibri"/>
          <w:b/>
          <w:bCs/>
          <w:sz w:val="24"/>
          <w:szCs w:val="24"/>
        </w:rPr>
        <w:t>Załącznik nr 4b</w:t>
      </w:r>
      <w:r w:rsidR="008C6B36" w:rsidRPr="00C87AAF">
        <w:rPr>
          <w:rFonts w:cs="Calibri"/>
          <w:sz w:val="24"/>
          <w:szCs w:val="24"/>
        </w:rPr>
        <w:t>, że osoba zapoznała się z </w:t>
      </w:r>
      <w:r w:rsidR="00184BF1" w:rsidRPr="00C87AAF">
        <w:rPr>
          <w:rFonts w:cs="Calibri"/>
          <w:sz w:val="24"/>
          <w:szCs w:val="24"/>
        </w:rPr>
        <w:t xml:space="preserve">obowiązującymi </w:t>
      </w:r>
      <w:r w:rsidR="00184BF1" w:rsidRPr="00C87AAF">
        <w:rPr>
          <w:rFonts w:cs="Calibri"/>
          <w:bCs/>
          <w:sz w:val="24"/>
          <w:szCs w:val="24"/>
        </w:rPr>
        <w:t>zasadami zapewniającymi bezp</w:t>
      </w:r>
      <w:r w:rsidR="008C6B36" w:rsidRPr="00C87AAF">
        <w:rPr>
          <w:rFonts w:cs="Calibri"/>
          <w:bCs/>
          <w:sz w:val="24"/>
          <w:szCs w:val="24"/>
        </w:rPr>
        <w:t>ieczne relacje między dziećmi a </w:t>
      </w:r>
      <w:r w:rsidR="00184BF1" w:rsidRPr="00C87AAF">
        <w:rPr>
          <w:rFonts w:cs="Calibri"/>
          <w:bCs/>
          <w:sz w:val="24"/>
          <w:szCs w:val="24"/>
        </w:rPr>
        <w:t>personelem (rozdział II)</w:t>
      </w:r>
      <w:r w:rsidR="00616EB5" w:rsidRPr="00C87AAF">
        <w:rPr>
          <w:rFonts w:cs="Calibri"/>
          <w:sz w:val="24"/>
          <w:szCs w:val="24"/>
        </w:rPr>
        <w:t>.</w:t>
      </w:r>
    </w:p>
    <w:p w14:paraId="680B9552" w14:textId="77777777" w:rsidR="00184BF1" w:rsidRPr="008C6B36" w:rsidRDefault="00184BF1" w:rsidP="008C6B36">
      <w:pPr>
        <w:pStyle w:val="Akapitzlist"/>
        <w:numPr>
          <w:ilvl w:val="0"/>
          <w:numId w:val="27"/>
        </w:numPr>
        <w:pBdr>
          <w:top w:val="nil"/>
          <w:left w:val="nil"/>
          <w:bottom w:val="nil"/>
          <w:right w:val="nil"/>
          <w:between w:val="nil"/>
        </w:pBdr>
        <w:rPr>
          <w:rFonts w:cs="Calibri"/>
          <w:sz w:val="24"/>
          <w:szCs w:val="24"/>
        </w:rPr>
      </w:pPr>
      <w:r w:rsidRPr="00C87AAF">
        <w:rPr>
          <w:rFonts w:cs="Calibri"/>
          <w:sz w:val="24"/>
          <w:szCs w:val="24"/>
        </w:rPr>
        <w:t>Wszystkie uzyskane dokumenty przechowyw</w:t>
      </w:r>
      <w:r w:rsidR="008C6B36" w:rsidRPr="00C87AAF">
        <w:rPr>
          <w:rFonts w:cs="Calibri"/>
          <w:sz w:val="24"/>
          <w:szCs w:val="24"/>
        </w:rPr>
        <w:t>ane są w formie wydrukowanej, w </w:t>
      </w:r>
      <w:r w:rsidRPr="00C87AAF">
        <w:rPr>
          <w:rFonts w:cs="Calibri"/>
          <w:sz w:val="24"/>
          <w:szCs w:val="24"/>
        </w:rPr>
        <w:t>dokumentacji dotyczącej osoby dopuszczonej do działalności z dziećmi</w:t>
      </w:r>
      <w:r w:rsidRPr="008C6B36">
        <w:rPr>
          <w:rFonts w:cs="Calibri"/>
          <w:sz w:val="24"/>
          <w:szCs w:val="24"/>
        </w:rPr>
        <w:t xml:space="preserve"> lub dotyczącej organizacji wydarzenia.</w:t>
      </w:r>
    </w:p>
    <w:p w14:paraId="1F6C4B00" w14:textId="4361F6F8" w:rsidR="00184BF1" w:rsidRDefault="00184BF1" w:rsidP="008C6B36">
      <w:pPr>
        <w:pStyle w:val="Akapitzlist"/>
        <w:numPr>
          <w:ilvl w:val="0"/>
          <w:numId w:val="27"/>
        </w:numPr>
        <w:pBdr>
          <w:top w:val="nil"/>
          <w:left w:val="nil"/>
          <w:bottom w:val="nil"/>
          <w:right w:val="nil"/>
          <w:between w:val="nil"/>
        </w:pBdr>
        <w:spacing w:after="0"/>
        <w:ind w:left="426" w:hanging="426"/>
        <w:rPr>
          <w:rFonts w:cs="Calibri"/>
          <w:sz w:val="24"/>
          <w:szCs w:val="24"/>
        </w:rPr>
      </w:pPr>
      <w:r>
        <w:rPr>
          <w:rFonts w:cs="Calibri"/>
          <w:sz w:val="24"/>
          <w:szCs w:val="24"/>
        </w:rPr>
        <w:t xml:space="preserve">W przypadku, gdy Inspektoria rozpoczyna współpracę z podmiotem zewnętrznym, którego pracownicy będą dopuszczeni do działalności związanej z wychowaniem, edukacją, wypoczynkiem, rozwojem duchowym, uprawianiem sportu lub realizacją innych </w:t>
      </w:r>
      <w:r w:rsidR="007B1C18">
        <w:rPr>
          <w:rFonts w:cs="Calibri"/>
          <w:sz w:val="24"/>
          <w:szCs w:val="24"/>
        </w:rPr>
        <w:t>zainteresowań przez wychowanków</w:t>
      </w:r>
      <w:r>
        <w:rPr>
          <w:rFonts w:cs="Calibri"/>
          <w:sz w:val="24"/>
          <w:szCs w:val="24"/>
        </w:rPr>
        <w:t xml:space="preserve"> lub z opieką nad nimi, musi wprowadzić do umowy stosowne zobowiązania dotyczące: </w:t>
      </w:r>
    </w:p>
    <w:p w14:paraId="1885FB2C" w14:textId="77777777" w:rsidR="00184BF1" w:rsidRDefault="00184BF1" w:rsidP="008C6B36">
      <w:pPr>
        <w:numPr>
          <w:ilvl w:val="0"/>
          <w:numId w:val="3"/>
        </w:numPr>
        <w:pBdr>
          <w:top w:val="nil"/>
          <w:left w:val="nil"/>
          <w:bottom w:val="nil"/>
          <w:right w:val="nil"/>
          <w:between w:val="nil"/>
        </w:pBdr>
        <w:spacing w:after="0"/>
        <w:ind w:left="709" w:hanging="283"/>
        <w:rPr>
          <w:rFonts w:cs="Calibri"/>
          <w:sz w:val="24"/>
          <w:szCs w:val="24"/>
        </w:rPr>
      </w:pPr>
      <w:r>
        <w:rPr>
          <w:rFonts w:cs="Calibri"/>
          <w:sz w:val="24"/>
          <w:szCs w:val="24"/>
        </w:rPr>
        <w:t>potwierdzenia, że osoby zatrudnione przez t</w:t>
      </w:r>
      <w:r w:rsidR="008C6B36">
        <w:rPr>
          <w:rFonts w:cs="Calibri"/>
          <w:sz w:val="24"/>
          <w:szCs w:val="24"/>
        </w:rPr>
        <w:t>en podmiot zostały sprawdzone w </w:t>
      </w:r>
      <w:r>
        <w:rPr>
          <w:rFonts w:cs="Calibri"/>
          <w:sz w:val="24"/>
          <w:szCs w:val="24"/>
        </w:rPr>
        <w:t>RSPnTS, ora</w:t>
      </w:r>
      <w:r w:rsidR="00616EB5">
        <w:rPr>
          <w:rFonts w:cs="Calibri"/>
          <w:sz w:val="24"/>
          <w:szCs w:val="24"/>
        </w:rPr>
        <w:t>z przedstawiły informację z KRK;</w:t>
      </w:r>
    </w:p>
    <w:p w14:paraId="670174FD" w14:textId="77777777" w:rsidR="00184BF1" w:rsidRDefault="00184BF1" w:rsidP="008C6B36">
      <w:pPr>
        <w:numPr>
          <w:ilvl w:val="0"/>
          <w:numId w:val="3"/>
        </w:numPr>
        <w:pBdr>
          <w:top w:val="nil"/>
          <w:left w:val="nil"/>
          <w:bottom w:val="nil"/>
          <w:right w:val="nil"/>
          <w:between w:val="nil"/>
        </w:pBdr>
        <w:spacing w:after="0"/>
        <w:ind w:left="709" w:hanging="283"/>
        <w:rPr>
          <w:rFonts w:cs="Calibri"/>
          <w:sz w:val="24"/>
          <w:szCs w:val="24"/>
        </w:rPr>
      </w:pPr>
      <w:r>
        <w:rPr>
          <w:rFonts w:cs="Calibri"/>
          <w:sz w:val="24"/>
          <w:szCs w:val="24"/>
        </w:rPr>
        <w:lastRenderedPageBreak/>
        <w:t>stosowania się do przepisów prawa powszechnego oraz standardów postępowania mających na celu och</w:t>
      </w:r>
      <w:r w:rsidR="00616EB5">
        <w:rPr>
          <w:rFonts w:cs="Calibri"/>
          <w:sz w:val="24"/>
          <w:szCs w:val="24"/>
        </w:rPr>
        <w:t>ronę dzieci przed krzywdzeniem;</w:t>
      </w:r>
    </w:p>
    <w:p w14:paraId="3DF1FBFB" w14:textId="77777777" w:rsidR="00184BF1" w:rsidRDefault="00184BF1" w:rsidP="008C6B36">
      <w:pPr>
        <w:numPr>
          <w:ilvl w:val="0"/>
          <w:numId w:val="3"/>
        </w:numPr>
        <w:pBdr>
          <w:top w:val="nil"/>
          <w:left w:val="nil"/>
          <w:bottom w:val="nil"/>
          <w:right w:val="nil"/>
          <w:between w:val="nil"/>
        </w:pBdr>
        <w:spacing w:after="120"/>
        <w:ind w:left="709" w:hanging="283"/>
        <w:rPr>
          <w:rFonts w:cs="Calibri"/>
          <w:sz w:val="24"/>
          <w:szCs w:val="24"/>
        </w:rPr>
      </w:pPr>
      <w:r>
        <w:rPr>
          <w:rFonts w:cs="Calibri"/>
          <w:sz w:val="24"/>
          <w:szCs w:val="24"/>
        </w:rPr>
        <w:t xml:space="preserve">poświadczenia, że osoby zatrudnione przez ten podmiot przeszły wymagane przepisami prawa szkolenia w zakresie standardów ochrony dzieci. </w:t>
      </w:r>
    </w:p>
    <w:p w14:paraId="075C9F82" w14:textId="6CC8C06E" w:rsidR="00184BF1" w:rsidRDefault="00184BF1" w:rsidP="00184BF1">
      <w:pPr>
        <w:pStyle w:val="Akapitzlist"/>
        <w:numPr>
          <w:ilvl w:val="0"/>
          <w:numId w:val="27"/>
        </w:numPr>
        <w:pBdr>
          <w:top w:val="nil"/>
          <w:left w:val="nil"/>
          <w:bottom w:val="nil"/>
          <w:right w:val="nil"/>
          <w:between w:val="nil"/>
        </w:pBdr>
        <w:spacing w:after="120"/>
        <w:ind w:left="426" w:hanging="426"/>
        <w:rPr>
          <w:rFonts w:cs="Calibri"/>
          <w:sz w:val="24"/>
          <w:szCs w:val="24"/>
        </w:rPr>
      </w:pPr>
      <w:r>
        <w:rPr>
          <w:rFonts w:cs="Calibri"/>
          <w:sz w:val="24"/>
          <w:szCs w:val="24"/>
        </w:rPr>
        <w:t>Za weryfikację pracowników pełniących funkcję opiekunów grup zorganizowanych uczestniczących w spotkaniach organizowanych w ramach duszpasterstwa inspektorialnego odpowiada osoba odpowiedzialna za Placówkę, do której przynależą dzieci tworzące grupę.</w:t>
      </w:r>
    </w:p>
    <w:p w14:paraId="24E16CC8" w14:textId="67E1B980" w:rsidR="00907C8A" w:rsidRPr="00C1407E" w:rsidRDefault="00907C8A" w:rsidP="002F4BF1">
      <w:pPr>
        <w:pStyle w:val="Akapitzlist"/>
        <w:numPr>
          <w:ilvl w:val="0"/>
          <w:numId w:val="27"/>
        </w:numPr>
        <w:pBdr>
          <w:top w:val="nil"/>
          <w:left w:val="nil"/>
          <w:bottom w:val="nil"/>
          <w:right w:val="nil"/>
          <w:between w:val="nil"/>
        </w:pBdr>
        <w:spacing w:after="120"/>
        <w:rPr>
          <w:rFonts w:cs="Calibri"/>
          <w:sz w:val="24"/>
          <w:szCs w:val="24"/>
        </w:rPr>
      </w:pPr>
      <w:r w:rsidRPr="00C1407E">
        <w:rPr>
          <w:rFonts w:cs="Calibri"/>
          <w:sz w:val="24"/>
          <w:szCs w:val="24"/>
        </w:rPr>
        <w:t>K</w:t>
      </w:r>
      <w:r w:rsidR="002F4BF1" w:rsidRPr="00C1407E">
        <w:rPr>
          <w:rFonts w:cs="Calibri"/>
          <w:sz w:val="24"/>
          <w:szCs w:val="24"/>
        </w:rPr>
        <w:t>apłan</w:t>
      </w:r>
      <w:r w:rsidR="00733F49" w:rsidRPr="00C1407E">
        <w:rPr>
          <w:rFonts w:cs="Calibri"/>
          <w:sz w:val="24"/>
          <w:szCs w:val="24"/>
        </w:rPr>
        <w:t>i</w:t>
      </w:r>
      <w:r w:rsidR="002F4BF1" w:rsidRPr="00C1407E">
        <w:rPr>
          <w:rFonts w:cs="Calibri"/>
          <w:sz w:val="24"/>
          <w:szCs w:val="24"/>
        </w:rPr>
        <w:t xml:space="preserve"> pełniący posługę spowiedzi w czasie spotkań organizowanych w ramach duszpasterstwa inspektorialnego</w:t>
      </w:r>
      <w:r w:rsidRPr="00C1407E">
        <w:rPr>
          <w:rFonts w:cs="Calibri"/>
          <w:sz w:val="24"/>
          <w:szCs w:val="24"/>
        </w:rPr>
        <w:t>:</w:t>
      </w:r>
    </w:p>
    <w:p w14:paraId="5017A6AB" w14:textId="604C60C2" w:rsidR="00907C8A" w:rsidRPr="00C1407E" w:rsidRDefault="00907C8A" w:rsidP="00177E46">
      <w:pPr>
        <w:pStyle w:val="Akapitzlist"/>
        <w:numPr>
          <w:ilvl w:val="0"/>
          <w:numId w:val="59"/>
        </w:numPr>
        <w:pBdr>
          <w:top w:val="nil"/>
          <w:left w:val="nil"/>
          <w:bottom w:val="nil"/>
          <w:right w:val="nil"/>
          <w:between w:val="nil"/>
        </w:pBdr>
        <w:spacing w:after="0"/>
        <w:rPr>
          <w:rFonts w:cs="Calibri"/>
          <w:b/>
          <w:bCs/>
          <w:sz w:val="24"/>
          <w:szCs w:val="24"/>
        </w:rPr>
      </w:pPr>
      <w:r w:rsidRPr="00C1407E">
        <w:rPr>
          <w:rFonts w:cs="Calibri"/>
          <w:sz w:val="24"/>
          <w:szCs w:val="24"/>
        </w:rPr>
        <w:t>składają pisemne oświadczenie, że nie by</w:t>
      </w:r>
      <w:r w:rsidR="00177E46" w:rsidRPr="00C1407E">
        <w:rPr>
          <w:rFonts w:cs="Calibri"/>
          <w:sz w:val="24"/>
          <w:szCs w:val="24"/>
        </w:rPr>
        <w:t>li</w:t>
      </w:r>
      <w:r w:rsidRPr="00C1407E">
        <w:rPr>
          <w:rFonts w:cs="Calibri"/>
          <w:sz w:val="24"/>
          <w:szCs w:val="24"/>
        </w:rPr>
        <w:t xml:space="preserve"> karan</w:t>
      </w:r>
      <w:r w:rsidR="00177E46" w:rsidRPr="00C1407E">
        <w:rPr>
          <w:rFonts w:cs="Calibri"/>
          <w:sz w:val="24"/>
          <w:szCs w:val="24"/>
        </w:rPr>
        <w:t>i</w:t>
      </w:r>
      <w:r w:rsidRPr="00C1407E">
        <w:rPr>
          <w:rFonts w:cs="Calibri"/>
          <w:sz w:val="24"/>
          <w:szCs w:val="24"/>
        </w:rPr>
        <w:t xml:space="preserve"> w zakresie przestępstw określonych w rozdziale XIX i XXV Kodeksu karnego, w art. 189a i art. 207 Kodeksu karnego oraz </w:t>
      </w:r>
      <w:r w:rsidR="007B1C18" w:rsidRPr="00C1407E">
        <w:rPr>
          <w:rFonts w:cs="Calibri"/>
          <w:sz w:val="24"/>
          <w:szCs w:val="24"/>
        </w:rPr>
        <w:br/>
      </w:r>
      <w:r w:rsidRPr="00C1407E">
        <w:rPr>
          <w:rFonts w:cs="Calibri"/>
          <w:sz w:val="24"/>
          <w:szCs w:val="24"/>
        </w:rPr>
        <w:t xml:space="preserve">w ustawie z dnia 29 lipca 2005 r. o przeciwdziałaniu narkomanii </w:t>
      </w:r>
      <w:r w:rsidR="007D358B" w:rsidRPr="00C1407E">
        <w:rPr>
          <w:rFonts w:cs="Calibri"/>
          <w:sz w:val="24"/>
          <w:szCs w:val="24"/>
        </w:rPr>
        <w:t>i</w:t>
      </w:r>
      <w:r w:rsidRPr="00C1407E">
        <w:rPr>
          <w:rFonts w:cs="Calibri"/>
          <w:sz w:val="24"/>
          <w:szCs w:val="24"/>
        </w:rPr>
        <w:t xml:space="preserve"> że nie figuruj</w:t>
      </w:r>
      <w:r w:rsidR="00177E46" w:rsidRPr="00C1407E">
        <w:rPr>
          <w:rFonts w:cs="Calibri"/>
          <w:sz w:val="24"/>
          <w:szCs w:val="24"/>
        </w:rPr>
        <w:t>ą</w:t>
      </w:r>
      <w:r w:rsidRPr="00C1407E">
        <w:rPr>
          <w:rFonts w:cs="Calibri"/>
          <w:sz w:val="24"/>
          <w:szCs w:val="24"/>
        </w:rPr>
        <w:t xml:space="preserve"> </w:t>
      </w:r>
      <w:r w:rsidR="007B1C18" w:rsidRPr="00C1407E">
        <w:rPr>
          <w:rFonts w:cs="Calibri"/>
          <w:sz w:val="24"/>
          <w:szCs w:val="24"/>
        </w:rPr>
        <w:br/>
      </w:r>
      <w:r w:rsidRPr="00C1407E">
        <w:rPr>
          <w:rFonts w:cs="Calibri"/>
          <w:sz w:val="24"/>
          <w:szCs w:val="24"/>
        </w:rPr>
        <w:t>w Rejestrze Sprawców Przestępstw na Tle Seksualnym</w:t>
      </w:r>
      <w:r w:rsidRPr="00C1407E">
        <w:rPr>
          <w:rFonts w:cs="Calibri"/>
          <w:b/>
          <w:bCs/>
          <w:sz w:val="24"/>
          <w:szCs w:val="24"/>
        </w:rPr>
        <w:t xml:space="preserve"> </w:t>
      </w:r>
      <w:r w:rsidRPr="00C1407E">
        <w:rPr>
          <w:rFonts w:cs="Calibri"/>
          <w:sz w:val="24"/>
          <w:szCs w:val="24"/>
        </w:rPr>
        <w:t xml:space="preserve">oraz </w:t>
      </w:r>
      <w:r w:rsidR="00177E46" w:rsidRPr="00C1407E">
        <w:rPr>
          <w:rFonts w:cs="Calibri"/>
          <w:sz w:val="24"/>
          <w:szCs w:val="24"/>
        </w:rPr>
        <w:t xml:space="preserve">że został wobec nich zrealizowany obowiązek, o którym mowa </w:t>
      </w:r>
      <w:bookmarkStart w:id="3" w:name="_Hlk179807159"/>
      <w:r w:rsidR="00177E46" w:rsidRPr="00C1407E">
        <w:rPr>
          <w:rFonts w:cs="Calibri"/>
          <w:sz w:val="24"/>
          <w:szCs w:val="24"/>
        </w:rPr>
        <w:t xml:space="preserve">w </w:t>
      </w:r>
      <w:r w:rsidRPr="00C1407E">
        <w:rPr>
          <w:rFonts w:cs="Calibri"/>
          <w:sz w:val="24"/>
          <w:szCs w:val="24"/>
        </w:rPr>
        <w:t>art. 2</w:t>
      </w:r>
      <w:r w:rsidR="00177E46" w:rsidRPr="00C1407E">
        <w:rPr>
          <w:rFonts w:cs="Calibri"/>
          <w:sz w:val="24"/>
          <w:szCs w:val="24"/>
        </w:rPr>
        <w:t>1</w:t>
      </w:r>
      <w:r w:rsidRPr="00C1407E">
        <w:rPr>
          <w:rFonts w:cs="Calibri"/>
          <w:sz w:val="24"/>
          <w:szCs w:val="24"/>
        </w:rPr>
        <w:t xml:space="preserve"> ustawy </w:t>
      </w:r>
      <w:r w:rsidR="00177E46" w:rsidRPr="00C1407E">
        <w:rPr>
          <w:rFonts w:cs="Calibri"/>
          <w:sz w:val="24"/>
          <w:szCs w:val="24"/>
        </w:rPr>
        <w:t xml:space="preserve">o przeciwdziałaniu zagrożeniom przestępczością na tle seksualnym i ochronie małoletnich </w:t>
      </w:r>
      <w:bookmarkEnd w:id="3"/>
      <w:r w:rsidR="00177E46" w:rsidRPr="00C1407E">
        <w:rPr>
          <w:rFonts w:cs="Calibri"/>
          <w:sz w:val="24"/>
          <w:szCs w:val="24"/>
        </w:rPr>
        <w:t>(</w:t>
      </w:r>
      <w:r w:rsidRPr="00C1407E">
        <w:rPr>
          <w:rFonts w:cs="Calibri"/>
          <w:b/>
          <w:bCs/>
          <w:sz w:val="24"/>
          <w:szCs w:val="24"/>
        </w:rPr>
        <w:t>Załącznik nr</w:t>
      </w:r>
      <w:r w:rsidR="002A768D" w:rsidRPr="00C1407E">
        <w:rPr>
          <w:rFonts w:cs="Calibri"/>
          <w:b/>
          <w:bCs/>
          <w:sz w:val="24"/>
          <w:szCs w:val="24"/>
        </w:rPr>
        <w:t> </w:t>
      </w:r>
      <w:r w:rsidRPr="00C1407E">
        <w:rPr>
          <w:rFonts w:cs="Calibri"/>
          <w:b/>
          <w:bCs/>
          <w:sz w:val="24"/>
          <w:szCs w:val="24"/>
        </w:rPr>
        <w:t>5a</w:t>
      </w:r>
      <w:r w:rsidR="00177E46" w:rsidRPr="00C1407E">
        <w:rPr>
          <w:rFonts w:cs="Calibri"/>
          <w:sz w:val="24"/>
          <w:szCs w:val="24"/>
        </w:rPr>
        <w:t>)</w:t>
      </w:r>
      <w:r w:rsidRPr="00C1407E">
        <w:rPr>
          <w:rFonts w:cs="Calibri"/>
          <w:bCs/>
          <w:sz w:val="24"/>
          <w:szCs w:val="24"/>
        </w:rPr>
        <w:t>;</w:t>
      </w:r>
    </w:p>
    <w:p w14:paraId="3C36F4BC" w14:textId="407F0220" w:rsidR="002F4BF1" w:rsidRPr="00C1407E" w:rsidRDefault="002F4BF1" w:rsidP="00907C8A">
      <w:pPr>
        <w:pStyle w:val="Akapitzlist"/>
        <w:numPr>
          <w:ilvl w:val="0"/>
          <w:numId w:val="59"/>
        </w:numPr>
        <w:pBdr>
          <w:top w:val="nil"/>
          <w:left w:val="nil"/>
          <w:bottom w:val="nil"/>
          <w:right w:val="nil"/>
          <w:between w:val="nil"/>
        </w:pBdr>
        <w:spacing w:after="120"/>
        <w:rPr>
          <w:rFonts w:cs="Calibri"/>
          <w:sz w:val="24"/>
          <w:szCs w:val="24"/>
        </w:rPr>
      </w:pPr>
      <w:r w:rsidRPr="00C1407E">
        <w:rPr>
          <w:rFonts w:cs="Calibri"/>
          <w:sz w:val="24"/>
          <w:szCs w:val="24"/>
        </w:rPr>
        <w:t>spraw</w:t>
      </w:r>
      <w:r w:rsidR="00177E46" w:rsidRPr="00C1407E">
        <w:rPr>
          <w:rFonts w:cs="Calibri"/>
          <w:sz w:val="24"/>
          <w:szCs w:val="24"/>
        </w:rPr>
        <w:t xml:space="preserve">ują </w:t>
      </w:r>
      <w:r w:rsidRPr="00C1407E">
        <w:rPr>
          <w:rFonts w:cs="Calibri"/>
          <w:sz w:val="24"/>
          <w:szCs w:val="24"/>
        </w:rPr>
        <w:t>sakrament</w:t>
      </w:r>
      <w:r w:rsidR="00177E46" w:rsidRPr="00C1407E">
        <w:rPr>
          <w:rFonts w:cs="Calibri"/>
          <w:sz w:val="24"/>
          <w:szCs w:val="24"/>
        </w:rPr>
        <w:t xml:space="preserve"> w miejscu wskazanym przez organizatora wydarzenia,</w:t>
      </w:r>
      <w:r w:rsidRPr="00C1407E">
        <w:rPr>
          <w:rFonts w:cs="Calibri"/>
          <w:sz w:val="24"/>
          <w:szCs w:val="24"/>
        </w:rPr>
        <w:t xml:space="preserve"> </w:t>
      </w:r>
      <w:r w:rsidR="00177E46" w:rsidRPr="00C1407E">
        <w:rPr>
          <w:rFonts w:cs="Calibri"/>
          <w:sz w:val="24"/>
          <w:szCs w:val="24"/>
        </w:rPr>
        <w:t xml:space="preserve">w pobliżu którego </w:t>
      </w:r>
      <w:r w:rsidRPr="00C1407E">
        <w:rPr>
          <w:rFonts w:cs="Calibri"/>
          <w:sz w:val="24"/>
          <w:szCs w:val="24"/>
        </w:rPr>
        <w:t xml:space="preserve">przebywa </w:t>
      </w:r>
      <w:r w:rsidR="00972FE3" w:rsidRPr="00C1407E">
        <w:rPr>
          <w:rFonts w:cs="Calibri"/>
          <w:sz w:val="24"/>
          <w:szCs w:val="24"/>
        </w:rPr>
        <w:t xml:space="preserve">inna zweryfikowana </w:t>
      </w:r>
      <w:r w:rsidRPr="00C1407E">
        <w:rPr>
          <w:rFonts w:cs="Calibri"/>
          <w:sz w:val="24"/>
          <w:szCs w:val="24"/>
        </w:rPr>
        <w:t>osoba</w:t>
      </w:r>
      <w:r w:rsidR="00972FE3" w:rsidRPr="00C1407E">
        <w:rPr>
          <w:rFonts w:cs="Calibri"/>
          <w:sz w:val="24"/>
          <w:szCs w:val="24"/>
        </w:rPr>
        <w:t xml:space="preserve"> dorosła</w:t>
      </w:r>
      <w:r w:rsidRPr="00C1407E">
        <w:rPr>
          <w:rFonts w:cs="Calibri"/>
          <w:sz w:val="24"/>
          <w:szCs w:val="24"/>
        </w:rPr>
        <w:t>.</w:t>
      </w:r>
      <w:r w:rsidR="00972FE3" w:rsidRPr="00C1407E">
        <w:rPr>
          <w:rFonts w:cs="Calibri"/>
          <w:sz w:val="24"/>
          <w:szCs w:val="24"/>
        </w:rPr>
        <w:t xml:space="preserve"> </w:t>
      </w:r>
    </w:p>
    <w:p w14:paraId="1331C6AE" w14:textId="67E765C3" w:rsidR="002F4BF1" w:rsidRPr="00B57854" w:rsidRDefault="002F4BF1" w:rsidP="00907C8A">
      <w:pPr>
        <w:pStyle w:val="Akapitzlist"/>
        <w:numPr>
          <w:ilvl w:val="0"/>
          <w:numId w:val="27"/>
        </w:numPr>
        <w:pBdr>
          <w:top w:val="nil"/>
          <w:left w:val="nil"/>
          <w:bottom w:val="nil"/>
          <w:right w:val="nil"/>
          <w:between w:val="nil"/>
        </w:pBdr>
        <w:spacing w:after="120"/>
        <w:rPr>
          <w:rFonts w:cs="Calibri"/>
          <w:sz w:val="24"/>
          <w:szCs w:val="24"/>
        </w:rPr>
      </w:pPr>
      <w:r w:rsidRPr="00C1407E">
        <w:rPr>
          <w:rFonts w:cs="Calibri"/>
          <w:sz w:val="24"/>
          <w:szCs w:val="24"/>
        </w:rPr>
        <w:t>Osoby, o których mowa w ust. 4 i 5</w:t>
      </w:r>
      <w:r w:rsidR="007B1C18" w:rsidRPr="00C1407E">
        <w:rPr>
          <w:rFonts w:cs="Calibri"/>
          <w:sz w:val="24"/>
          <w:szCs w:val="24"/>
        </w:rPr>
        <w:t>,</w:t>
      </w:r>
      <w:r w:rsidRPr="00C1407E">
        <w:rPr>
          <w:rFonts w:cs="Calibri"/>
          <w:sz w:val="24"/>
          <w:szCs w:val="24"/>
        </w:rPr>
        <w:t xml:space="preserve"> zapoznają się</w:t>
      </w:r>
      <w:r w:rsidRPr="00B57854">
        <w:rPr>
          <w:rFonts w:cs="Calibri"/>
          <w:sz w:val="24"/>
          <w:szCs w:val="24"/>
        </w:rPr>
        <w:t xml:space="preserve"> z obowiązującymi zasadami zapewniającymi bezpieczne relacje między dziećmi a personelem (rozdział II) i zobowiązują się do ich przestrzegania. Potwierdzeniem tego jest podpisanie oświadczenia stanowiącego </w:t>
      </w:r>
      <w:r w:rsidRPr="00B57854">
        <w:rPr>
          <w:rFonts w:cs="Calibri"/>
          <w:b/>
          <w:bCs/>
          <w:sz w:val="24"/>
          <w:szCs w:val="24"/>
        </w:rPr>
        <w:t>Załącznik nr 4b</w:t>
      </w:r>
      <w:r w:rsidRPr="00B57854">
        <w:rPr>
          <w:rFonts w:cs="Calibri"/>
          <w:sz w:val="24"/>
          <w:szCs w:val="24"/>
        </w:rPr>
        <w:t>.</w:t>
      </w:r>
    </w:p>
    <w:p w14:paraId="075FF11B" w14:textId="77777777" w:rsidR="00252846" w:rsidRPr="00F97E54" w:rsidRDefault="00252846" w:rsidP="00F97E54">
      <w:pPr>
        <w:pStyle w:val="Nagwek2"/>
        <w:spacing w:before="0" w:beforeAutospacing="0"/>
        <w:ind w:left="426" w:hanging="426"/>
      </w:pPr>
      <w:r w:rsidRPr="00F97E54">
        <w:t>Art. 8</w:t>
      </w:r>
    </w:p>
    <w:p w14:paraId="06B1591A" w14:textId="77777777" w:rsidR="00184BF1" w:rsidRPr="00F97E54" w:rsidRDefault="00184BF1" w:rsidP="00F97E54">
      <w:pPr>
        <w:pStyle w:val="Nagwek2"/>
        <w:spacing w:before="0" w:beforeAutospacing="0" w:after="240"/>
        <w:ind w:left="426" w:hanging="426"/>
      </w:pPr>
      <w:r w:rsidRPr="00F97E54">
        <w:t>Weryfikacja Córek Maryi Wspomożycielki</w:t>
      </w:r>
    </w:p>
    <w:p w14:paraId="5CB3E813" w14:textId="77777777" w:rsidR="00184BF1" w:rsidRDefault="00184BF1" w:rsidP="00184BF1">
      <w:pPr>
        <w:pStyle w:val="Akapitzlist"/>
        <w:spacing w:after="120"/>
        <w:ind w:left="0" w:firstLine="0"/>
        <w:rPr>
          <w:rFonts w:cs="Calibri"/>
          <w:sz w:val="24"/>
          <w:szCs w:val="24"/>
        </w:rPr>
      </w:pPr>
      <w:r>
        <w:rPr>
          <w:rFonts w:cs="Calibri"/>
          <w:sz w:val="24"/>
          <w:szCs w:val="24"/>
        </w:rPr>
        <w:t xml:space="preserve">W celu większej ochrony dzieci i bezradnych osób dorosłych oraz transparentności działań prewencyjnych Córka Maryi Wspomożycielki poddawana jest weryfikacji i/lub dokonuje </w:t>
      </w:r>
      <w:proofErr w:type="spellStart"/>
      <w:r>
        <w:rPr>
          <w:rFonts w:cs="Calibri"/>
          <w:sz w:val="24"/>
          <w:szCs w:val="24"/>
        </w:rPr>
        <w:t>samoweryfikacji</w:t>
      </w:r>
      <w:proofErr w:type="spellEnd"/>
      <w:r>
        <w:rPr>
          <w:rFonts w:cs="Calibri"/>
          <w:sz w:val="24"/>
          <w:szCs w:val="24"/>
        </w:rPr>
        <w:t xml:space="preserve"> w stosownych rejestrach przed: </w:t>
      </w:r>
    </w:p>
    <w:p w14:paraId="7CDB127E" w14:textId="77777777" w:rsidR="00184BF1" w:rsidRDefault="00184BF1" w:rsidP="00184BF1">
      <w:pPr>
        <w:pStyle w:val="Akapitzlist"/>
        <w:numPr>
          <w:ilvl w:val="0"/>
          <w:numId w:val="50"/>
        </w:numPr>
        <w:spacing w:after="120"/>
        <w:ind w:left="426" w:hanging="426"/>
        <w:rPr>
          <w:rFonts w:cs="Calibri"/>
          <w:sz w:val="24"/>
          <w:szCs w:val="24"/>
        </w:rPr>
      </w:pPr>
      <w:r>
        <w:rPr>
          <w:rFonts w:cs="Calibri"/>
          <w:sz w:val="24"/>
          <w:szCs w:val="24"/>
        </w:rPr>
        <w:t>objęciem obowiązków dyrektora/kierownika Placówki lub przełożonej Domu zakonnego;</w:t>
      </w:r>
    </w:p>
    <w:p w14:paraId="7B6153B2" w14:textId="77777777" w:rsidR="00184BF1" w:rsidRPr="0020429F" w:rsidRDefault="00184BF1" w:rsidP="00184BF1">
      <w:pPr>
        <w:pStyle w:val="Akapitzlist"/>
        <w:numPr>
          <w:ilvl w:val="0"/>
          <w:numId w:val="50"/>
        </w:numPr>
        <w:spacing w:after="120"/>
        <w:ind w:left="426" w:hanging="426"/>
        <w:rPr>
          <w:rStyle w:val="normaltextrun"/>
          <w:bCs/>
          <w:color w:val="000000"/>
          <w:sz w:val="24"/>
          <w:szCs w:val="24"/>
        </w:rPr>
      </w:pPr>
      <w:r w:rsidRPr="0020429F">
        <w:rPr>
          <w:rFonts w:cs="Calibri"/>
          <w:sz w:val="24"/>
          <w:szCs w:val="24"/>
        </w:rPr>
        <w:t xml:space="preserve">powierzeniem jej zadania koordynacji sektorów Inspektorii, w tym Duszpasterstwa </w:t>
      </w:r>
      <w:r w:rsidRPr="0020429F">
        <w:rPr>
          <w:rStyle w:val="normaltextrun"/>
          <w:bCs/>
          <w:color w:val="000000"/>
          <w:sz w:val="24"/>
          <w:szCs w:val="24"/>
        </w:rPr>
        <w:t>młodzieżowego PLJ.</w:t>
      </w:r>
    </w:p>
    <w:p w14:paraId="5FD4D178" w14:textId="77777777" w:rsidR="00252846" w:rsidRPr="00F97E54" w:rsidRDefault="00184BF1" w:rsidP="00F97E54">
      <w:pPr>
        <w:pStyle w:val="Nagwek2"/>
        <w:spacing w:before="0" w:beforeAutospacing="0"/>
        <w:ind w:left="426" w:hanging="426"/>
      </w:pPr>
      <w:r w:rsidRPr="00F97E54">
        <w:t xml:space="preserve">Art. </w:t>
      </w:r>
      <w:r w:rsidR="00252846" w:rsidRPr="00F97E54">
        <w:t>9</w:t>
      </w:r>
    </w:p>
    <w:p w14:paraId="0274C18A" w14:textId="77777777" w:rsidR="00184BF1" w:rsidRPr="00F97E54" w:rsidRDefault="00184BF1" w:rsidP="00F97E54">
      <w:pPr>
        <w:pStyle w:val="Nagwek2"/>
        <w:spacing w:before="0" w:beforeAutospacing="0" w:after="240"/>
        <w:ind w:left="426" w:hanging="426"/>
      </w:pPr>
      <w:r w:rsidRPr="00F97E54">
        <w:t>Weryfikacja kandydatki do Zgromadzenia – przed rozpoczęciem formacji</w:t>
      </w:r>
    </w:p>
    <w:p w14:paraId="54316F8C" w14:textId="77777777" w:rsidR="00184BF1" w:rsidRDefault="00184BF1" w:rsidP="00184BF1">
      <w:pPr>
        <w:spacing w:after="120"/>
        <w:ind w:firstLine="0"/>
        <w:rPr>
          <w:rFonts w:cs="Calibri"/>
          <w:sz w:val="24"/>
          <w:szCs w:val="24"/>
        </w:rPr>
      </w:pPr>
      <w:r>
        <w:rPr>
          <w:rFonts w:cs="Calibri"/>
          <w:sz w:val="24"/>
          <w:szCs w:val="24"/>
        </w:rPr>
        <w:t>Misją Zgromadzenia Córek Maryi Wspomożycielki jest praca z dziećmi i młodzieżą, dlatego warunkiem rozpoczęcia formacji w Inspektorii j</w:t>
      </w:r>
      <w:r w:rsidR="008C6B36">
        <w:rPr>
          <w:rFonts w:cs="Calibri"/>
          <w:sz w:val="24"/>
          <w:szCs w:val="24"/>
        </w:rPr>
        <w:t xml:space="preserve">est dokonanie </w:t>
      </w:r>
      <w:proofErr w:type="spellStart"/>
      <w:r w:rsidR="008C6B36">
        <w:rPr>
          <w:rFonts w:cs="Calibri"/>
          <w:sz w:val="24"/>
          <w:szCs w:val="24"/>
        </w:rPr>
        <w:t>samoweryfikacji</w:t>
      </w:r>
      <w:proofErr w:type="spellEnd"/>
      <w:r w:rsidR="008C6B36">
        <w:rPr>
          <w:rFonts w:cs="Calibri"/>
          <w:sz w:val="24"/>
          <w:szCs w:val="24"/>
        </w:rPr>
        <w:t xml:space="preserve"> i </w:t>
      </w:r>
      <w:r>
        <w:rPr>
          <w:rFonts w:cs="Calibri"/>
          <w:sz w:val="24"/>
          <w:szCs w:val="24"/>
        </w:rPr>
        <w:t>przedstawienie przez kandydatkę:</w:t>
      </w:r>
    </w:p>
    <w:p w14:paraId="07913258" w14:textId="77777777" w:rsidR="00184BF1" w:rsidRDefault="00184BF1" w:rsidP="00184BF1">
      <w:pPr>
        <w:pStyle w:val="Akapitzlist"/>
        <w:numPr>
          <w:ilvl w:val="0"/>
          <w:numId w:val="39"/>
        </w:numPr>
        <w:spacing w:after="120"/>
        <w:ind w:left="426" w:hanging="426"/>
        <w:rPr>
          <w:rFonts w:cs="Calibri"/>
          <w:sz w:val="24"/>
          <w:szCs w:val="24"/>
        </w:rPr>
      </w:pPr>
      <w:r>
        <w:rPr>
          <w:rFonts w:cs="Calibri"/>
          <w:sz w:val="24"/>
          <w:szCs w:val="24"/>
        </w:rPr>
        <w:t>właściwej informacji o niekaralności z Krajowego Rejestru Karnego;</w:t>
      </w:r>
    </w:p>
    <w:p w14:paraId="68451456" w14:textId="77777777" w:rsidR="00184BF1" w:rsidRPr="00C87AAF" w:rsidRDefault="00184BF1" w:rsidP="00184BF1">
      <w:pPr>
        <w:pStyle w:val="Akapitzlist"/>
        <w:numPr>
          <w:ilvl w:val="0"/>
          <w:numId w:val="39"/>
        </w:numPr>
        <w:spacing w:after="120"/>
        <w:ind w:left="426" w:hanging="426"/>
        <w:rPr>
          <w:rFonts w:cs="Calibri"/>
          <w:sz w:val="24"/>
          <w:szCs w:val="24"/>
        </w:rPr>
      </w:pPr>
      <w:r>
        <w:rPr>
          <w:rFonts w:cs="Calibri"/>
          <w:sz w:val="24"/>
          <w:szCs w:val="24"/>
        </w:rPr>
        <w:lastRenderedPageBreak/>
        <w:t xml:space="preserve">wydruku potwierdzającego, że nie figuruje w Rejestrze Sprawców Przestępstw na Tle Seksualnym (w Rejestrze z dostępem ograniczonym </w:t>
      </w:r>
      <w:r w:rsidRPr="00C87AAF">
        <w:rPr>
          <w:rFonts w:cs="Calibri"/>
          <w:sz w:val="24"/>
          <w:szCs w:val="24"/>
        </w:rPr>
        <w:t>oraz Rejestrze osób, w stosunku do których Państwowa Komisja do spraw przeciwdziałania wykorzystaniu seksualnemu małoletnich poniżej lat 15 wydała postanowienie o wpisie w Rejestrze);</w:t>
      </w:r>
    </w:p>
    <w:p w14:paraId="3D2A1430" w14:textId="01816A52" w:rsidR="00184BF1" w:rsidRPr="00C87AAF" w:rsidRDefault="00184BF1" w:rsidP="008C6B36">
      <w:pPr>
        <w:pStyle w:val="Akapitzlist"/>
        <w:numPr>
          <w:ilvl w:val="0"/>
          <w:numId w:val="39"/>
        </w:numPr>
        <w:ind w:left="426" w:hanging="426"/>
        <w:rPr>
          <w:rFonts w:cs="Calibri"/>
          <w:sz w:val="24"/>
          <w:szCs w:val="24"/>
        </w:rPr>
      </w:pPr>
      <w:r w:rsidRPr="00C87AAF">
        <w:rPr>
          <w:rFonts w:cs="Calibri"/>
          <w:sz w:val="24"/>
          <w:szCs w:val="24"/>
        </w:rPr>
        <w:t>podpisanie oświadczenia dotyczącego informacji o pobycie za granicą (</w:t>
      </w:r>
      <w:r w:rsidRPr="00C87AAF">
        <w:rPr>
          <w:rFonts w:cs="Calibri"/>
          <w:b/>
          <w:sz w:val="24"/>
          <w:szCs w:val="24"/>
        </w:rPr>
        <w:t>Załącznik nr 3</w:t>
      </w:r>
      <w:r w:rsidRPr="00C87AAF">
        <w:rPr>
          <w:rFonts w:cs="Calibri"/>
          <w:sz w:val="24"/>
          <w:szCs w:val="24"/>
        </w:rPr>
        <w:t>) oraz w przypadku, gdy posiada ona obywatelstwo inne niż polskie lub w ciągu ostatnich 20 lat zamieszkiwała w kraju innym niż Polska</w:t>
      </w:r>
      <w:r w:rsidR="00537671">
        <w:rPr>
          <w:rFonts w:cs="Calibri"/>
          <w:sz w:val="24"/>
          <w:szCs w:val="24"/>
        </w:rPr>
        <w:t>,</w:t>
      </w:r>
      <w:r w:rsidRPr="00C87AAF">
        <w:rPr>
          <w:rFonts w:cs="Calibri"/>
          <w:sz w:val="24"/>
          <w:szCs w:val="24"/>
        </w:rPr>
        <w:t xml:space="preserve"> wymaga dołączenia do niego odpowiedniej informacji z rejestrów karnych tych państw.</w:t>
      </w:r>
    </w:p>
    <w:p w14:paraId="12555353" w14:textId="77777777" w:rsidR="00252846" w:rsidRPr="00C87AAF" w:rsidRDefault="00252846" w:rsidP="008C6B36">
      <w:pPr>
        <w:pStyle w:val="Nagwek2"/>
        <w:spacing w:before="0" w:beforeAutospacing="0" w:after="0"/>
        <w:ind w:left="426" w:hanging="426"/>
      </w:pPr>
      <w:r w:rsidRPr="00C87AAF">
        <w:t>Art. 10</w:t>
      </w:r>
    </w:p>
    <w:p w14:paraId="6E6A617B" w14:textId="77777777" w:rsidR="00184BF1" w:rsidRPr="00C87AAF" w:rsidRDefault="00184BF1" w:rsidP="00F97E54">
      <w:pPr>
        <w:pStyle w:val="Nagwek2"/>
        <w:spacing w:before="0" w:beforeAutospacing="0" w:after="240"/>
        <w:ind w:left="426" w:hanging="426"/>
      </w:pPr>
      <w:r w:rsidRPr="00C87AAF">
        <w:t>Szkolenie współpracowników</w:t>
      </w:r>
    </w:p>
    <w:p w14:paraId="022A8CB8" w14:textId="77777777" w:rsidR="00184BF1" w:rsidRDefault="00184BF1" w:rsidP="00184BF1">
      <w:pPr>
        <w:pStyle w:val="paragraph"/>
        <w:numPr>
          <w:ilvl w:val="0"/>
          <w:numId w:val="29"/>
        </w:numPr>
        <w:spacing w:before="0" w:beforeAutospacing="0" w:after="120" w:afterAutospacing="0" w:line="276" w:lineRule="auto"/>
        <w:ind w:left="426" w:hanging="426"/>
        <w:textAlignment w:val="baseline"/>
        <w:rPr>
          <w:rStyle w:val="eop"/>
          <w:rFonts w:ascii="Calibri" w:hAnsi="Calibri" w:cs="Calibri"/>
        </w:rPr>
      </w:pPr>
      <w:r w:rsidRPr="00C87AAF">
        <w:rPr>
          <w:rStyle w:val="normaltextrun"/>
          <w:rFonts w:ascii="Calibri" w:hAnsi="Calibri" w:cs="Calibri"/>
        </w:rPr>
        <w:t>Współpracownicy znają i stosują obowiązujące w Inspektorii zasady bezpiecznych relacji personel – dziecko/bezradna osoba dorosła i dziecko – dziecko oraz procedury interwencyjne w przypadku podejrzenia lub posiadania</w:t>
      </w:r>
      <w:r>
        <w:rPr>
          <w:rStyle w:val="normaltextrun"/>
          <w:rFonts w:ascii="Calibri" w:hAnsi="Calibri" w:cs="Calibri"/>
        </w:rPr>
        <w:t xml:space="preserve"> informacji o krzywdzeniu dziecka / bezradnego dorosłego</w:t>
      </w:r>
      <w:r>
        <w:rPr>
          <w:rStyle w:val="eop"/>
          <w:rFonts w:ascii="Calibri" w:eastAsia="Calibri" w:hAnsi="Calibri" w:cs="Calibri"/>
        </w:rPr>
        <w:t>.</w:t>
      </w:r>
    </w:p>
    <w:p w14:paraId="35652B03" w14:textId="1A9ED8C0" w:rsidR="00184BF1" w:rsidRDefault="00184BF1" w:rsidP="00184BF1">
      <w:pPr>
        <w:pStyle w:val="paragraph"/>
        <w:numPr>
          <w:ilvl w:val="0"/>
          <w:numId w:val="29"/>
        </w:numPr>
        <w:spacing w:before="0" w:beforeAutospacing="0" w:after="120" w:afterAutospacing="0" w:line="276" w:lineRule="auto"/>
        <w:ind w:left="426" w:hanging="426"/>
        <w:textAlignment w:val="baseline"/>
        <w:rPr>
          <w:rFonts w:ascii="Calibri" w:hAnsi="Calibri" w:cs="Calibri"/>
        </w:rPr>
      </w:pPr>
      <w:r>
        <w:rPr>
          <w:rStyle w:val="normaltextrun"/>
          <w:rFonts w:ascii="Calibri" w:hAnsi="Calibri" w:cs="Calibri"/>
        </w:rPr>
        <w:t>Przed rozpoczęciem pracy z dziećmi Współpracownicy są przeszkoleni w zakresie prewencji i interwencji w przypadku krzywdzenia dziecka/dorosłego bezradnego. Za szkolenie odpowiedzialna jest osoba dopuszczająca w</w:t>
      </w:r>
      <w:r w:rsidR="008C6B36">
        <w:rPr>
          <w:rStyle w:val="normaltextrun"/>
          <w:rFonts w:ascii="Calibri" w:hAnsi="Calibri" w:cs="Calibri"/>
        </w:rPr>
        <w:t>spółpracownika, we współpracy z </w:t>
      </w:r>
      <w:r>
        <w:rPr>
          <w:rStyle w:val="normaltextrun"/>
          <w:rFonts w:ascii="Calibri" w:hAnsi="Calibri" w:cs="Calibri"/>
        </w:rPr>
        <w:t>osobą odpowiedzialną za prewencję. Po przebyciu szkolenia współp</w:t>
      </w:r>
      <w:r w:rsidR="00C06A98">
        <w:rPr>
          <w:rStyle w:val="normaltextrun"/>
          <w:rFonts w:ascii="Calibri" w:hAnsi="Calibri" w:cs="Calibri"/>
        </w:rPr>
        <w:t>racownik podpisuje oświadczenie</w:t>
      </w:r>
      <w:r>
        <w:rPr>
          <w:rStyle w:val="normaltextrun"/>
          <w:rFonts w:ascii="Calibri" w:hAnsi="Calibri" w:cs="Calibri"/>
        </w:rPr>
        <w:t xml:space="preserve"> o </w:t>
      </w:r>
      <w:r>
        <w:rPr>
          <w:rFonts w:ascii="Calibri" w:hAnsi="Calibri" w:cs="Calibri"/>
        </w:rPr>
        <w:t xml:space="preserve">zapoznaniu się z </w:t>
      </w:r>
      <w:r>
        <w:rPr>
          <w:rStyle w:val="normaltextrun"/>
          <w:rFonts w:ascii="Calibri" w:hAnsi="Calibri" w:cs="Calibri"/>
          <w:bCs/>
          <w:i/>
          <w:iCs/>
        </w:rPr>
        <w:t xml:space="preserve">Polityką ochrony dzieci, młodzieży </w:t>
      </w:r>
      <w:r>
        <w:rPr>
          <w:rStyle w:val="eop"/>
          <w:rFonts w:ascii="Calibri" w:eastAsia="Calibri" w:hAnsi="Calibri" w:cs="Calibri"/>
          <w:bCs/>
          <w:i/>
          <w:iCs/>
        </w:rPr>
        <w:t xml:space="preserve">i bezradnych dorosłych </w:t>
      </w:r>
      <w:r>
        <w:rPr>
          <w:rStyle w:val="normaltextrun"/>
          <w:rFonts w:ascii="Calibri" w:hAnsi="Calibri" w:cs="Calibri"/>
          <w:bCs/>
          <w:i/>
          <w:iCs/>
        </w:rPr>
        <w:t xml:space="preserve">w praktyce wychowawczo-duszpasterskiej </w:t>
      </w:r>
      <w:r>
        <w:rPr>
          <w:rFonts w:ascii="Calibri" w:hAnsi="Calibri" w:cs="Calibri"/>
          <w:bCs/>
          <w:i/>
          <w:iCs/>
          <w:color w:val="000000"/>
        </w:rPr>
        <w:t>Zgromadzenia Córek Maryi Wspomożycielki (Sióstr Salezjanek) Inspektorii Warszawskiej</w:t>
      </w:r>
      <w:r>
        <w:rPr>
          <w:rFonts w:ascii="Calibri" w:hAnsi="Calibri" w:cs="Calibri"/>
        </w:rPr>
        <w:t xml:space="preserve">, w tym z </w:t>
      </w:r>
      <w:r>
        <w:rPr>
          <w:rFonts w:ascii="Calibri" w:hAnsi="Calibri" w:cs="Calibri"/>
          <w:bCs/>
        </w:rPr>
        <w:t>zasadami zapewniającymi bezpieczne relacje między dziećmi a</w:t>
      </w:r>
      <w:r w:rsidR="008C6B36">
        <w:rPr>
          <w:rFonts w:ascii="Calibri" w:hAnsi="Calibri" w:cs="Calibri"/>
          <w:bCs/>
        </w:rPr>
        <w:t xml:space="preserve"> dorosłymi (rozdział II) oraz o </w:t>
      </w:r>
      <w:r>
        <w:rPr>
          <w:rFonts w:ascii="Calibri" w:hAnsi="Calibri" w:cs="Calibri"/>
          <w:bCs/>
        </w:rPr>
        <w:t>z</w:t>
      </w:r>
      <w:r>
        <w:rPr>
          <w:rFonts w:ascii="Calibri" w:hAnsi="Calibri" w:cs="Calibri"/>
        </w:rPr>
        <w:t>obowiązaniu się do ich przestrzegania.</w:t>
      </w:r>
    </w:p>
    <w:p w14:paraId="052FE677" w14:textId="77777777" w:rsidR="00184BF1" w:rsidRDefault="00184BF1" w:rsidP="00184BF1">
      <w:pPr>
        <w:pStyle w:val="paragraph"/>
        <w:numPr>
          <w:ilvl w:val="0"/>
          <w:numId w:val="29"/>
        </w:numPr>
        <w:spacing w:before="0" w:beforeAutospacing="0" w:after="120" w:afterAutospacing="0" w:line="276" w:lineRule="auto"/>
        <w:ind w:left="426" w:hanging="426"/>
        <w:textAlignment w:val="baseline"/>
        <w:rPr>
          <w:rFonts w:ascii="Calibri" w:hAnsi="Calibri" w:cs="Calibri"/>
        </w:rPr>
      </w:pPr>
      <w:r>
        <w:rPr>
          <w:rFonts w:ascii="Calibri" w:hAnsi="Calibri" w:cs="Calibri"/>
        </w:rPr>
        <w:t>Osoby odpowiedzialne za szkolenia dokumentują ich realizację.</w:t>
      </w:r>
    </w:p>
    <w:p w14:paraId="19A91B94" w14:textId="77777777" w:rsidR="00184BF1" w:rsidRDefault="00184BF1" w:rsidP="00184BF1">
      <w:pPr>
        <w:spacing w:after="120"/>
        <w:ind w:left="426" w:hanging="426"/>
        <w:rPr>
          <w:rFonts w:cs="Calibri"/>
          <w:sz w:val="24"/>
          <w:szCs w:val="24"/>
        </w:rPr>
      </w:pPr>
    </w:p>
    <w:p w14:paraId="0793C706" w14:textId="77777777" w:rsidR="00184BF1" w:rsidRDefault="00184BF1" w:rsidP="00DD175D">
      <w:pPr>
        <w:pStyle w:val="Nagwek1"/>
        <w:spacing w:after="120"/>
        <w:ind w:firstLine="0"/>
      </w:pPr>
      <w:r>
        <w:t xml:space="preserve">Rozdział </w:t>
      </w:r>
      <w:r w:rsidR="00A126AE">
        <w:t>4</w:t>
      </w:r>
    </w:p>
    <w:p w14:paraId="4B46E4E1" w14:textId="300DB48F" w:rsidR="00184BF1" w:rsidRDefault="00184BF1" w:rsidP="00DD175D">
      <w:pPr>
        <w:pStyle w:val="Nagwek1"/>
        <w:spacing w:after="120"/>
        <w:ind w:firstLine="0"/>
      </w:pPr>
      <w:r>
        <w:t>Sposób reagowania na oskarżenia lub niewłaściwe zachowania</w:t>
      </w:r>
    </w:p>
    <w:p w14:paraId="79C77250" w14:textId="77777777" w:rsidR="00184BF1" w:rsidRDefault="00184BF1" w:rsidP="00DD175D">
      <w:pPr>
        <w:pStyle w:val="paragraph"/>
        <w:spacing w:before="0" w:beforeAutospacing="0" w:after="120" w:afterAutospacing="0" w:line="276" w:lineRule="auto"/>
        <w:ind w:firstLine="0"/>
        <w:jc w:val="center"/>
        <w:textAlignment w:val="baseline"/>
        <w:rPr>
          <w:rStyle w:val="normaltextrun"/>
          <w:b/>
          <w:i/>
          <w:iCs/>
        </w:rPr>
      </w:pPr>
      <w:r>
        <w:rPr>
          <w:rStyle w:val="normaltextrun"/>
          <w:rFonts w:ascii="Calibri" w:hAnsi="Calibri" w:cs="Calibri"/>
          <w:b/>
          <w:i/>
          <w:iCs/>
        </w:rPr>
        <w:t xml:space="preserve">Procedury interwencji w przypadku zagrożenia bezpieczeństwa dziecka </w:t>
      </w:r>
    </w:p>
    <w:p w14:paraId="73795A73" w14:textId="77777777" w:rsidR="00184BF1" w:rsidRPr="0020429F" w:rsidRDefault="00184BF1" w:rsidP="00184BF1">
      <w:pPr>
        <w:pStyle w:val="paragraph"/>
        <w:spacing w:before="0" w:beforeAutospacing="0" w:after="120" w:afterAutospacing="0" w:line="276" w:lineRule="auto"/>
        <w:ind w:left="426" w:hanging="426"/>
        <w:jc w:val="center"/>
        <w:textAlignment w:val="baseline"/>
        <w:rPr>
          <w:rStyle w:val="eop"/>
          <w:rFonts w:ascii="Calibri" w:eastAsia="Calibri" w:hAnsi="Calibri" w:cs="Calibri"/>
          <w:b/>
        </w:rPr>
      </w:pPr>
    </w:p>
    <w:p w14:paraId="118FE37E" w14:textId="77777777" w:rsidR="00184BF1" w:rsidRPr="00F97E54" w:rsidRDefault="00252846" w:rsidP="00F97E54">
      <w:pPr>
        <w:pStyle w:val="Nagwek2"/>
        <w:spacing w:before="0" w:beforeAutospacing="0" w:after="240"/>
        <w:ind w:left="426" w:hanging="426"/>
      </w:pPr>
      <w:r>
        <w:t>Art. 11</w:t>
      </w:r>
    </w:p>
    <w:p w14:paraId="58171A09" w14:textId="77777777" w:rsidR="00184BF1" w:rsidRPr="0020429F" w:rsidRDefault="00184BF1" w:rsidP="00184BF1">
      <w:pPr>
        <w:pStyle w:val="Akapitzlist"/>
        <w:numPr>
          <w:ilvl w:val="0"/>
          <w:numId w:val="5"/>
        </w:numPr>
        <w:pBdr>
          <w:top w:val="nil"/>
          <w:left w:val="nil"/>
          <w:bottom w:val="nil"/>
          <w:right w:val="nil"/>
          <w:between w:val="nil"/>
        </w:pBdr>
        <w:spacing w:after="120"/>
        <w:textAlignment w:val="baseline"/>
        <w:rPr>
          <w:rFonts w:cs="Calibri"/>
          <w:sz w:val="24"/>
          <w:szCs w:val="24"/>
        </w:rPr>
      </w:pPr>
      <w:r w:rsidRPr="0020429F">
        <w:rPr>
          <w:sz w:val="24"/>
          <w:szCs w:val="24"/>
        </w:rPr>
        <w:t>Zagrożenie bezpieczeństwa dzieci może przybierać różne formy w zależności od wykorzystywanych sposobów kontaktu i komunikowania.</w:t>
      </w:r>
      <w:r w:rsidRPr="0020429F">
        <w:rPr>
          <w:b/>
          <w:sz w:val="24"/>
          <w:szCs w:val="24"/>
        </w:rPr>
        <w:t xml:space="preserve"> </w:t>
      </w:r>
      <w:r w:rsidRPr="0020429F">
        <w:rPr>
          <w:rStyle w:val="normaltextrun"/>
          <w:rFonts w:cs="Calibri"/>
          <w:sz w:val="24"/>
          <w:szCs w:val="24"/>
        </w:rPr>
        <w:t>Na potrzeby niniejszego dokumentu wyróżniono procedury interwencji w przypadku podejrzenia działania na szkodę dziecka lub bezradnej osoby dorosłej przez:</w:t>
      </w:r>
    </w:p>
    <w:p w14:paraId="094EAD21" w14:textId="77777777" w:rsidR="00184BF1" w:rsidRDefault="00184BF1" w:rsidP="008C6B36">
      <w:pPr>
        <w:pStyle w:val="paragraph"/>
        <w:numPr>
          <w:ilvl w:val="1"/>
          <w:numId w:val="5"/>
        </w:numPr>
        <w:spacing w:before="0" w:beforeAutospacing="0" w:after="120" w:afterAutospacing="0" w:line="276" w:lineRule="auto"/>
        <w:ind w:left="709" w:hanging="283"/>
        <w:textAlignment w:val="baseline"/>
        <w:rPr>
          <w:rFonts w:ascii="Calibri" w:hAnsi="Calibri" w:cs="Calibri"/>
        </w:rPr>
      </w:pPr>
      <w:r>
        <w:rPr>
          <w:rStyle w:val="normaltextrun"/>
          <w:rFonts w:ascii="Calibri" w:hAnsi="Calibri" w:cs="Calibri"/>
        </w:rPr>
        <w:t>osoby dorosłe (personel, inne osoby trzecie, rodziców/opiekunów prawnych);</w:t>
      </w:r>
    </w:p>
    <w:p w14:paraId="2A548702" w14:textId="77777777" w:rsidR="00184BF1" w:rsidRDefault="00184BF1" w:rsidP="008C6B36">
      <w:pPr>
        <w:pStyle w:val="paragraph"/>
        <w:numPr>
          <w:ilvl w:val="1"/>
          <w:numId w:val="5"/>
        </w:numPr>
        <w:spacing w:before="0" w:beforeAutospacing="0" w:after="120" w:afterAutospacing="0" w:line="276" w:lineRule="auto"/>
        <w:ind w:left="709" w:hanging="283"/>
        <w:textAlignment w:val="baseline"/>
        <w:rPr>
          <w:rStyle w:val="normaltextrun"/>
          <w:rFonts w:ascii="Calibri" w:hAnsi="Calibri" w:cs="Calibri"/>
        </w:rPr>
      </w:pPr>
      <w:r>
        <w:rPr>
          <w:rStyle w:val="normaltextrun"/>
          <w:rFonts w:ascii="Calibri" w:hAnsi="Calibri" w:cs="Calibri"/>
        </w:rPr>
        <w:lastRenderedPageBreak/>
        <w:t>inne dziecko lub bezradną osobę dorosłą.</w:t>
      </w:r>
    </w:p>
    <w:p w14:paraId="07CC1E2A" w14:textId="77777777" w:rsidR="00184BF1" w:rsidRDefault="00184BF1" w:rsidP="00184BF1">
      <w:pPr>
        <w:pStyle w:val="paragraph"/>
        <w:numPr>
          <w:ilvl w:val="0"/>
          <w:numId w:val="5"/>
        </w:numPr>
        <w:tabs>
          <w:tab w:val="clear" w:pos="360"/>
        </w:tabs>
        <w:spacing w:before="0" w:beforeAutospacing="0" w:after="120" w:afterAutospacing="0" w:line="276" w:lineRule="auto"/>
        <w:ind w:left="426" w:hanging="426"/>
        <w:textAlignment w:val="baseline"/>
        <w:rPr>
          <w:rStyle w:val="normaltextrun"/>
          <w:rFonts w:ascii="Calibri" w:hAnsi="Calibri" w:cs="Calibri"/>
        </w:rPr>
      </w:pPr>
      <w:r>
        <w:rPr>
          <w:rStyle w:val="normaltextrun"/>
          <w:rFonts w:ascii="Calibri" w:hAnsi="Calibri" w:cs="Calibri"/>
        </w:rPr>
        <w:t>Sposób interwencji i osoby odpowiedzialne za jej realizację uzależniony jest od czasu zdarzenia:</w:t>
      </w:r>
    </w:p>
    <w:p w14:paraId="3CADDAD8" w14:textId="77777777" w:rsidR="00184BF1" w:rsidRDefault="00184BF1" w:rsidP="008C6B36">
      <w:pPr>
        <w:pStyle w:val="paragraph"/>
        <w:numPr>
          <w:ilvl w:val="0"/>
          <w:numId w:val="28"/>
        </w:numPr>
        <w:spacing w:before="0" w:beforeAutospacing="0" w:after="120" w:afterAutospacing="0" w:line="276" w:lineRule="auto"/>
        <w:ind w:left="709" w:hanging="283"/>
        <w:textAlignment w:val="baseline"/>
        <w:rPr>
          <w:rStyle w:val="normaltextrun"/>
          <w:rFonts w:ascii="Calibri" w:hAnsi="Calibri" w:cs="Calibri"/>
        </w:rPr>
      </w:pPr>
      <w:r>
        <w:rPr>
          <w:rStyle w:val="normaltextrun"/>
          <w:rFonts w:ascii="Calibri" w:hAnsi="Calibri" w:cs="Calibri"/>
        </w:rPr>
        <w:t>zdarzenie ma miejsce w czasie działań duszpasterstwa inspektorialnego;</w:t>
      </w:r>
    </w:p>
    <w:p w14:paraId="74B16309" w14:textId="77777777" w:rsidR="00184BF1" w:rsidRDefault="00184BF1" w:rsidP="008C6B36">
      <w:pPr>
        <w:pStyle w:val="paragraph"/>
        <w:numPr>
          <w:ilvl w:val="0"/>
          <w:numId w:val="28"/>
        </w:numPr>
        <w:spacing w:before="0" w:beforeAutospacing="0" w:after="120" w:afterAutospacing="0" w:line="276" w:lineRule="auto"/>
        <w:ind w:left="709" w:hanging="283"/>
        <w:textAlignment w:val="baseline"/>
        <w:rPr>
          <w:rStyle w:val="normaltextrun"/>
          <w:rFonts w:ascii="Calibri" w:hAnsi="Calibri" w:cs="Calibri"/>
        </w:rPr>
      </w:pPr>
      <w:r>
        <w:rPr>
          <w:rStyle w:val="normaltextrun"/>
          <w:rFonts w:ascii="Calibri" w:hAnsi="Calibri" w:cs="Calibri"/>
        </w:rPr>
        <w:t>zdarzenia miało miejsce przed rozpoczęciem działań duszpasterstwa inspektorialnego (zostało ujawnione np. w czasie spotkania).</w:t>
      </w:r>
    </w:p>
    <w:p w14:paraId="543156EA" w14:textId="10DAE745" w:rsidR="00184BF1" w:rsidRDefault="00184BF1" w:rsidP="00184BF1">
      <w:pPr>
        <w:pStyle w:val="Akapitzlist"/>
        <w:numPr>
          <w:ilvl w:val="0"/>
          <w:numId w:val="5"/>
        </w:numPr>
        <w:spacing w:after="120"/>
        <w:rPr>
          <w:rFonts w:cs="Calibri"/>
          <w:sz w:val="24"/>
          <w:szCs w:val="24"/>
        </w:rPr>
      </w:pPr>
      <w:r>
        <w:rPr>
          <w:rFonts w:cs="Calibri"/>
          <w:sz w:val="24"/>
          <w:szCs w:val="24"/>
        </w:rPr>
        <w:t xml:space="preserve">W przypadku podejrzenia, że </w:t>
      </w:r>
      <w:r>
        <w:rPr>
          <w:rFonts w:cs="Calibri"/>
          <w:sz w:val="24"/>
          <w:szCs w:val="24"/>
          <w:u w:val="single"/>
        </w:rPr>
        <w:t>życie podopiecznego jest zagrożone lub grozi mu ciężki uszczerbek na zdrowiu</w:t>
      </w:r>
      <w:r w:rsidR="00C06A98">
        <w:rPr>
          <w:rFonts w:cs="Calibri"/>
          <w:sz w:val="24"/>
          <w:szCs w:val="24"/>
          <w:u w:val="single"/>
        </w:rPr>
        <w:t>,</w:t>
      </w:r>
      <w:r>
        <w:rPr>
          <w:rFonts w:cs="Calibri"/>
          <w:sz w:val="24"/>
          <w:szCs w:val="24"/>
          <w:u w:val="single"/>
        </w:rPr>
        <w:t xml:space="preserve"> </w:t>
      </w:r>
      <w:r>
        <w:rPr>
          <w:rFonts w:cs="Calibri"/>
          <w:sz w:val="24"/>
          <w:szCs w:val="24"/>
        </w:rPr>
        <w:t>należy niezwłocznie poinformować odpowiednie służby (policja, pogotowie ratunkowe), dzwoniąc pod numer 112 lub 998 (pogotowie). Poinformowania służb dokonuje osoba, która pierwsza powzięła informację o zagrożeniu i następnie sporządza notatkę.</w:t>
      </w:r>
    </w:p>
    <w:p w14:paraId="03E03896" w14:textId="0B76A63C" w:rsidR="00184BF1" w:rsidRPr="00C87AAF" w:rsidRDefault="00184BF1" w:rsidP="00184BF1">
      <w:pPr>
        <w:pStyle w:val="Akapitzlist"/>
        <w:numPr>
          <w:ilvl w:val="0"/>
          <w:numId w:val="5"/>
        </w:numPr>
        <w:tabs>
          <w:tab w:val="clear" w:pos="360"/>
        </w:tabs>
        <w:spacing w:after="120"/>
        <w:ind w:left="426" w:hanging="426"/>
        <w:rPr>
          <w:rFonts w:cs="Calibri"/>
          <w:sz w:val="24"/>
          <w:szCs w:val="24"/>
        </w:rPr>
      </w:pPr>
      <w:r w:rsidRPr="00AA5100">
        <w:rPr>
          <w:rFonts w:cs="Calibri"/>
          <w:sz w:val="24"/>
          <w:szCs w:val="24"/>
        </w:rPr>
        <w:t xml:space="preserve">W przypadku podejrzenia lub powzięcia wiadomości przez pracownika, że </w:t>
      </w:r>
      <w:r w:rsidRPr="00AA5100">
        <w:rPr>
          <w:rFonts w:cs="Calibri"/>
          <w:sz w:val="24"/>
          <w:szCs w:val="24"/>
          <w:u w:val="single"/>
        </w:rPr>
        <w:t>dziecko jest krzywdzone</w:t>
      </w:r>
      <w:r w:rsidRPr="00AA5100">
        <w:rPr>
          <w:rFonts w:cs="Calibri"/>
          <w:sz w:val="24"/>
          <w:szCs w:val="24"/>
        </w:rPr>
        <w:t xml:space="preserve"> </w:t>
      </w:r>
      <w:r w:rsidRPr="00AA5100">
        <w:rPr>
          <w:rFonts w:cs="Calibri"/>
          <w:sz w:val="24"/>
          <w:szCs w:val="24"/>
          <w:u w:val="single"/>
        </w:rPr>
        <w:t>na terenie Placówki</w:t>
      </w:r>
      <w:r w:rsidRPr="0020429F">
        <w:rPr>
          <w:rFonts w:cs="Calibri"/>
          <w:sz w:val="24"/>
          <w:szCs w:val="24"/>
        </w:rPr>
        <w:t xml:space="preserve"> lub poza nią</w:t>
      </w:r>
      <w:r w:rsidR="00C06A98">
        <w:rPr>
          <w:rFonts w:cs="Calibri"/>
          <w:sz w:val="24"/>
          <w:szCs w:val="24"/>
        </w:rPr>
        <w:t>,</w:t>
      </w:r>
      <w:r w:rsidRPr="0020429F">
        <w:rPr>
          <w:rFonts w:cs="Calibri"/>
          <w:sz w:val="24"/>
          <w:szCs w:val="24"/>
        </w:rPr>
        <w:t xml:space="preserve"> ma on obowiązek przekazania informacji osobie odpowiedzialnej za przyjmowanie zgłoszeń w tej Placówce</w:t>
      </w:r>
      <w:r w:rsidRPr="00C87AAF">
        <w:rPr>
          <w:rFonts w:cs="Calibri"/>
          <w:sz w:val="24"/>
          <w:szCs w:val="24"/>
        </w:rPr>
        <w:t xml:space="preserve">. Dalsze działania interwencyjne prowadzone są </w:t>
      </w:r>
      <w:r w:rsidR="007A3A6F">
        <w:rPr>
          <w:rFonts w:cs="Calibri"/>
          <w:sz w:val="24"/>
          <w:szCs w:val="24"/>
        </w:rPr>
        <w:t>z</w:t>
      </w:r>
      <w:r w:rsidRPr="00C87AAF">
        <w:rPr>
          <w:rFonts w:cs="Calibri"/>
          <w:sz w:val="24"/>
          <w:szCs w:val="24"/>
        </w:rPr>
        <w:t>godnie z procedurami zawartymi w Standardach ochrony dzieci obowiązującymi w Placówce.</w:t>
      </w:r>
    </w:p>
    <w:p w14:paraId="4BE78358" w14:textId="77777777" w:rsidR="00184BF1" w:rsidRPr="00C87AAF" w:rsidRDefault="00184BF1" w:rsidP="00184BF1">
      <w:pPr>
        <w:pStyle w:val="Akapitzlist"/>
        <w:numPr>
          <w:ilvl w:val="0"/>
          <w:numId w:val="5"/>
        </w:numPr>
        <w:tabs>
          <w:tab w:val="clear" w:pos="360"/>
        </w:tabs>
        <w:spacing w:after="120"/>
        <w:ind w:left="426" w:hanging="426"/>
        <w:rPr>
          <w:rFonts w:cs="Calibri"/>
          <w:sz w:val="24"/>
          <w:szCs w:val="24"/>
        </w:rPr>
      </w:pPr>
      <w:r w:rsidRPr="00C87AAF">
        <w:rPr>
          <w:rFonts w:cs="Calibri"/>
          <w:sz w:val="24"/>
          <w:szCs w:val="24"/>
        </w:rPr>
        <w:t xml:space="preserve">W przypadku podejrzenia lub powzięcia wiadomości przez siostrę lub osobę współpracującą, że dziecko jest krzywdzone </w:t>
      </w:r>
      <w:r w:rsidRPr="00C87AAF">
        <w:rPr>
          <w:rFonts w:cs="Calibri"/>
          <w:sz w:val="24"/>
          <w:szCs w:val="24"/>
          <w:u w:val="single"/>
        </w:rPr>
        <w:t xml:space="preserve">w miejscu i w czasie realizacji działań duszpasterstwa </w:t>
      </w:r>
      <w:r w:rsidRPr="00C87AAF">
        <w:rPr>
          <w:rStyle w:val="normaltextrun"/>
          <w:rFonts w:cs="Calibri"/>
          <w:sz w:val="24"/>
          <w:szCs w:val="24"/>
          <w:u w:val="single"/>
        </w:rPr>
        <w:t>inspektorialnego</w:t>
      </w:r>
      <w:r w:rsidRPr="00C87AAF">
        <w:rPr>
          <w:rFonts w:cs="Calibri"/>
          <w:sz w:val="24"/>
          <w:szCs w:val="24"/>
        </w:rPr>
        <w:t>, każda z nich ma obowiązek przekazania Delegatce Inspektorki ds. ochrony dzieci i młodzieży informacji o podejrzeniu oraz sporządzonej notatki służbowej (</w:t>
      </w:r>
      <w:r w:rsidRPr="00C87AAF">
        <w:rPr>
          <w:rFonts w:cs="Calibri"/>
          <w:b/>
          <w:bCs/>
          <w:sz w:val="24"/>
          <w:szCs w:val="24"/>
        </w:rPr>
        <w:t>Załącznik nr 6</w:t>
      </w:r>
      <w:r w:rsidRPr="00C87AAF">
        <w:rPr>
          <w:rFonts w:cs="Calibri"/>
          <w:sz w:val="24"/>
          <w:szCs w:val="24"/>
        </w:rPr>
        <w:t>). Notatka może mieć formę pisma tradycyjnego lub wiadomości mailowej. Odpowiedzialność za tok postępowania po zgłoszeniu faktu przemocy bądź podejrzenia o przemoc wobec małoletniego spoczywa na Delegatce Inspektorki ds. ochrony dzieci i młodzieży lub innej wyznaczonej przez Inspektorkę osobie.</w:t>
      </w:r>
    </w:p>
    <w:p w14:paraId="0BA6B14C" w14:textId="75F4ADF6" w:rsidR="00184BF1" w:rsidRDefault="00184BF1" w:rsidP="00184BF1">
      <w:pPr>
        <w:pStyle w:val="Akapitzlist"/>
        <w:numPr>
          <w:ilvl w:val="0"/>
          <w:numId w:val="5"/>
        </w:numPr>
        <w:tabs>
          <w:tab w:val="clear" w:pos="360"/>
        </w:tabs>
        <w:spacing w:after="120"/>
        <w:ind w:left="426" w:hanging="426"/>
        <w:rPr>
          <w:rFonts w:cs="Calibri"/>
          <w:sz w:val="24"/>
          <w:szCs w:val="24"/>
        </w:rPr>
      </w:pPr>
      <w:r w:rsidRPr="00C87AAF">
        <w:rPr>
          <w:rFonts w:cs="Calibri"/>
          <w:sz w:val="24"/>
          <w:szCs w:val="24"/>
        </w:rPr>
        <w:t xml:space="preserve">W przypadku otrzymania w czasie trwania spotkania organizowanego w ramach działań duszpasterstwa inspektorialnego informacji o podejrzeniu </w:t>
      </w:r>
      <w:r w:rsidRPr="00C87AAF">
        <w:rPr>
          <w:rFonts w:cs="Calibri"/>
          <w:sz w:val="24"/>
          <w:szCs w:val="24"/>
          <w:u w:val="single"/>
        </w:rPr>
        <w:t>krzywdzenia</w:t>
      </w:r>
      <w:r>
        <w:rPr>
          <w:rFonts w:cs="Calibri"/>
          <w:sz w:val="24"/>
          <w:szCs w:val="24"/>
          <w:u w:val="single"/>
        </w:rPr>
        <w:t xml:space="preserve"> dziecka dokonanego w przeszłości</w:t>
      </w:r>
      <w:r>
        <w:rPr>
          <w:rFonts w:cs="Calibri"/>
          <w:sz w:val="24"/>
          <w:szCs w:val="24"/>
        </w:rPr>
        <w:t xml:space="preserve"> osoba odpowiedzialna za organizację spotkania dokonuje wstępnej diagnozy i za pośrednictwem Delegatki przekazuje informację osobie odpowiedzialnej za przyjmowanie zgłoszeń w Placówce, zgodnie z zamieszkaniem dziecka pokrzywdzo</w:t>
      </w:r>
      <w:r w:rsidR="00B45555">
        <w:rPr>
          <w:rFonts w:cs="Calibri"/>
          <w:sz w:val="24"/>
          <w:szCs w:val="24"/>
        </w:rPr>
        <w:t>nego. Wszelkie dalsze czynności</w:t>
      </w:r>
      <w:r>
        <w:rPr>
          <w:rFonts w:cs="Calibri"/>
          <w:sz w:val="24"/>
          <w:szCs w:val="24"/>
        </w:rPr>
        <w:t xml:space="preserve"> zmierzające do ustalenia rzeczywistego przebiegu wydarzeń i ewentualnych składanych zawiadomień realizuje osoba odpowiedzialna w Placówce we współpracy z Delegatką Inspektorki ds. ochrony dzieci </w:t>
      </w:r>
      <w:r w:rsidR="00B45555">
        <w:rPr>
          <w:rFonts w:cs="Calibri"/>
          <w:sz w:val="24"/>
          <w:szCs w:val="24"/>
        </w:rPr>
        <w:br/>
      </w:r>
      <w:r>
        <w:rPr>
          <w:rFonts w:cs="Calibri"/>
          <w:sz w:val="24"/>
          <w:szCs w:val="24"/>
        </w:rPr>
        <w:t xml:space="preserve">i młodzieży. </w:t>
      </w:r>
    </w:p>
    <w:p w14:paraId="14EC5A6C" w14:textId="77777777" w:rsidR="00252846" w:rsidRPr="00F97E54" w:rsidRDefault="00252846" w:rsidP="00F97E54">
      <w:pPr>
        <w:pStyle w:val="Nagwek2"/>
        <w:spacing w:before="0" w:beforeAutospacing="0"/>
        <w:ind w:left="426" w:hanging="426"/>
      </w:pPr>
      <w:r w:rsidRPr="00F97E54">
        <w:t>Art. 12</w:t>
      </w:r>
    </w:p>
    <w:p w14:paraId="4A55A259" w14:textId="77777777" w:rsidR="00184BF1" w:rsidRPr="00F97E54" w:rsidRDefault="00184BF1" w:rsidP="00F97E54">
      <w:pPr>
        <w:pStyle w:val="Nagwek2"/>
        <w:spacing w:before="0" w:beforeAutospacing="0" w:after="240"/>
        <w:ind w:left="426" w:hanging="426"/>
      </w:pPr>
      <w:r w:rsidRPr="00F97E54">
        <w:t>Krzywdzenie przez osobę dorosłą</w:t>
      </w:r>
    </w:p>
    <w:p w14:paraId="52420440" w14:textId="1D371CF2" w:rsidR="00184BF1" w:rsidRDefault="0082690F" w:rsidP="00252846">
      <w:pPr>
        <w:pStyle w:val="paragraph"/>
        <w:numPr>
          <w:ilvl w:val="0"/>
          <w:numId w:val="6"/>
        </w:numPr>
        <w:tabs>
          <w:tab w:val="clear" w:pos="720"/>
        </w:tabs>
        <w:spacing w:before="0" w:beforeAutospacing="0" w:after="120" w:afterAutospacing="0" w:line="276" w:lineRule="auto"/>
        <w:ind w:left="426" w:hanging="426"/>
        <w:textAlignment w:val="baseline"/>
        <w:rPr>
          <w:rStyle w:val="eop"/>
          <w:rFonts w:ascii="Calibri" w:eastAsia="Calibri" w:hAnsi="Calibri" w:cs="Calibri"/>
        </w:rPr>
      </w:pPr>
      <w:r>
        <w:rPr>
          <w:rStyle w:val="normaltextrun"/>
          <w:rFonts w:ascii="Calibri" w:hAnsi="Calibri" w:cs="Calibri"/>
        </w:rPr>
        <w:t>W przypadku,</w:t>
      </w:r>
      <w:r w:rsidR="00184BF1">
        <w:rPr>
          <w:rStyle w:val="normaltextrun"/>
          <w:rFonts w:ascii="Calibri" w:hAnsi="Calibri" w:cs="Calibri"/>
        </w:rPr>
        <w:t xml:space="preserve"> gdy zgłoszono krzywdzenie dziecka przez osobę dorosłą</w:t>
      </w:r>
      <w:r>
        <w:rPr>
          <w:rStyle w:val="normaltextrun"/>
          <w:rFonts w:ascii="Calibri" w:hAnsi="Calibri" w:cs="Calibri"/>
        </w:rPr>
        <w:t>,</w:t>
      </w:r>
      <w:r w:rsidR="00184BF1">
        <w:rPr>
          <w:rStyle w:val="normaltextrun"/>
          <w:rFonts w:ascii="Calibri" w:hAnsi="Calibri" w:cs="Calibri"/>
        </w:rPr>
        <w:t xml:space="preserve"> Delegatka Inspektorki ds. ochrony dzieci i młodzieży lub inna osoba wyznaczona przez Inspektorkę przeprowadza rozmowę</w:t>
      </w:r>
      <w:r w:rsidR="00184BF1">
        <w:rPr>
          <w:rFonts w:ascii="Calibri" w:hAnsi="Calibri" w:cs="Calibri"/>
        </w:rPr>
        <w:t xml:space="preserve"> </w:t>
      </w:r>
      <w:r w:rsidR="00184BF1">
        <w:rPr>
          <w:rStyle w:val="normaltextrun"/>
          <w:rFonts w:ascii="Calibri" w:hAnsi="Calibri" w:cs="Calibri"/>
        </w:rPr>
        <w:t xml:space="preserve">z dzieckiem </w:t>
      </w:r>
      <w:r w:rsidR="00184BF1">
        <w:rPr>
          <w:rFonts w:ascii="Calibri" w:hAnsi="Calibri" w:cs="Calibri"/>
        </w:rPr>
        <w:t xml:space="preserve">(po uzyskaniu zgody rodziców i jeśli ta osoba ma </w:t>
      </w:r>
      <w:r w:rsidR="00184BF1">
        <w:rPr>
          <w:rFonts w:ascii="Calibri" w:hAnsi="Calibri" w:cs="Calibri"/>
        </w:rPr>
        <w:lastRenderedPageBreak/>
        <w:t>mniej niż 15 lat w obecności psychologa), z</w:t>
      </w:r>
      <w:r w:rsidR="00184BF1">
        <w:rPr>
          <w:rStyle w:val="normaltextrun"/>
          <w:rFonts w:ascii="Calibri" w:hAnsi="Calibri" w:cs="Calibri"/>
        </w:rPr>
        <w:t xml:space="preserve"> innymi osobami mającymi lub mogącymi mieć wiedzę o zdarzeniu. Jeśli jest to konieczne, zyskuje się także informacje o sytuacji osobistej (rodzinnej, zdrowotnej) podopiecznego oraz kontaktuje się z jego opiekunami. Delegatka stara się ustalić przebieg zdarzenia, ale także wpływ zdarzenia na zdrowie psychiczne </w:t>
      </w:r>
      <w:r>
        <w:rPr>
          <w:rStyle w:val="normaltextrun"/>
          <w:rFonts w:ascii="Calibri" w:hAnsi="Calibri" w:cs="Calibri"/>
        </w:rPr>
        <w:br/>
      </w:r>
      <w:r w:rsidR="00184BF1">
        <w:rPr>
          <w:rStyle w:val="normaltextrun"/>
          <w:rFonts w:ascii="Calibri" w:hAnsi="Calibri" w:cs="Calibri"/>
        </w:rPr>
        <w:t>i fizyczne podopiecznego. Ustalenia są spisywane na karcie interwencji</w:t>
      </w:r>
      <w:r w:rsidR="00184BF1">
        <w:rPr>
          <w:rStyle w:val="eop"/>
          <w:rFonts w:ascii="Calibri" w:eastAsia="Calibri" w:hAnsi="Calibri" w:cs="Calibri"/>
        </w:rPr>
        <w:t xml:space="preserve"> (</w:t>
      </w:r>
      <w:r w:rsidR="00184BF1">
        <w:rPr>
          <w:rStyle w:val="eop"/>
          <w:rFonts w:ascii="Calibri" w:eastAsia="Calibri" w:hAnsi="Calibri" w:cs="Calibri"/>
          <w:b/>
          <w:bCs/>
        </w:rPr>
        <w:t>Załącznik nr 7</w:t>
      </w:r>
      <w:r w:rsidR="00184BF1">
        <w:rPr>
          <w:rStyle w:val="eop"/>
          <w:rFonts w:ascii="Calibri" w:eastAsia="Calibri" w:hAnsi="Calibri" w:cs="Calibri"/>
        </w:rPr>
        <w:t>).</w:t>
      </w:r>
    </w:p>
    <w:p w14:paraId="49A9F5DF" w14:textId="77777777" w:rsidR="00184BF1" w:rsidRDefault="00184BF1" w:rsidP="00184BF1">
      <w:pPr>
        <w:pStyle w:val="Akapitzlist"/>
        <w:numPr>
          <w:ilvl w:val="0"/>
          <w:numId w:val="6"/>
        </w:numPr>
        <w:tabs>
          <w:tab w:val="clear" w:pos="720"/>
        </w:tabs>
        <w:spacing w:after="120"/>
        <w:ind w:left="426" w:hanging="426"/>
        <w:rPr>
          <w:rStyle w:val="eop"/>
          <w:rFonts w:cs="Calibri"/>
          <w:sz w:val="24"/>
          <w:szCs w:val="24"/>
        </w:rPr>
      </w:pPr>
      <w:r>
        <w:rPr>
          <w:rFonts w:cs="Calibri"/>
          <w:sz w:val="24"/>
          <w:szCs w:val="24"/>
        </w:rPr>
        <w:t xml:space="preserve">Jeśli zostanie wniesiona skarga przeciw Córce Maryi Wspomożycielki, stosuje się zasady określone w </w:t>
      </w:r>
      <w:r>
        <w:rPr>
          <w:rFonts w:cs="Calibri"/>
          <w:i/>
          <w:iCs/>
          <w:sz w:val="24"/>
          <w:szCs w:val="24"/>
        </w:rPr>
        <w:t>Wewnętrznej procedurze wyjaśniającej, dotyczącej wstępnego rozpatrywania skargi wnoszonej przeciw Córce M</w:t>
      </w:r>
      <w:r w:rsidR="008C6B36">
        <w:rPr>
          <w:rFonts w:cs="Calibri"/>
          <w:i/>
          <w:iCs/>
          <w:sz w:val="24"/>
          <w:szCs w:val="24"/>
        </w:rPr>
        <w:t>aryi Wspomożycielki w związku z </w:t>
      </w:r>
      <w:r>
        <w:rPr>
          <w:rFonts w:cs="Calibri"/>
          <w:i/>
          <w:iCs/>
          <w:sz w:val="24"/>
          <w:szCs w:val="24"/>
        </w:rPr>
        <w:t>podejrzeniem o wykorzystanie seksualne małoletnich poniżej osiemnastego roku życia</w:t>
      </w:r>
      <w:r>
        <w:rPr>
          <w:rFonts w:cs="Calibri"/>
          <w:sz w:val="24"/>
          <w:szCs w:val="24"/>
        </w:rPr>
        <w:t xml:space="preserve">. </w:t>
      </w:r>
    </w:p>
    <w:p w14:paraId="184A5810" w14:textId="77777777" w:rsidR="00184BF1" w:rsidRDefault="00184BF1" w:rsidP="00184BF1">
      <w:pPr>
        <w:pStyle w:val="paragraph"/>
        <w:numPr>
          <w:ilvl w:val="0"/>
          <w:numId w:val="6"/>
        </w:numPr>
        <w:tabs>
          <w:tab w:val="clear" w:pos="720"/>
        </w:tabs>
        <w:spacing w:before="0" w:beforeAutospacing="0" w:after="120" w:afterAutospacing="0" w:line="276" w:lineRule="auto"/>
        <w:ind w:left="426" w:hanging="426"/>
        <w:textAlignment w:val="baseline"/>
        <w:rPr>
          <w:rStyle w:val="eop"/>
          <w:rFonts w:ascii="Calibri" w:eastAsia="Calibri" w:hAnsi="Calibri" w:cs="Calibri"/>
        </w:rPr>
      </w:pPr>
      <w:r>
        <w:rPr>
          <w:rStyle w:val="normaltextrun"/>
          <w:rFonts w:ascii="Calibri" w:hAnsi="Calibri" w:cs="Calibri"/>
        </w:rPr>
        <w:t>Delegatka organizuje spotkanie/a z opiekunami dziecka (jeśli nie są pozbawieni praw rodzicielskich), którym przekazuj</w:t>
      </w:r>
      <w:r w:rsidR="008E27B8">
        <w:rPr>
          <w:rStyle w:val="normaltextrun"/>
          <w:rFonts w:ascii="Calibri" w:hAnsi="Calibri" w:cs="Calibri"/>
        </w:rPr>
        <w:t xml:space="preserve">e informacje o zdarzeniu oraz o </w:t>
      </w:r>
      <w:r>
        <w:rPr>
          <w:rStyle w:val="normaltextrun"/>
          <w:rFonts w:ascii="Calibri" w:hAnsi="Calibri" w:cs="Calibri"/>
        </w:rPr>
        <w:t>potrzebie/możliwości skorzystania ze specjalistycznego wsparcia, w tym u innych organizacji lub służb.</w:t>
      </w:r>
      <w:r>
        <w:rPr>
          <w:rStyle w:val="eop"/>
          <w:rFonts w:ascii="Calibri" w:eastAsia="Calibri" w:hAnsi="Calibri" w:cs="Calibri"/>
        </w:rPr>
        <w:t> </w:t>
      </w:r>
    </w:p>
    <w:p w14:paraId="77210E70" w14:textId="5D1F94A9" w:rsidR="00184BF1" w:rsidRDefault="00184BF1" w:rsidP="00184BF1">
      <w:pPr>
        <w:pStyle w:val="paragraph"/>
        <w:numPr>
          <w:ilvl w:val="0"/>
          <w:numId w:val="6"/>
        </w:numPr>
        <w:tabs>
          <w:tab w:val="clear" w:pos="720"/>
        </w:tabs>
        <w:spacing w:before="0" w:beforeAutospacing="0" w:after="120" w:afterAutospacing="0" w:line="276" w:lineRule="auto"/>
        <w:ind w:left="426" w:hanging="426"/>
        <w:textAlignment w:val="baseline"/>
        <w:rPr>
          <w:rStyle w:val="eop"/>
          <w:rFonts w:ascii="Calibri" w:eastAsia="Calibri" w:hAnsi="Calibri" w:cs="Calibri"/>
        </w:rPr>
      </w:pPr>
      <w:r>
        <w:rPr>
          <w:rStyle w:val="normaltextrun"/>
          <w:rFonts w:ascii="Calibri" w:hAnsi="Calibri" w:cs="Calibri"/>
        </w:rPr>
        <w:t>Jeżeli dziecko znajduje się w pieczy zastępczej</w:t>
      </w:r>
      <w:r w:rsidR="0082690F">
        <w:rPr>
          <w:rStyle w:val="normaltextrun"/>
          <w:rFonts w:ascii="Calibri" w:hAnsi="Calibri" w:cs="Calibri"/>
        </w:rPr>
        <w:t>,</w:t>
      </w:r>
      <w:r>
        <w:rPr>
          <w:rStyle w:val="normaltextrun"/>
          <w:rFonts w:ascii="Calibri" w:hAnsi="Calibri" w:cs="Calibri"/>
        </w:rPr>
        <w:t xml:space="preserve"> a skontaktowanie się z opiekunami dziecka jest z różnych przyczyn niemożliwe (pobyt w zakładzie karnym, pobyt w szpitalu, brak danych do kontaktu i in.), wszystkie rozmow</w:t>
      </w:r>
      <w:r w:rsidR="008C6B36">
        <w:rPr>
          <w:rStyle w:val="normaltextrun"/>
          <w:rFonts w:ascii="Calibri" w:hAnsi="Calibri" w:cs="Calibri"/>
        </w:rPr>
        <w:t>y z dzieckiem muszą odbyć się w </w:t>
      </w:r>
      <w:r>
        <w:rPr>
          <w:rStyle w:val="normaltextrun"/>
          <w:rFonts w:ascii="Calibri" w:hAnsi="Calibri" w:cs="Calibri"/>
        </w:rPr>
        <w:t>obecności członka personelu, który jest bezpośrednio odpowiedzialny za dziecko.</w:t>
      </w:r>
    </w:p>
    <w:p w14:paraId="4A33DA78" w14:textId="77777777" w:rsidR="00184BF1" w:rsidRDefault="00184BF1" w:rsidP="00184BF1">
      <w:pPr>
        <w:pStyle w:val="paragraph"/>
        <w:numPr>
          <w:ilvl w:val="0"/>
          <w:numId w:val="6"/>
        </w:numPr>
        <w:tabs>
          <w:tab w:val="clear" w:pos="720"/>
        </w:tabs>
        <w:spacing w:before="0" w:beforeAutospacing="0" w:after="120" w:afterAutospacing="0" w:line="276" w:lineRule="auto"/>
        <w:ind w:left="426" w:hanging="426"/>
        <w:textAlignment w:val="baseline"/>
        <w:rPr>
          <w:rStyle w:val="eop"/>
          <w:rFonts w:ascii="Calibri" w:eastAsia="Calibri" w:hAnsi="Calibri" w:cs="Calibri"/>
        </w:rPr>
      </w:pPr>
      <w:r>
        <w:rPr>
          <w:rStyle w:val="normaltextrun"/>
          <w:rFonts w:ascii="Calibri" w:hAnsi="Calibri" w:cs="Calibri"/>
        </w:rPr>
        <w:t>W przypadku powzięcia wiarygodniej wiadomości, że wobec dziecka/ bezradnej osoby dorosłej popełniono przestępstwo, Delegatka Inspektorki ds. ochrony dzieci i młodzieży sporządza zawiadomienie o możliwości popełnienia przestępstwa i przekazuje je do właściwej miejscowo policji lub prokuratury.</w:t>
      </w:r>
      <w:r>
        <w:rPr>
          <w:rStyle w:val="eop"/>
          <w:rFonts w:ascii="Calibri" w:eastAsia="Calibri" w:hAnsi="Calibri" w:cs="Calibri"/>
        </w:rPr>
        <w:t> </w:t>
      </w:r>
    </w:p>
    <w:p w14:paraId="42510A21" w14:textId="0947A38A" w:rsidR="00184BF1" w:rsidRDefault="00184BF1" w:rsidP="00184BF1">
      <w:pPr>
        <w:pStyle w:val="paragraph"/>
        <w:numPr>
          <w:ilvl w:val="0"/>
          <w:numId w:val="6"/>
        </w:numPr>
        <w:tabs>
          <w:tab w:val="clear" w:pos="720"/>
        </w:tabs>
        <w:spacing w:before="0" w:beforeAutospacing="0" w:after="120" w:afterAutospacing="0" w:line="276" w:lineRule="auto"/>
        <w:ind w:left="426" w:hanging="426"/>
        <w:textAlignment w:val="baseline"/>
        <w:rPr>
          <w:rStyle w:val="normaltextrun"/>
          <w:rFonts w:ascii="Calibri" w:eastAsia="Calibri" w:hAnsi="Calibri" w:cs="Calibri"/>
        </w:rPr>
      </w:pPr>
      <w:r>
        <w:rPr>
          <w:rStyle w:val="normaltextrun"/>
          <w:rFonts w:ascii="Calibri" w:hAnsi="Calibri" w:cs="Calibri"/>
        </w:rPr>
        <w:t xml:space="preserve">W przypadku, gdy zgłoszono podejrzenie o popełnienie przestępstwa dziecka przez siostrę lub współpracownika, wówczas osoba ta zostaje odsunięta od wszelkich form kontaktu </w:t>
      </w:r>
      <w:r w:rsidR="0082690F">
        <w:rPr>
          <w:rStyle w:val="normaltextrun"/>
          <w:rFonts w:ascii="Calibri" w:hAnsi="Calibri" w:cs="Calibri"/>
        </w:rPr>
        <w:br/>
      </w:r>
      <w:r>
        <w:rPr>
          <w:rStyle w:val="normaltextrun"/>
          <w:rFonts w:ascii="Calibri" w:hAnsi="Calibri" w:cs="Calibri"/>
        </w:rPr>
        <w:t>z dziećmi/ bezradnymi osobami dorosłymi (nie tylko dzieckiem pokrzywdzonym/osobą pokrzywdzoną) do cza</w:t>
      </w:r>
      <w:r w:rsidR="008E27B8">
        <w:rPr>
          <w:rStyle w:val="normaltextrun"/>
          <w:rFonts w:ascii="Calibri" w:hAnsi="Calibri" w:cs="Calibri"/>
        </w:rPr>
        <w:t>su wyjaśnienia sprawy zgodnie z </w:t>
      </w:r>
      <w:r>
        <w:rPr>
          <w:rStyle w:val="normaltextrun"/>
          <w:rFonts w:ascii="Calibri" w:hAnsi="Calibri" w:cs="Calibri"/>
        </w:rPr>
        <w:t>obowiązującymi przepisami prawa.</w:t>
      </w:r>
    </w:p>
    <w:p w14:paraId="39FE7A57" w14:textId="77777777" w:rsidR="00184BF1" w:rsidRDefault="00184BF1" w:rsidP="00184BF1">
      <w:pPr>
        <w:pStyle w:val="paragraph"/>
        <w:numPr>
          <w:ilvl w:val="0"/>
          <w:numId w:val="6"/>
        </w:numPr>
        <w:tabs>
          <w:tab w:val="clear" w:pos="720"/>
        </w:tabs>
        <w:spacing w:before="0" w:beforeAutospacing="0" w:after="120" w:afterAutospacing="0" w:line="276" w:lineRule="auto"/>
        <w:ind w:left="426" w:hanging="426"/>
        <w:textAlignment w:val="baseline"/>
        <w:rPr>
          <w:rStyle w:val="eop"/>
          <w:rFonts w:ascii="Calibri" w:eastAsia="Calibri" w:hAnsi="Calibri" w:cs="Calibri"/>
        </w:rPr>
      </w:pPr>
      <w:r>
        <w:rPr>
          <w:rStyle w:val="normaltextrun"/>
          <w:rFonts w:ascii="Calibri" w:hAnsi="Calibri" w:cs="Calibri"/>
        </w:rPr>
        <w:t>W przypadku, gdy z rozmowy z opiekunami wynika, że nie są oni zainteresowani pomocą dziecku, ignorują zdarzenie lub w inny sposób nie wspierają dziecka, które doświadczyło krzywdzenia lub ewidentnie zaniedbują dobro dziecka</w:t>
      </w:r>
      <w:r w:rsidR="008E27B8">
        <w:rPr>
          <w:rStyle w:val="normaltextrun"/>
          <w:rFonts w:ascii="Calibri" w:hAnsi="Calibri" w:cs="Calibri"/>
        </w:rPr>
        <w:t>, Delegatka sporządza wniosek o </w:t>
      </w:r>
      <w:r>
        <w:rPr>
          <w:rStyle w:val="normaltextrun"/>
          <w:rFonts w:ascii="Calibri" w:hAnsi="Calibri" w:cs="Calibri"/>
        </w:rPr>
        <w:t>wgląd w sytuację rodziny, który kieruje do właściwego sądu rodzinnego.</w:t>
      </w:r>
      <w:r>
        <w:rPr>
          <w:rStyle w:val="eop"/>
          <w:rFonts w:ascii="Calibri" w:eastAsia="Calibri" w:hAnsi="Calibri" w:cs="Calibri"/>
        </w:rPr>
        <w:t> </w:t>
      </w:r>
    </w:p>
    <w:p w14:paraId="72A83A16" w14:textId="77777777" w:rsidR="00184BF1" w:rsidRDefault="00184BF1" w:rsidP="00184BF1">
      <w:pPr>
        <w:pStyle w:val="paragraph"/>
        <w:numPr>
          <w:ilvl w:val="0"/>
          <w:numId w:val="6"/>
        </w:numPr>
        <w:tabs>
          <w:tab w:val="clear" w:pos="720"/>
        </w:tabs>
        <w:spacing w:before="0" w:beforeAutospacing="0" w:after="120" w:afterAutospacing="0" w:line="276" w:lineRule="auto"/>
        <w:ind w:left="426" w:hanging="426"/>
        <w:textAlignment w:val="baseline"/>
        <w:rPr>
          <w:rStyle w:val="eop"/>
          <w:rFonts w:ascii="Calibri" w:eastAsia="Calibri" w:hAnsi="Calibri" w:cs="Calibri"/>
        </w:rPr>
      </w:pPr>
      <w:r>
        <w:rPr>
          <w:rStyle w:val="eop"/>
          <w:rFonts w:ascii="Calibri" w:eastAsia="Calibri" w:hAnsi="Calibri" w:cs="Calibri"/>
        </w:rPr>
        <w:t>W przypadku, gdy diagnoza potwierdza występowanie przemocy domowej ze strony rodziców/opiekunów/starszego rodzeństwa, Delegatka zawiadamia właściwy ośrodek pomocy społecznej.</w:t>
      </w:r>
    </w:p>
    <w:p w14:paraId="3AC96011" w14:textId="17881678" w:rsidR="00184BF1" w:rsidRDefault="00184BF1" w:rsidP="00184BF1">
      <w:pPr>
        <w:pStyle w:val="paragraph"/>
        <w:numPr>
          <w:ilvl w:val="0"/>
          <w:numId w:val="6"/>
        </w:numPr>
        <w:tabs>
          <w:tab w:val="clear" w:pos="720"/>
        </w:tabs>
        <w:spacing w:before="0" w:beforeAutospacing="0" w:after="120" w:afterAutospacing="0" w:line="276" w:lineRule="auto"/>
        <w:ind w:left="426" w:hanging="426"/>
        <w:textAlignment w:val="baseline"/>
        <w:rPr>
          <w:rStyle w:val="eop"/>
          <w:rFonts w:ascii="Calibri" w:eastAsia="Calibri" w:hAnsi="Calibri" w:cs="Calibri"/>
        </w:rPr>
      </w:pPr>
      <w:r>
        <w:rPr>
          <w:rStyle w:val="normaltextrun"/>
          <w:rFonts w:ascii="Calibri" w:hAnsi="Calibri" w:cs="Calibri"/>
        </w:rPr>
        <w:t xml:space="preserve">W przypadku, gdy siostra lub współpracownik dopuścił się wobec dziecka innej formy krzywdzenia, niż popełnienie przestępstwa na jego szkodę, Delegatka bada wszystkie okoliczności sprawy, w szczególności wysłuchuje osobę podejrzewaną o krzywdzenie, dziecko oraz innych świadków zdarzenia. W sytuacji, gdy naruszenie dobra dziecka jest znaczne, w szczególności, gdy doszło do dyskryminacji lub naruszenia jego godności, należy rozważyć rozwiązanie stosunku prawnego lub zakończenie współpracy z osobą, </w:t>
      </w:r>
      <w:r w:rsidR="0082690F">
        <w:rPr>
          <w:rStyle w:val="normaltextrun"/>
          <w:rFonts w:ascii="Calibri" w:hAnsi="Calibri" w:cs="Calibri"/>
        </w:rPr>
        <w:lastRenderedPageBreak/>
        <w:t>która dopuściła się krzywdzenia</w:t>
      </w:r>
      <w:r>
        <w:rPr>
          <w:rStyle w:val="normaltextrun"/>
          <w:rFonts w:ascii="Calibri" w:hAnsi="Calibri" w:cs="Calibri"/>
        </w:rPr>
        <w:t xml:space="preserve"> albo zarekomendować takie rozwiązanie zwierzchnikom tej osoby. Jeżeli osoba, która dopuściła się krzywdzenia, nie jest bezpośrednio zatrudniona przez placówkę, lecz przez podmiot trzeci, wówczas należy zarekomendować zakaz wstępu tej osoby na teren placówki, a w razie potrzeby rozwiązać umowę z instytucją współpracującą.</w:t>
      </w:r>
    </w:p>
    <w:p w14:paraId="5A77529A" w14:textId="77777777" w:rsidR="00184BF1" w:rsidRDefault="00184BF1" w:rsidP="00184BF1">
      <w:pPr>
        <w:pStyle w:val="paragraph"/>
        <w:numPr>
          <w:ilvl w:val="0"/>
          <w:numId w:val="6"/>
        </w:numPr>
        <w:tabs>
          <w:tab w:val="clear" w:pos="720"/>
        </w:tabs>
        <w:spacing w:before="0" w:beforeAutospacing="0" w:after="120" w:afterAutospacing="0" w:line="276" w:lineRule="auto"/>
        <w:ind w:left="426" w:hanging="426"/>
        <w:textAlignment w:val="baseline"/>
        <w:rPr>
          <w:rStyle w:val="eop"/>
          <w:rFonts w:ascii="Calibri" w:eastAsia="Calibri" w:hAnsi="Calibri" w:cs="Calibri"/>
        </w:rPr>
      </w:pPr>
      <w:r>
        <w:rPr>
          <w:rStyle w:val="normaltextrun"/>
          <w:rFonts w:ascii="Calibri" w:hAnsi="Calibri" w:cs="Calibri"/>
        </w:rPr>
        <w:t>Wszystkie osoby, które w związku z wykonywaniem obowiązków służbowych powzięły informację o krzywdzeniu dziecka/ bezradnej osoby dorosłej lub informacje z tym związane, są zobowiązane do zachowania tych informacji w tajemnicy, wyłączając informacje przekazywane uprawnionym instytucjom w ramach działań interwencyjnych.</w:t>
      </w:r>
    </w:p>
    <w:p w14:paraId="2EA8C366" w14:textId="77777777" w:rsidR="00184BF1" w:rsidRDefault="00184BF1" w:rsidP="00184BF1">
      <w:pPr>
        <w:pStyle w:val="paragraph"/>
        <w:numPr>
          <w:ilvl w:val="0"/>
          <w:numId w:val="6"/>
        </w:numPr>
        <w:tabs>
          <w:tab w:val="clear" w:pos="720"/>
        </w:tabs>
        <w:spacing w:before="0" w:beforeAutospacing="0" w:after="120" w:afterAutospacing="0" w:line="276" w:lineRule="auto"/>
        <w:ind w:left="426" w:hanging="426"/>
        <w:textAlignment w:val="baseline"/>
        <w:rPr>
          <w:rStyle w:val="normaltextrun"/>
          <w:rFonts w:ascii="Calibri" w:eastAsia="Calibri" w:hAnsi="Calibri" w:cs="Calibri"/>
        </w:rPr>
      </w:pPr>
      <w:r>
        <w:rPr>
          <w:rStyle w:val="normaltextrun"/>
          <w:rFonts w:ascii="Calibri" w:hAnsi="Calibri" w:cs="Calibri"/>
        </w:rPr>
        <w:t>Jeśli podejrzenie zagrożenia bezpieczeństwa podopiecznego zgłosili jego rodzice/opiekunowie, a podejrzenie to nie zostało potwierdzone, należy poinformować ich o tym fakcie na piśmie.</w:t>
      </w:r>
    </w:p>
    <w:p w14:paraId="1B5CF7A6" w14:textId="4F65759A" w:rsidR="00184BF1" w:rsidRDefault="00184BF1" w:rsidP="00184BF1">
      <w:pPr>
        <w:pStyle w:val="paragraph"/>
        <w:numPr>
          <w:ilvl w:val="0"/>
          <w:numId w:val="6"/>
        </w:numPr>
        <w:tabs>
          <w:tab w:val="clear" w:pos="720"/>
        </w:tabs>
        <w:spacing w:before="0" w:beforeAutospacing="0" w:after="120" w:afterAutospacing="0" w:line="276" w:lineRule="auto"/>
        <w:ind w:left="426" w:hanging="426"/>
        <w:textAlignment w:val="baseline"/>
        <w:rPr>
          <w:rFonts w:ascii="Calibri" w:eastAsia="Calibri" w:hAnsi="Calibri" w:cs="Calibri"/>
        </w:rPr>
      </w:pPr>
      <w:r>
        <w:rPr>
          <w:rFonts w:ascii="Calibri" w:hAnsi="Calibri" w:cs="Calibri"/>
        </w:rPr>
        <w:t>W przypadku każdej wszczętej przez dyrektora placówki interwenc</w:t>
      </w:r>
      <w:r w:rsidR="008E27B8">
        <w:rPr>
          <w:rFonts w:ascii="Calibri" w:hAnsi="Calibri" w:cs="Calibri"/>
        </w:rPr>
        <w:t>ji w związku z </w:t>
      </w:r>
      <w:r>
        <w:rPr>
          <w:rFonts w:ascii="Calibri" w:hAnsi="Calibri" w:cs="Calibri"/>
        </w:rPr>
        <w:t>podejrzeniem o popełnieniu przestępstwa, w tym o wykorzystanie seksualne małoletnich</w:t>
      </w:r>
      <w:r w:rsidR="0082690F">
        <w:rPr>
          <w:rFonts w:ascii="Calibri" w:hAnsi="Calibri" w:cs="Calibri"/>
        </w:rPr>
        <w:t>,</w:t>
      </w:r>
      <w:r>
        <w:rPr>
          <w:rFonts w:ascii="Calibri" w:hAnsi="Calibri" w:cs="Calibri"/>
        </w:rPr>
        <w:t xml:space="preserve"> dyrektor ma obowiązek powiadomić Delegatkę Inspektorki ds. ochrony dzieci i młodzieży.</w:t>
      </w:r>
    </w:p>
    <w:p w14:paraId="58955BBE" w14:textId="77777777" w:rsidR="005D5E3E" w:rsidRPr="00F97E54" w:rsidRDefault="005D5E3E" w:rsidP="008E27B8">
      <w:pPr>
        <w:pStyle w:val="Nagwek2"/>
        <w:spacing w:before="0" w:beforeAutospacing="0" w:after="0"/>
        <w:ind w:left="426" w:hanging="426"/>
      </w:pPr>
      <w:r w:rsidRPr="00F97E54">
        <w:t>Art. 13</w:t>
      </w:r>
    </w:p>
    <w:p w14:paraId="74ED69F4" w14:textId="77777777" w:rsidR="00184BF1" w:rsidRPr="00F97E54" w:rsidRDefault="00184BF1" w:rsidP="00F97E54">
      <w:pPr>
        <w:pStyle w:val="Nagwek2"/>
        <w:spacing w:before="0" w:beforeAutospacing="0" w:after="240"/>
        <w:ind w:left="426" w:hanging="426"/>
      </w:pPr>
      <w:r w:rsidRPr="00F97E54">
        <w:t>Krzywdzenie rówieśnicze</w:t>
      </w:r>
    </w:p>
    <w:p w14:paraId="53069EFD" w14:textId="2A553707" w:rsidR="00184BF1" w:rsidRPr="00C87AAF" w:rsidRDefault="00184BF1" w:rsidP="005D5E3E">
      <w:pPr>
        <w:pStyle w:val="paragraph"/>
        <w:numPr>
          <w:ilvl w:val="0"/>
          <w:numId w:val="54"/>
        </w:numPr>
        <w:tabs>
          <w:tab w:val="clear" w:pos="720"/>
        </w:tabs>
        <w:spacing w:before="0" w:beforeAutospacing="0" w:after="120" w:afterAutospacing="0" w:line="276" w:lineRule="auto"/>
        <w:ind w:left="426" w:hanging="426"/>
        <w:textAlignment w:val="baseline"/>
        <w:rPr>
          <w:rFonts w:ascii="Calibri" w:eastAsia="Calibri" w:hAnsi="Calibri" w:cs="Calibri"/>
        </w:rPr>
      </w:pPr>
      <w:r w:rsidRPr="0020429F">
        <w:rPr>
          <w:rStyle w:val="normaltextrun"/>
          <w:rFonts w:ascii="Calibri" w:hAnsi="Calibri" w:cs="Calibri"/>
        </w:rPr>
        <w:t>W przypadku podejrzenia krzywdzenia dziecka prz</w:t>
      </w:r>
      <w:r w:rsidR="008E27B8">
        <w:rPr>
          <w:rStyle w:val="normaltextrun"/>
          <w:rFonts w:ascii="Calibri" w:hAnsi="Calibri" w:cs="Calibri"/>
        </w:rPr>
        <w:t>ez inne dziecko uczestniczące w </w:t>
      </w:r>
      <w:r w:rsidRPr="0020429F">
        <w:rPr>
          <w:rStyle w:val="normaltextrun"/>
          <w:rFonts w:ascii="Calibri" w:hAnsi="Calibri" w:cs="Calibri"/>
        </w:rPr>
        <w:t>spotkaniu w ramach działalności duszpasterstwa inspektorialnego należy przeprowadzić rozmowę z dzieckiem podejrzewanym o kr</w:t>
      </w:r>
      <w:r w:rsidR="008E27B8">
        <w:rPr>
          <w:rStyle w:val="normaltextrun"/>
          <w:rFonts w:ascii="Calibri" w:hAnsi="Calibri" w:cs="Calibri"/>
        </w:rPr>
        <w:t>zywdzenie, a także oddzielnie z </w:t>
      </w:r>
      <w:r w:rsidRPr="0020429F">
        <w:rPr>
          <w:rStyle w:val="normaltextrun"/>
          <w:rFonts w:ascii="Calibri" w:hAnsi="Calibri" w:cs="Calibri"/>
        </w:rPr>
        <w:t xml:space="preserve">dzieckiem poddawanym krzywdzeniu. Ponadto należy porozmawiać z innymi osobami mającymi wiedzę o zdarzeniu. W trakcie rozmów należy dążyć do ustalenia przebiegu zdarzenia, a także wpływu zdarzenia na </w:t>
      </w:r>
      <w:r w:rsidRPr="00C87AAF">
        <w:rPr>
          <w:rStyle w:val="normaltextrun"/>
          <w:rFonts w:ascii="Calibri" w:hAnsi="Calibri" w:cs="Calibri"/>
        </w:rPr>
        <w:t xml:space="preserve">zdrowie psychiczne i fizyczne dziecka krzywdzonego. Ze zdarzenia sporządza się notatkę. W przypadku konieczności podjęcia dalszych działań, w tym udzielenia wsparcia dziecku pokrzywdzonemu i planu naprawczego wobec dziecka krzywdzącego sprawa zostaje przekazana </w:t>
      </w:r>
      <w:r w:rsidRPr="00C87AAF">
        <w:rPr>
          <w:rFonts w:ascii="Calibri" w:hAnsi="Calibri" w:cs="Calibri"/>
        </w:rPr>
        <w:t>do Placówki zgodnie z zamieszkaniem dzieci. O dalszych dzi</w:t>
      </w:r>
      <w:r w:rsidR="008E27B8" w:rsidRPr="00C87AAF">
        <w:rPr>
          <w:rFonts w:ascii="Calibri" w:hAnsi="Calibri" w:cs="Calibri"/>
        </w:rPr>
        <w:t>ałaniach osoby odpowiedzialne w </w:t>
      </w:r>
      <w:r w:rsidR="0082690F">
        <w:rPr>
          <w:rFonts w:ascii="Calibri" w:hAnsi="Calibri" w:cs="Calibri"/>
        </w:rPr>
        <w:t>Placówce</w:t>
      </w:r>
      <w:r w:rsidRPr="00C87AAF">
        <w:rPr>
          <w:rFonts w:ascii="Calibri" w:hAnsi="Calibri" w:cs="Calibri"/>
        </w:rPr>
        <w:t xml:space="preserve"> na bieżąco informują Delegatkę Inspektorki ds. ochrony dzieci i młodzieży.</w:t>
      </w:r>
    </w:p>
    <w:p w14:paraId="400E38BC" w14:textId="77777777" w:rsidR="00184BF1" w:rsidRPr="00C87AAF" w:rsidRDefault="00184BF1" w:rsidP="005D5E3E">
      <w:pPr>
        <w:pStyle w:val="paragraph"/>
        <w:numPr>
          <w:ilvl w:val="0"/>
          <w:numId w:val="54"/>
        </w:numPr>
        <w:spacing w:before="0" w:beforeAutospacing="0" w:after="120" w:afterAutospacing="0" w:line="276" w:lineRule="auto"/>
        <w:ind w:left="426" w:hanging="426"/>
        <w:textAlignment w:val="baseline"/>
        <w:rPr>
          <w:rStyle w:val="eop"/>
          <w:rFonts w:ascii="Calibri" w:eastAsia="Calibri" w:hAnsi="Calibri" w:cs="Calibri"/>
        </w:rPr>
      </w:pPr>
      <w:r w:rsidRPr="00C87AAF">
        <w:rPr>
          <w:rStyle w:val="normaltextrun"/>
          <w:rFonts w:ascii="Calibri" w:hAnsi="Calibri" w:cs="Calibri"/>
        </w:rPr>
        <w:t>W przypadku, gdy dziecko krzywdzone nie przynależy do żadnej prowadzanej przez Inspektorię placówki, należy porozmawiać z dziecki</w:t>
      </w:r>
      <w:r w:rsidR="008E27B8" w:rsidRPr="00C87AAF">
        <w:rPr>
          <w:rStyle w:val="normaltextrun"/>
          <w:rFonts w:ascii="Calibri" w:hAnsi="Calibri" w:cs="Calibri"/>
        </w:rPr>
        <w:t>em, które doznało krzywdzenia i </w:t>
      </w:r>
      <w:r w:rsidRPr="00C87AAF">
        <w:rPr>
          <w:rStyle w:val="normaltextrun"/>
          <w:rFonts w:ascii="Calibri" w:hAnsi="Calibri" w:cs="Calibri"/>
        </w:rPr>
        <w:t>innymi osobami mającymi wiedzę o zdarzeniu w celu ustalenia przebiegu zdarzenia. Inspektoria przekazuje opiekunom dziecka informacje o zdarzeniu i możliwych dalszych działaniach oraz o potrzebie/możliwości skorzystania z</w:t>
      </w:r>
      <w:r w:rsidR="008E27B8" w:rsidRPr="00C87AAF">
        <w:rPr>
          <w:rStyle w:val="normaltextrun"/>
          <w:rFonts w:ascii="Calibri" w:hAnsi="Calibri" w:cs="Calibri"/>
        </w:rPr>
        <w:t>e specjalistycznego wsparcia, w </w:t>
      </w:r>
      <w:r w:rsidRPr="00C87AAF">
        <w:rPr>
          <w:rStyle w:val="normaltextrun"/>
          <w:rFonts w:ascii="Calibri" w:hAnsi="Calibri" w:cs="Calibri"/>
        </w:rPr>
        <w:t>tym u innych organizacji lub służb oraz o sposobach reakcji na zdarzenie (w tym: poinformowanie sądu rodzinnego, poinformowanie szkoły).</w:t>
      </w:r>
      <w:r w:rsidRPr="00C87AAF">
        <w:rPr>
          <w:rStyle w:val="eop"/>
          <w:rFonts w:ascii="Calibri" w:eastAsia="Calibri" w:hAnsi="Calibri" w:cs="Calibri"/>
        </w:rPr>
        <w:t xml:space="preserve"> Powyższe działania podejmowane są również w stosunku do dziecka krzywdzącego.</w:t>
      </w:r>
    </w:p>
    <w:p w14:paraId="7CA3628E" w14:textId="11EF40DF" w:rsidR="00184BF1" w:rsidRDefault="00184BF1" w:rsidP="005D5E3E">
      <w:pPr>
        <w:pStyle w:val="paragraph"/>
        <w:numPr>
          <w:ilvl w:val="0"/>
          <w:numId w:val="54"/>
        </w:numPr>
        <w:spacing w:before="0" w:beforeAutospacing="0" w:after="120" w:afterAutospacing="0" w:line="276" w:lineRule="auto"/>
        <w:ind w:left="426" w:hanging="426"/>
        <w:textAlignment w:val="baseline"/>
        <w:rPr>
          <w:rStyle w:val="eop"/>
          <w:rFonts w:ascii="Calibri" w:hAnsi="Calibri" w:cs="Calibri"/>
        </w:rPr>
      </w:pPr>
      <w:r w:rsidRPr="00C87AAF">
        <w:rPr>
          <w:rStyle w:val="normaltextrun"/>
          <w:rFonts w:ascii="Calibri" w:hAnsi="Calibri" w:cs="Calibri"/>
        </w:rPr>
        <w:lastRenderedPageBreak/>
        <w:t>Jeżeli dziecko krzywdzące i poddawane krzywdzeniu znajduje się w pieczy zastępczej</w:t>
      </w:r>
      <w:r w:rsidR="0082690F">
        <w:rPr>
          <w:rStyle w:val="normaltextrun"/>
          <w:rFonts w:ascii="Calibri" w:hAnsi="Calibri" w:cs="Calibri"/>
        </w:rPr>
        <w:t>,</w:t>
      </w:r>
      <w:r w:rsidRPr="00C87AAF">
        <w:rPr>
          <w:rStyle w:val="normaltextrun"/>
          <w:rFonts w:ascii="Calibri" w:hAnsi="Calibri" w:cs="Calibri"/>
        </w:rPr>
        <w:t xml:space="preserve"> a skontaktowanie się z opiekunami dziecka jest z różnych przyczyn niemożliwe (pobyt w zakładzie karnym, pobyt w szpitalu, brak danych do</w:t>
      </w:r>
      <w:r>
        <w:rPr>
          <w:rStyle w:val="normaltextrun"/>
          <w:rFonts w:ascii="Calibri" w:hAnsi="Calibri" w:cs="Calibri"/>
        </w:rPr>
        <w:t xml:space="preserve"> kontaktu i in.)</w:t>
      </w:r>
      <w:r w:rsidR="0082690F">
        <w:rPr>
          <w:rStyle w:val="normaltextrun"/>
          <w:rFonts w:ascii="Calibri" w:hAnsi="Calibri" w:cs="Calibri"/>
        </w:rPr>
        <w:t>,</w:t>
      </w:r>
      <w:r>
        <w:rPr>
          <w:rStyle w:val="normaltextrun"/>
          <w:rFonts w:ascii="Calibri" w:hAnsi="Calibri" w:cs="Calibri"/>
        </w:rPr>
        <w:t xml:space="preserve"> wszystkie rozmowy z dzieckiem odbywa</w:t>
      </w:r>
      <w:r w:rsidR="0082690F">
        <w:rPr>
          <w:rStyle w:val="normaltextrun"/>
          <w:rFonts w:ascii="Calibri" w:hAnsi="Calibri" w:cs="Calibri"/>
        </w:rPr>
        <w:t>ją</w:t>
      </w:r>
      <w:r>
        <w:rPr>
          <w:rStyle w:val="normaltextrun"/>
          <w:rFonts w:ascii="Calibri" w:hAnsi="Calibri" w:cs="Calibri"/>
        </w:rPr>
        <w:t xml:space="preserve"> się w obecności członka personelu, który jest bezpośrednio odpowiedzialny za dziecko.</w:t>
      </w:r>
    </w:p>
    <w:p w14:paraId="2308CEC2" w14:textId="77777777" w:rsidR="00184BF1" w:rsidRDefault="00184BF1" w:rsidP="005D5E3E">
      <w:pPr>
        <w:pStyle w:val="paragraph"/>
        <w:numPr>
          <w:ilvl w:val="0"/>
          <w:numId w:val="54"/>
        </w:numPr>
        <w:spacing w:before="0" w:beforeAutospacing="0" w:after="120" w:afterAutospacing="0" w:line="276" w:lineRule="auto"/>
        <w:ind w:left="426" w:hanging="426"/>
        <w:textAlignment w:val="baseline"/>
        <w:rPr>
          <w:rStyle w:val="eop"/>
          <w:rFonts w:ascii="Calibri" w:eastAsia="Calibri" w:hAnsi="Calibri" w:cs="Calibri"/>
        </w:rPr>
      </w:pPr>
      <w:r>
        <w:rPr>
          <w:rStyle w:val="normaltextrun"/>
          <w:rFonts w:ascii="Calibri" w:hAnsi="Calibri" w:cs="Calibri"/>
        </w:rPr>
        <w:t>Jeżeli osobą podejrzewaną o krzywdzenie jest dziecko w wieku od 13 do 17 lat, a jego zachowanie stanowi czyn karalny, Inspektoria informuje właściwy miejscowo sąd rodzinny lub policję poprzez pisemne zawiadomienie</w:t>
      </w:r>
      <w:r>
        <w:rPr>
          <w:rFonts w:ascii="Calibri" w:hAnsi="Calibri" w:cs="Calibri"/>
          <w:shd w:val="clear" w:color="auto" w:fill="FFFFFF"/>
        </w:rPr>
        <w:t>.</w:t>
      </w:r>
    </w:p>
    <w:p w14:paraId="23F0B4FB" w14:textId="77777777" w:rsidR="00184BF1" w:rsidRDefault="00184BF1" w:rsidP="005D5E3E">
      <w:pPr>
        <w:pStyle w:val="paragraph"/>
        <w:numPr>
          <w:ilvl w:val="0"/>
          <w:numId w:val="54"/>
        </w:numPr>
        <w:spacing w:before="0" w:beforeAutospacing="0" w:after="120" w:afterAutospacing="0" w:line="276" w:lineRule="auto"/>
        <w:ind w:left="426" w:hanging="426"/>
        <w:textAlignment w:val="baseline"/>
        <w:rPr>
          <w:rStyle w:val="eop"/>
          <w:rFonts w:ascii="Calibri" w:eastAsia="Calibri" w:hAnsi="Calibri" w:cs="Calibri"/>
        </w:rPr>
      </w:pPr>
      <w:r>
        <w:rPr>
          <w:rStyle w:val="normaltextrun"/>
          <w:rFonts w:ascii="Calibri" w:hAnsi="Calibri" w:cs="Calibri"/>
        </w:rPr>
        <w:t>Jeżeli osobą podejrzewaną o krzywdzenie jest dziecko powyżej lat 17, a jego zachowanie stanowi przestępstwo, wówczas Inspektoria informuje właściwą miejscowo jednostkę policji lub prokuratury poprzez pisemne zawiadomienie.</w:t>
      </w:r>
      <w:r>
        <w:rPr>
          <w:rStyle w:val="eop"/>
          <w:rFonts w:ascii="Calibri" w:eastAsia="Calibri" w:hAnsi="Calibri" w:cs="Calibri"/>
        </w:rPr>
        <w:t> </w:t>
      </w:r>
    </w:p>
    <w:p w14:paraId="645BC61E" w14:textId="77777777" w:rsidR="005D5E3E" w:rsidRPr="00F97E54" w:rsidRDefault="005D5E3E" w:rsidP="00F97E54">
      <w:pPr>
        <w:pStyle w:val="Nagwek2"/>
        <w:spacing w:before="0" w:beforeAutospacing="0"/>
        <w:ind w:left="426" w:hanging="426"/>
      </w:pPr>
      <w:r w:rsidRPr="00F97E54">
        <w:t>Art. 14</w:t>
      </w:r>
    </w:p>
    <w:p w14:paraId="2FCC4AEF" w14:textId="77777777" w:rsidR="00184BF1" w:rsidRPr="00F97E54" w:rsidRDefault="00184BF1" w:rsidP="00F97E54">
      <w:pPr>
        <w:pStyle w:val="Nagwek2"/>
        <w:spacing w:before="0" w:beforeAutospacing="0" w:after="240"/>
        <w:ind w:left="426" w:hanging="426"/>
      </w:pPr>
      <w:r w:rsidRPr="00F97E54">
        <w:t>Reagowanie w przypadku wykrycia krzywdz</w:t>
      </w:r>
      <w:r w:rsidR="005D5E3E" w:rsidRPr="00F97E54">
        <w:t>enia dziecka w cyberprzestrzeni</w:t>
      </w:r>
      <w:r w:rsidR="005D5E3E" w:rsidRPr="00F97E54">
        <w:br/>
      </w:r>
      <w:r w:rsidRPr="00F97E54">
        <w:t>bądź kontaktu ze szkodliwymi treściami w Internecie</w:t>
      </w:r>
    </w:p>
    <w:p w14:paraId="4B638B17" w14:textId="3CE5A794" w:rsidR="00184BF1" w:rsidRDefault="00184BF1" w:rsidP="005D5E3E">
      <w:pPr>
        <w:numPr>
          <w:ilvl w:val="0"/>
          <w:numId w:val="32"/>
        </w:numPr>
        <w:pBdr>
          <w:top w:val="nil"/>
          <w:left w:val="nil"/>
          <w:bottom w:val="nil"/>
          <w:right w:val="nil"/>
          <w:between w:val="nil"/>
        </w:pBdr>
        <w:spacing w:after="120"/>
        <w:ind w:left="426" w:hanging="426"/>
        <w:rPr>
          <w:rFonts w:cs="Calibri"/>
          <w:sz w:val="24"/>
          <w:szCs w:val="24"/>
        </w:rPr>
      </w:pPr>
      <w:r>
        <w:rPr>
          <w:rFonts w:cs="Calibri"/>
          <w:sz w:val="24"/>
          <w:szCs w:val="24"/>
        </w:rPr>
        <w:t>Osoby współpracujące reagują na każdą</w:t>
      </w:r>
      <w:r w:rsidR="008E27B8">
        <w:rPr>
          <w:rFonts w:cs="Calibri"/>
          <w:sz w:val="24"/>
          <w:szCs w:val="24"/>
        </w:rPr>
        <w:t xml:space="preserve"> sytuację krzywdzenia dziecka w </w:t>
      </w:r>
      <w:r>
        <w:rPr>
          <w:rFonts w:cs="Calibri"/>
          <w:sz w:val="24"/>
          <w:szCs w:val="24"/>
        </w:rPr>
        <w:t xml:space="preserve">cyberprzestrzeni bądź jego kontakt ze szkodliwymi treściami w Internecie. Podejmowane są działania adekwatne do każdej sytuacji. Stosuje się przy tym obowiązujące przepisy prawa, m.in. </w:t>
      </w:r>
      <w:r w:rsidR="009654E2">
        <w:rPr>
          <w:rFonts w:cs="Calibri"/>
          <w:sz w:val="24"/>
          <w:szCs w:val="24"/>
        </w:rPr>
        <w:br/>
      </w:r>
      <w:r>
        <w:rPr>
          <w:rFonts w:cs="Calibri"/>
          <w:sz w:val="24"/>
          <w:szCs w:val="24"/>
        </w:rPr>
        <w:t xml:space="preserve">w zakresie ochrony wizerunku, ochrony przed wykorzystaniem seksualnym </w:t>
      </w:r>
      <w:r w:rsidR="009654E2">
        <w:rPr>
          <w:rFonts w:cs="Calibri"/>
          <w:sz w:val="24"/>
          <w:szCs w:val="24"/>
        </w:rPr>
        <w:br/>
      </w:r>
      <w:r>
        <w:rPr>
          <w:rFonts w:cs="Calibri"/>
          <w:sz w:val="24"/>
          <w:szCs w:val="24"/>
        </w:rPr>
        <w:t xml:space="preserve">i cyberprzemocą. W przypadku podejrzenia popełnienia przestępstwa ściganego z urzędu sprawa jest zgłaszana na policję lub do prokuratury. </w:t>
      </w:r>
    </w:p>
    <w:p w14:paraId="44DBCA25" w14:textId="77777777" w:rsidR="00184BF1" w:rsidRDefault="00184BF1" w:rsidP="00184BF1">
      <w:pPr>
        <w:numPr>
          <w:ilvl w:val="0"/>
          <w:numId w:val="32"/>
        </w:numPr>
        <w:pBdr>
          <w:top w:val="nil"/>
          <w:left w:val="nil"/>
          <w:bottom w:val="nil"/>
          <w:right w:val="nil"/>
          <w:between w:val="nil"/>
        </w:pBdr>
        <w:spacing w:after="120"/>
        <w:ind w:left="426" w:hanging="426"/>
        <w:rPr>
          <w:rFonts w:cs="Calibri"/>
          <w:sz w:val="24"/>
          <w:szCs w:val="24"/>
        </w:rPr>
      </w:pPr>
      <w:r>
        <w:rPr>
          <w:rFonts w:cs="Calibri"/>
          <w:sz w:val="24"/>
          <w:szCs w:val="24"/>
        </w:rPr>
        <w:t xml:space="preserve">Z każdej sytuacji krzywdzenia dziecka w cyberprzestrzeni bądź kontaktu ze szkodliwymi treściami, z </w:t>
      </w:r>
      <w:r w:rsidRPr="00C87AAF">
        <w:rPr>
          <w:rFonts w:cs="Calibri"/>
          <w:sz w:val="24"/>
          <w:szCs w:val="24"/>
        </w:rPr>
        <w:t xml:space="preserve">zastrzeżeniem </w:t>
      </w:r>
      <w:r w:rsidR="00F97E54" w:rsidRPr="00C87AAF">
        <w:rPr>
          <w:rFonts w:cs="Calibri"/>
          <w:sz w:val="24"/>
          <w:szCs w:val="24"/>
        </w:rPr>
        <w:t>art. 11 ust. 4</w:t>
      </w:r>
      <w:r w:rsidRPr="00C87AAF">
        <w:rPr>
          <w:rFonts w:cs="Calibri"/>
          <w:sz w:val="24"/>
          <w:szCs w:val="24"/>
        </w:rPr>
        <w:t>, sporządza</w:t>
      </w:r>
      <w:r>
        <w:rPr>
          <w:rFonts w:cs="Calibri"/>
          <w:sz w:val="24"/>
          <w:szCs w:val="24"/>
        </w:rPr>
        <w:t xml:space="preserve"> się notatkę i zabezpiecza materiały dokumentujące sytuację. Przechowuje się je w taki sposób, aby chronić prawo do prywatności osoby skrzywdzonej i innych osób biorących udział w zdarzeniu. Nie powinno się przesyłać materiałów wrażliwych bądź naruszających intymność osób drogą mailową, lecz zapisać na zabezpieczonym nośniku danych prz</w:t>
      </w:r>
      <w:r w:rsidR="008E27B8">
        <w:rPr>
          <w:rFonts w:cs="Calibri"/>
          <w:sz w:val="24"/>
          <w:szCs w:val="24"/>
        </w:rPr>
        <w:t>echowywanym w </w:t>
      </w:r>
      <w:r>
        <w:rPr>
          <w:rFonts w:cs="Calibri"/>
          <w:sz w:val="24"/>
          <w:szCs w:val="24"/>
        </w:rPr>
        <w:t xml:space="preserve">bezpiecznym miejscu. Dowody wskazujące na naruszenie prawa przekazuje się niezwłocznie policji. </w:t>
      </w:r>
    </w:p>
    <w:p w14:paraId="3EE6D0A6" w14:textId="17F3FFF6" w:rsidR="00184BF1" w:rsidRDefault="00184BF1" w:rsidP="00184BF1">
      <w:pPr>
        <w:numPr>
          <w:ilvl w:val="0"/>
          <w:numId w:val="32"/>
        </w:numPr>
        <w:pBdr>
          <w:top w:val="nil"/>
          <w:left w:val="nil"/>
          <w:bottom w:val="nil"/>
          <w:right w:val="nil"/>
          <w:between w:val="nil"/>
        </w:pBdr>
        <w:spacing w:after="120"/>
        <w:ind w:left="426" w:hanging="426"/>
        <w:rPr>
          <w:rFonts w:cs="Calibri"/>
          <w:sz w:val="24"/>
          <w:szCs w:val="24"/>
        </w:rPr>
      </w:pPr>
      <w:r w:rsidRPr="00420908">
        <w:rPr>
          <w:rFonts w:cs="Calibri"/>
          <w:sz w:val="24"/>
          <w:szCs w:val="24"/>
        </w:rPr>
        <w:t>O</w:t>
      </w:r>
      <w:r w:rsidR="00420908" w:rsidRPr="00420908">
        <w:rPr>
          <w:rFonts w:cs="Calibri"/>
          <w:sz w:val="24"/>
          <w:szCs w:val="24"/>
        </w:rPr>
        <w:t>soba o</w:t>
      </w:r>
      <w:r w:rsidRPr="00420908">
        <w:rPr>
          <w:rFonts w:cs="Calibri"/>
          <w:sz w:val="24"/>
          <w:szCs w:val="24"/>
        </w:rPr>
        <w:t>dpowiedzialna</w:t>
      </w:r>
      <w:r>
        <w:rPr>
          <w:rFonts w:cs="Calibri"/>
          <w:sz w:val="24"/>
          <w:szCs w:val="24"/>
        </w:rPr>
        <w:t xml:space="preserve"> za wydarzenie powiadamia rodziców dziecka skrzywdzonego bądź mającego kontakt z treściami szkodliwymi. </w:t>
      </w:r>
    </w:p>
    <w:p w14:paraId="37DF36AA" w14:textId="77777777" w:rsidR="00184BF1" w:rsidRDefault="00184BF1" w:rsidP="00184BF1">
      <w:pPr>
        <w:numPr>
          <w:ilvl w:val="0"/>
          <w:numId w:val="32"/>
        </w:numPr>
        <w:pBdr>
          <w:top w:val="nil"/>
          <w:left w:val="nil"/>
          <w:bottom w:val="nil"/>
          <w:right w:val="nil"/>
          <w:between w:val="nil"/>
        </w:pBdr>
        <w:spacing w:after="120"/>
        <w:ind w:left="426" w:hanging="426"/>
        <w:rPr>
          <w:rFonts w:cs="Calibri"/>
          <w:sz w:val="24"/>
          <w:szCs w:val="24"/>
        </w:rPr>
      </w:pPr>
      <w:r>
        <w:rPr>
          <w:rFonts w:cs="Calibri"/>
          <w:sz w:val="24"/>
          <w:szCs w:val="24"/>
        </w:rPr>
        <w:t xml:space="preserve">W razie potrzeby informuje się rodziców dziecka o możliwości usunięcia nielegalnych, kompromitujących lub krzywdzących materiałów z Internetu. W tym celu można uzyskać pomoc na stronach internetowych: dyzurnet.pl lub stopncii.org. </w:t>
      </w:r>
    </w:p>
    <w:p w14:paraId="0940E0BE" w14:textId="77777777" w:rsidR="00184BF1" w:rsidRDefault="00184BF1" w:rsidP="00184BF1">
      <w:pPr>
        <w:pStyle w:val="Domylne"/>
        <w:spacing w:before="0" w:after="120" w:line="276" w:lineRule="auto"/>
        <w:ind w:left="426" w:hanging="426"/>
        <w:rPr>
          <w:rFonts w:ascii="Calibri" w:hAnsi="Calibri" w:cs="Calibri"/>
          <w:b/>
          <w:bCs/>
          <w:color w:val="auto"/>
          <w:sz w:val="24"/>
          <w:szCs w:val="24"/>
        </w:rPr>
      </w:pPr>
    </w:p>
    <w:p w14:paraId="18FA895B" w14:textId="77777777" w:rsidR="00184BF1" w:rsidRDefault="00ED10C4" w:rsidP="00DD175D">
      <w:pPr>
        <w:pStyle w:val="Nagwek1"/>
        <w:spacing w:after="120"/>
        <w:ind w:firstLine="0"/>
      </w:pPr>
      <w:r>
        <w:lastRenderedPageBreak/>
        <w:t>Rozdział</w:t>
      </w:r>
      <w:r w:rsidR="00184BF1">
        <w:t xml:space="preserve"> </w:t>
      </w:r>
      <w:r w:rsidR="00A126AE">
        <w:t>5</w:t>
      </w:r>
    </w:p>
    <w:p w14:paraId="5E74219A" w14:textId="77777777" w:rsidR="00184BF1" w:rsidRDefault="00184BF1" w:rsidP="00DD175D">
      <w:pPr>
        <w:pStyle w:val="Nagwek1"/>
        <w:spacing w:after="120"/>
        <w:ind w:firstLine="0"/>
      </w:pPr>
      <w:r>
        <w:t xml:space="preserve">Zapewnienie opieki i wsparcia osobom skrzywdzonym </w:t>
      </w:r>
    </w:p>
    <w:p w14:paraId="2839FDF8" w14:textId="77777777" w:rsidR="005D5E3E" w:rsidRPr="00F97E54" w:rsidRDefault="005D5E3E" w:rsidP="00F97E54">
      <w:pPr>
        <w:pStyle w:val="Nagwek2"/>
        <w:spacing w:before="0" w:beforeAutospacing="0"/>
        <w:ind w:firstLine="0"/>
      </w:pPr>
      <w:r w:rsidRPr="00F97E54">
        <w:t>Art. 15</w:t>
      </w:r>
    </w:p>
    <w:p w14:paraId="53D0D195" w14:textId="0A1CE6D5" w:rsidR="00184BF1" w:rsidRDefault="00184BF1" w:rsidP="005D5E3E">
      <w:pPr>
        <w:pStyle w:val="Bezodstpw"/>
        <w:spacing w:after="120" w:line="276" w:lineRule="auto"/>
        <w:ind w:firstLine="0"/>
        <w:rPr>
          <w:rStyle w:val="normaltextrun"/>
          <w:color w:val="auto"/>
          <w:sz w:val="24"/>
          <w:szCs w:val="24"/>
        </w:rPr>
      </w:pPr>
      <w:r>
        <w:rPr>
          <w:color w:val="auto"/>
          <w:sz w:val="24"/>
          <w:szCs w:val="24"/>
        </w:rPr>
        <w:t>Zgromadzenie Córek Maryi Wspomożycielki (Siostry Salez</w:t>
      </w:r>
      <w:r w:rsidR="008E27B8">
        <w:rPr>
          <w:color w:val="auto"/>
          <w:sz w:val="24"/>
          <w:szCs w:val="24"/>
        </w:rPr>
        <w:t>janki) Inspektoria Warszawska w </w:t>
      </w:r>
      <w:r>
        <w:rPr>
          <w:color w:val="auto"/>
          <w:sz w:val="24"/>
          <w:szCs w:val="24"/>
        </w:rPr>
        <w:t xml:space="preserve">swojej posłudze ochrony jest świadome, że bliskość z ofiarami jest konkretną rzeczywistością, na którą składa się słuchanie, interweniowanie, zapobieganie, pomaganie. </w:t>
      </w:r>
      <w:r w:rsidR="00420908">
        <w:rPr>
          <w:color w:val="auto"/>
          <w:sz w:val="24"/>
          <w:szCs w:val="24"/>
        </w:rPr>
        <w:t>Inspektoria jest ś</w:t>
      </w:r>
      <w:r>
        <w:rPr>
          <w:color w:val="auto"/>
          <w:sz w:val="24"/>
          <w:szCs w:val="24"/>
        </w:rPr>
        <w:t>wiadom</w:t>
      </w:r>
      <w:r w:rsidR="00420908">
        <w:rPr>
          <w:color w:val="auto"/>
          <w:sz w:val="24"/>
          <w:szCs w:val="24"/>
        </w:rPr>
        <w:t>a</w:t>
      </w:r>
      <w:r>
        <w:rPr>
          <w:color w:val="auto"/>
          <w:sz w:val="24"/>
          <w:szCs w:val="24"/>
        </w:rPr>
        <w:t xml:space="preserve"> wezwania do bezpośredniego poznania skutków nadużyć i do tego, by dać się wstrząsnąć cierpieniem osób skrzywdzonych, wsłuchują</w:t>
      </w:r>
      <w:r w:rsidR="008E27B8">
        <w:rPr>
          <w:color w:val="auto"/>
          <w:sz w:val="24"/>
          <w:szCs w:val="24"/>
        </w:rPr>
        <w:t>c się bezpośrednio w ich głos i </w:t>
      </w:r>
      <w:r>
        <w:rPr>
          <w:color w:val="auto"/>
          <w:sz w:val="24"/>
          <w:szCs w:val="24"/>
        </w:rPr>
        <w:t>praktykując bliskość, która poprzez konkretne wybory podnosi je na duchu, pomaga im oraz przygotowuje inną przyszłość dla wszystkich</w:t>
      </w:r>
      <w:r>
        <w:rPr>
          <w:rStyle w:val="Odwoanieprzypisudolnego"/>
          <w:color w:val="auto"/>
          <w:sz w:val="24"/>
          <w:szCs w:val="24"/>
        </w:rPr>
        <w:footnoteReference w:id="5"/>
      </w:r>
      <w:r>
        <w:rPr>
          <w:color w:val="auto"/>
          <w:sz w:val="24"/>
          <w:szCs w:val="24"/>
        </w:rPr>
        <w:t xml:space="preserve">. Dlatego każda osoba skrzywdzona (dziecko lub </w:t>
      </w:r>
      <w:r>
        <w:rPr>
          <w:rStyle w:val="normaltextrun"/>
          <w:color w:val="auto"/>
          <w:sz w:val="24"/>
          <w:szCs w:val="24"/>
        </w:rPr>
        <w:t>bezradna osoba dorosła) ma prawo:</w:t>
      </w:r>
    </w:p>
    <w:p w14:paraId="0D052DB4" w14:textId="544621D2" w:rsidR="00184BF1" w:rsidRPr="00F81875" w:rsidRDefault="00184BF1" w:rsidP="00F81875">
      <w:pPr>
        <w:pStyle w:val="Akapitzlist"/>
        <w:numPr>
          <w:ilvl w:val="0"/>
          <w:numId w:val="34"/>
        </w:numPr>
        <w:spacing w:after="120"/>
        <w:rPr>
          <w:rFonts w:cs="Calibri"/>
          <w:sz w:val="24"/>
          <w:szCs w:val="24"/>
        </w:rPr>
      </w:pPr>
      <w:r>
        <w:rPr>
          <w:rFonts w:cs="Calibri"/>
          <w:sz w:val="24"/>
          <w:szCs w:val="24"/>
        </w:rPr>
        <w:t>oczekiwać, że zostanie życzliwie przyjęta i wysłuch</w:t>
      </w:r>
      <w:r w:rsidR="008E27B8">
        <w:rPr>
          <w:rFonts w:cs="Calibri"/>
          <w:sz w:val="24"/>
          <w:szCs w:val="24"/>
        </w:rPr>
        <w:t xml:space="preserve">ana, potraktowana z </w:t>
      </w:r>
      <w:r w:rsidR="008E27B8" w:rsidRPr="00F81875">
        <w:rPr>
          <w:rFonts w:cs="Calibri"/>
          <w:sz w:val="24"/>
          <w:szCs w:val="24"/>
        </w:rPr>
        <w:t xml:space="preserve">godnością </w:t>
      </w:r>
      <w:r w:rsidR="008E27B8" w:rsidRPr="00F81875">
        <w:rPr>
          <w:sz w:val="24"/>
          <w:szCs w:val="24"/>
        </w:rPr>
        <w:t>i</w:t>
      </w:r>
      <w:r w:rsidR="00F81875">
        <w:rPr>
          <w:sz w:val="24"/>
          <w:szCs w:val="24"/>
        </w:rPr>
        <w:t> </w:t>
      </w:r>
      <w:r w:rsidRPr="00F81875">
        <w:rPr>
          <w:sz w:val="24"/>
          <w:szCs w:val="24"/>
        </w:rPr>
        <w:t>szacunkiem</w:t>
      </w:r>
      <w:r w:rsidRPr="00F81875">
        <w:rPr>
          <w:rFonts w:eastAsia="Times New Roman" w:cs="Calibri"/>
          <w:sz w:val="24"/>
          <w:szCs w:val="24"/>
          <w:lang w:eastAsia="pl-PL"/>
        </w:rPr>
        <w:t>;</w:t>
      </w:r>
    </w:p>
    <w:p w14:paraId="1AB70D70" w14:textId="77777777" w:rsidR="00184BF1" w:rsidRDefault="00184BF1" w:rsidP="00F81875">
      <w:pPr>
        <w:pStyle w:val="Akapitzlist"/>
        <w:numPr>
          <w:ilvl w:val="0"/>
          <w:numId w:val="34"/>
        </w:numPr>
        <w:spacing w:after="120"/>
        <w:rPr>
          <w:rFonts w:cs="Calibri"/>
          <w:sz w:val="24"/>
          <w:szCs w:val="24"/>
        </w:rPr>
      </w:pPr>
      <w:r>
        <w:rPr>
          <w:rFonts w:eastAsia="Times New Roman" w:cs="Calibri"/>
          <w:sz w:val="24"/>
          <w:szCs w:val="24"/>
          <w:lang w:eastAsia="pl-PL"/>
        </w:rPr>
        <w:t>czuć się bezpiecznie;</w:t>
      </w:r>
    </w:p>
    <w:p w14:paraId="7B8B3A41" w14:textId="77777777" w:rsidR="00184BF1" w:rsidRDefault="00184BF1" w:rsidP="00F81875">
      <w:pPr>
        <w:pStyle w:val="Akapitzlist"/>
        <w:numPr>
          <w:ilvl w:val="0"/>
          <w:numId w:val="34"/>
        </w:numPr>
        <w:spacing w:after="120"/>
        <w:rPr>
          <w:rFonts w:cs="Calibri"/>
          <w:sz w:val="24"/>
          <w:szCs w:val="24"/>
        </w:rPr>
      </w:pPr>
      <w:r>
        <w:rPr>
          <w:rFonts w:cs="Calibri"/>
          <w:sz w:val="24"/>
          <w:szCs w:val="24"/>
        </w:rPr>
        <w:t>poprosić o spotkanie z delegatką w miejscu, w któr</w:t>
      </w:r>
      <w:r w:rsidR="008E27B8">
        <w:rPr>
          <w:rFonts w:cs="Calibri"/>
          <w:sz w:val="24"/>
          <w:szCs w:val="24"/>
        </w:rPr>
        <w:t>ym będzie czuła się bezpiecznie i </w:t>
      </w:r>
      <w:r>
        <w:rPr>
          <w:rFonts w:cs="Calibri"/>
          <w:sz w:val="24"/>
          <w:szCs w:val="24"/>
        </w:rPr>
        <w:t>komfortowo;</w:t>
      </w:r>
    </w:p>
    <w:p w14:paraId="2746D523" w14:textId="77777777" w:rsidR="00184BF1" w:rsidRDefault="00184BF1" w:rsidP="00F81875">
      <w:pPr>
        <w:pStyle w:val="Akapitzlist"/>
        <w:numPr>
          <w:ilvl w:val="0"/>
          <w:numId w:val="34"/>
        </w:numPr>
        <w:spacing w:after="120"/>
        <w:rPr>
          <w:rFonts w:cs="Calibri"/>
          <w:sz w:val="24"/>
          <w:szCs w:val="24"/>
        </w:rPr>
      </w:pPr>
      <w:r>
        <w:rPr>
          <w:rFonts w:cs="Calibri"/>
          <w:sz w:val="24"/>
          <w:szCs w:val="24"/>
        </w:rPr>
        <w:t>by towarzyszyła jej wybrana dorosła osoba zaufana;</w:t>
      </w:r>
    </w:p>
    <w:p w14:paraId="636B6D90" w14:textId="77777777" w:rsidR="00184BF1" w:rsidRDefault="00184BF1" w:rsidP="00F81875">
      <w:pPr>
        <w:pStyle w:val="Akapitzlist"/>
        <w:numPr>
          <w:ilvl w:val="0"/>
          <w:numId w:val="34"/>
        </w:numPr>
        <w:spacing w:after="120"/>
        <w:rPr>
          <w:rFonts w:cs="Calibri"/>
          <w:sz w:val="24"/>
          <w:szCs w:val="24"/>
        </w:rPr>
      </w:pPr>
      <w:r>
        <w:rPr>
          <w:rFonts w:cs="Calibri"/>
          <w:sz w:val="24"/>
          <w:szCs w:val="24"/>
        </w:rPr>
        <w:t>do ochrony wizerunku i sfery prywatnej;</w:t>
      </w:r>
    </w:p>
    <w:p w14:paraId="2B5722F4" w14:textId="77777777" w:rsidR="00184BF1" w:rsidRDefault="00184BF1" w:rsidP="00F81875">
      <w:pPr>
        <w:pStyle w:val="Akapitzlist"/>
        <w:numPr>
          <w:ilvl w:val="0"/>
          <w:numId w:val="34"/>
        </w:numPr>
        <w:spacing w:after="120"/>
        <w:rPr>
          <w:rFonts w:cs="Calibri"/>
          <w:sz w:val="24"/>
          <w:szCs w:val="24"/>
        </w:rPr>
      </w:pPr>
      <w:r>
        <w:rPr>
          <w:rFonts w:cs="Calibri"/>
          <w:sz w:val="24"/>
          <w:szCs w:val="24"/>
        </w:rPr>
        <w:t>do uzyskania pomocy psychologicznej i medycznej, konsultacji prawnej i wsparcia duchowego;</w:t>
      </w:r>
    </w:p>
    <w:p w14:paraId="48E4A4DC" w14:textId="77777777" w:rsidR="00184BF1" w:rsidRDefault="00184BF1" w:rsidP="00F81875">
      <w:pPr>
        <w:pStyle w:val="Akapitzlist"/>
        <w:numPr>
          <w:ilvl w:val="0"/>
          <w:numId w:val="34"/>
        </w:numPr>
        <w:spacing w:after="120"/>
        <w:rPr>
          <w:rFonts w:cs="Calibri"/>
          <w:sz w:val="24"/>
          <w:szCs w:val="24"/>
        </w:rPr>
      </w:pPr>
      <w:r>
        <w:rPr>
          <w:rFonts w:cs="Calibri"/>
          <w:sz w:val="24"/>
          <w:szCs w:val="24"/>
        </w:rPr>
        <w:t>do informacji na temat środków zapobiegawczych podjętych w odniesieniu do osoby oskarżanej;</w:t>
      </w:r>
    </w:p>
    <w:p w14:paraId="06956AEF" w14:textId="77777777" w:rsidR="00184BF1" w:rsidRDefault="00184BF1" w:rsidP="00F81875">
      <w:pPr>
        <w:pStyle w:val="Akapitzlist"/>
        <w:numPr>
          <w:ilvl w:val="0"/>
          <w:numId w:val="34"/>
        </w:numPr>
        <w:spacing w:after="120"/>
        <w:rPr>
          <w:rFonts w:cs="Calibri"/>
          <w:sz w:val="24"/>
          <w:szCs w:val="24"/>
        </w:rPr>
      </w:pPr>
      <w:r>
        <w:rPr>
          <w:rFonts w:cs="Calibri"/>
          <w:sz w:val="24"/>
          <w:szCs w:val="24"/>
        </w:rPr>
        <w:t>jeśli zgłosi taką potrzebę, do informacji, na jakim etapie znajduje się wszczęte postępowanie;</w:t>
      </w:r>
    </w:p>
    <w:p w14:paraId="2D341297" w14:textId="77777777" w:rsidR="00184BF1" w:rsidRDefault="00184BF1" w:rsidP="00F81875">
      <w:pPr>
        <w:pStyle w:val="Akapitzlist"/>
        <w:numPr>
          <w:ilvl w:val="0"/>
          <w:numId w:val="34"/>
        </w:numPr>
        <w:spacing w:after="120"/>
        <w:rPr>
          <w:rFonts w:cs="Calibri"/>
          <w:sz w:val="24"/>
          <w:szCs w:val="24"/>
        </w:rPr>
      </w:pPr>
      <w:r>
        <w:rPr>
          <w:rFonts w:cs="Calibri"/>
          <w:sz w:val="24"/>
          <w:szCs w:val="24"/>
        </w:rPr>
        <w:t>uzyskać dane kontaktowe instytucji udzielających pomocy osobom skrzywdzonym.</w:t>
      </w:r>
    </w:p>
    <w:p w14:paraId="41B9F46F" w14:textId="77777777" w:rsidR="005D5E3E" w:rsidRPr="00F97E54" w:rsidRDefault="005D5E3E" w:rsidP="00F97E54">
      <w:pPr>
        <w:pStyle w:val="Nagwek2"/>
        <w:spacing w:before="0" w:beforeAutospacing="0" w:after="0"/>
        <w:ind w:firstLine="0"/>
      </w:pPr>
      <w:r w:rsidRPr="00F97E54">
        <w:t>Art. 16</w:t>
      </w:r>
    </w:p>
    <w:p w14:paraId="15E32E67" w14:textId="77777777" w:rsidR="00184BF1" w:rsidRPr="00F97E54" w:rsidRDefault="00184BF1" w:rsidP="00F97E54">
      <w:pPr>
        <w:pStyle w:val="Nagwek2"/>
        <w:spacing w:before="0" w:beforeAutospacing="0"/>
        <w:ind w:firstLine="0"/>
      </w:pPr>
      <w:r w:rsidRPr="00F97E54">
        <w:t>Pomoc rodzinie osoby skrzywdzonej</w:t>
      </w:r>
    </w:p>
    <w:p w14:paraId="4777E45C" w14:textId="453AEA91" w:rsidR="00184BF1" w:rsidRDefault="00184BF1" w:rsidP="00184BF1">
      <w:pPr>
        <w:pStyle w:val="DomylneA"/>
        <w:numPr>
          <w:ilvl w:val="3"/>
          <w:numId w:val="32"/>
        </w:numPr>
        <w:spacing w:before="0" w:after="120" w:line="276" w:lineRule="auto"/>
        <w:ind w:left="426" w:hanging="426"/>
        <w:rPr>
          <w:rStyle w:val="Brak"/>
          <w:rFonts w:ascii="Calibri" w:hAnsi="Calibri" w:cs="Calibri"/>
          <w:color w:val="auto"/>
          <w:sz w:val="24"/>
          <w:szCs w:val="24"/>
          <w:u w:color="222222"/>
          <w:shd w:val="clear" w:color="auto" w:fill="FFFFFF"/>
        </w:rPr>
      </w:pPr>
      <w:r>
        <w:rPr>
          <w:rStyle w:val="Brak"/>
          <w:rFonts w:ascii="Calibri" w:hAnsi="Calibri" w:cs="Calibri"/>
          <w:color w:val="auto"/>
          <w:sz w:val="24"/>
          <w:szCs w:val="24"/>
          <w:u w:color="222222"/>
          <w:shd w:val="clear" w:color="auto" w:fill="FFFFFF"/>
        </w:rPr>
        <w:t>Krzywda, której doświadcza dziecko</w:t>
      </w:r>
      <w:r w:rsidR="001E5AED">
        <w:rPr>
          <w:rStyle w:val="Brak"/>
          <w:rFonts w:ascii="Calibri" w:hAnsi="Calibri" w:cs="Calibri"/>
          <w:color w:val="auto"/>
          <w:sz w:val="24"/>
          <w:szCs w:val="24"/>
          <w:u w:color="222222"/>
          <w:shd w:val="clear" w:color="auto" w:fill="FFFFFF"/>
        </w:rPr>
        <w:t>,</w:t>
      </w:r>
      <w:r>
        <w:rPr>
          <w:rStyle w:val="Brak"/>
          <w:rFonts w:ascii="Calibri" w:hAnsi="Calibri" w:cs="Calibri"/>
          <w:color w:val="auto"/>
          <w:sz w:val="24"/>
          <w:szCs w:val="24"/>
          <w:u w:color="222222"/>
          <w:shd w:val="clear" w:color="auto" w:fill="FFFFFF"/>
        </w:rPr>
        <w:t xml:space="preserve"> dotyka również jego rodzinę, dlatego Inspektoria podejmuje działania wspierające rodzic</w:t>
      </w:r>
      <w:r>
        <w:rPr>
          <w:rStyle w:val="Brak"/>
          <w:rFonts w:ascii="Calibri" w:hAnsi="Calibri" w:cs="Calibri"/>
          <w:color w:val="auto"/>
          <w:sz w:val="24"/>
          <w:szCs w:val="24"/>
          <w:u w:color="222222"/>
          <w:shd w:val="clear" w:color="auto" w:fill="FFFFFF"/>
          <w:lang w:val="es-ES_tradnl"/>
        </w:rPr>
        <w:t>ó</w:t>
      </w:r>
      <w:r>
        <w:rPr>
          <w:rStyle w:val="Brak"/>
          <w:rFonts w:ascii="Calibri" w:hAnsi="Calibri" w:cs="Calibri"/>
          <w:color w:val="auto"/>
          <w:sz w:val="24"/>
          <w:szCs w:val="24"/>
          <w:u w:color="222222"/>
          <w:shd w:val="clear" w:color="auto" w:fill="FFFFFF"/>
        </w:rPr>
        <w:t>w i rodzeństwo skrzywdzonego dziecka. Bliskim osoby skrzywdzonej proponuje towarzyszenie, pora</w:t>
      </w:r>
      <w:r w:rsidR="008E27B8">
        <w:rPr>
          <w:rStyle w:val="Brak"/>
          <w:rFonts w:ascii="Calibri" w:hAnsi="Calibri" w:cs="Calibri"/>
          <w:color w:val="auto"/>
          <w:sz w:val="24"/>
          <w:szCs w:val="24"/>
          <w:u w:color="222222"/>
          <w:shd w:val="clear" w:color="auto" w:fill="FFFFFF"/>
        </w:rPr>
        <w:t>dy i wsparcie, także duchowe. W </w:t>
      </w:r>
      <w:r>
        <w:rPr>
          <w:rStyle w:val="Brak"/>
          <w:rFonts w:ascii="Calibri" w:hAnsi="Calibri" w:cs="Calibri"/>
          <w:color w:val="auto"/>
          <w:sz w:val="24"/>
          <w:szCs w:val="24"/>
          <w:u w:color="222222"/>
          <w:shd w:val="clear" w:color="auto" w:fill="FFFFFF"/>
        </w:rPr>
        <w:t>kontakcie z rodzicami uwzględnia się:</w:t>
      </w:r>
    </w:p>
    <w:p w14:paraId="5D806713" w14:textId="77777777" w:rsidR="00184BF1" w:rsidRDefault="00184BF1" w:rsidP="008E27B8">
      <w:pPr>
        <w:pStyle w:val="DomylneA"/>
        <w:numPr>
          <w:ilvl w:val="3"/>
          <w:numId w:val="33"/>
        </w:numPr>
        <w:spacing w:before="0" w:after="120" w:line="276" w:lineRule="auto"/>
        <w:ind w:left="709" w:hanging="283"/>
        <w:rPr>
          <w:rFonts w:ascii="Calibri" w:hAnsi="Calibri" w:cs="Calibri"/>
          <w:color w:val="auto"/>
          <w:sz w:val="24"/>
          <w:szCs w:val="24"/>
        </w:rPr>
      </w:pPr>
      <w:r>
        <w:rPr>
          <w:rStyle w:val="Brak"/>
          <w:rFonts w:ascii="Calibri" w:hAnsi="Calibri" w:cs="Calibri"/>
          <w:color w:val="auto"/>
          <w:sz w:val="24"/>
          <w:szCs w:val="24"/>
          <w:u w:color="222222"/>
          <w:shd w:val="clear" w:color="auto" w:fill="FFFFFF"/>
        </w:rPr>
        <w:t>informowanie o sytuacji dziecka i doznanej krzywdzie;</w:t>
      </w:r>
    </w:p>
    <w:p w14:paraId="21FF32F3" w14:textId="77777777" w:rsidR="00184BF1" w:rsidRDefault="00184BF1" w:rsidP="008E27B8">
      <w:pPr>
        <w:pStyle w:val="DomylneA"/>
        <w:numPr>
          <w:ilvl w:val="3"/>
          <w:numId w:val="33"/>
        </w:numPr>
        <w:spacing w:before="0" w:after="120" w:line="276" w:lineRule="auto"/>
        <w:ind w:left="709" w:hanging="283"/>
        <w:rPr>
          <w:rFonts w:ascii="Calibri" w:hAnsi="Calibri" w:cs="Calibri"/>
          <w:color w:val="auto"/>
          <w:sz w:val="24"/>
          <w:szCs w:val="24"/>
        </w:rPr>
      </w:pPr>
      <w:r>
        <w:rPr>
          <w:rStyle w:val="Brak"/>
          <w:rFonts w:ascii="Calibri" w:hAnsi="Calibri" w:cs="Calibri"/>
          <w:color w:val="auto"/>
          <w:sz w:val="24"/>
          <w:szCs w:val="24"/>
          <w:u w:color="222222"/>
          <w:shd w:val="clear" w:color="auto" w:fill="FFFFFF"/>
        </w:rPr>
        <w:lastRenderedPageBreak/>
        <w:t>propozycję wsparcia psychicznego,</w:t>
      </w:r>
      <w:r>
        <w:rPr>
          <w:rStyle w:val="Brak"/>
          <w:rFonts w:ascii="Calibri" w:hAnsi="Calibri" w:cs="Calibri"/>
          <w:color w:val="auto"/>
          <w:sz w:val="24"/>
          <w:szCs w:val="24"/>
          <w:u w:color="222222"/>
          <w:shd w:val="clear" w:color="auto" w:fill="FFFFFF"/>
          <w:lang w:val="es-ES_tradnl"/>
        </w:rPr>
        <w:t xml:space="preserve"> któ</w:t>
      </w:r>
      <w:r>
        <w:rPr>
          <w:rStyle w:val="Brak"/>
          <w:rFonts w:ascii="Calibri" w:hAnsi="Calibri" w:cs="Calibri"/>
          <w:color w:val="auto"/>
          <w:sz w:val="24"/>
          <w:szCs w:val="24"/>
          <w:u w:color="222222"/>
          <w:shd w:val="clear" w:color="auto" w:fill="FFFFFF"/>
        </w:rPr>
        <w:t>re dziecko może uzyskać w ramach duszpasterstwa i poza nim;</w:t>
      </w:r>
    </w:p>
    <w:p w14:paraId="56524F18" w14:textId="77777777" w:rsidR="00184BF1" w:rsidRDefault="00184BF1" w:rsidP="008E27B8">
      <w:pPr>
        <w:pStyle w:val="DomylneA"/>
        <w:numPr>
          <w:ilvl w:val="3"/>
          <w:numId w:val="33"/>
        </w:numPr>
        <w:spacing w:before="0" w:after="120" w:line="276" w:lineRule="auto"/>
        <w:ind w:left="709" w:hanging="283"/>
        <w:rPr>
          <w:rFonts w:ascii="Calibri" w:hAnsi="Calibri" w:cs="Calibri"/>
          <w:color w:val="auto"/>
          <w:sz w:val="24"/>
          <w:szCs w:val="24"/>
        </w:rPr>
      </w:pPr>
      <w:r>
        <w:rPr>
          <w:rStyle w:val="Brak"/>
          <w:rFonts w:ascii="Calibri" w:hAnsi="Calibri" w:cs="Calibri"/>
          <w:color w:val="auto"/>
          <w:sz w:val="24"/>
          <w:szCs w:val="24"/>
          <w:u w:color="222222"/>
          <w:shd w:val="clear" w:color="auto" w:fill="FFFFFF"/>
        </w:rPr>
        <w:t>poinformowanie o instytucjach, fundacjach lub osobach, które mogą udzielić wsparcia prawnego;</w:t>
      </w:r>
    </w:p>
    <w:p w14:paraId="2EB13C1D" w14:textId="77777777" w:rsidR="00184BF1" w:rsidRDefault="00184BF1" w:rsidP="008E27B8">
      <w:pPr>
        <w:pStyle w:val="DomylneA"/>
        <w:numPr>
          <w:ilvl w:val="3"/>
          <w:numId w:val="33"/>
        </w:numPr>
        <w:spacing w:before="0" w:after="120" w:line="276" w:lineRule="auto"/>
        <w:ind w:left="709" w:hanging="283"/>
        <w:rPr>
          <w:rFonts w:ascii="Calibri" w:hAnsi="Calibri" w:cs="Calibri"/>
          <w:color w:val="auto"/>
          <w:sz w:val="24"/>
          <w:szCs w:val="24"/>
        </w:rPr>
      </w:pPr>
      <w:r>
        <w:rPr>
          <w:rStyle w:val="Brak"/>
          <w:rFonts w:ascii="Calibri" w:hAnsi="Calibri" w:cs="Calibri"/>
          <w:color w:val="auto"/>
          <w:sz w:val="24"/>
          <w:szCs w:val="24"/>
          <w:u w:color="222222"/>
          <w:shd w:val="clear" w:color="auto" w:fill="FFFFFF"/>
        </w:rPr>
        <w:t>zaproponowanie rodzicom wsparcia ze stron</w:t>
      </w:r>
      <w:r w:rsidR="008E27B8">
        <w:rPr>
          <w:rStyle w:val="Brak"/>
          <w:rFonts w:ascii="Calibri" w:hAnsi="Calibri" w:cs="Calibri"/>
          <w:color w:val="auto"/>
          <w:sz w:val="24"/>
          <w:szCs w:val="24"/>
          <w:u w:color="222222"/>
          <w:shd w:val="clear" w:color="auto" w:fill="FFFFFF"/>
        </w:rPr>
        <w:t>y psychologa współpracującego z </w:t>
      </w:r>
      <w:r>
        <w:rPr>
          <w:rStyle w:val="Brak"/>
          <w:rFonts w:ascii="Calibri" w:hAnsi="Calibri" w:cs="Calibri"/>
          <w:color w:val="auto"/>
          <w:sz w:val="24"/>
          <w:szCs w:val="24"/>
          <w:u w:color="222222"/>
          <w:shd w:val="clear" w:color="auto" w:fill="FFFFFF"/>
        </w:rPr>
        <w:t>Inspektorią bądź wskazanie miejsca profesjonalnej pomocy poza nią.</w:t>
      </w:r>
    </w:p>
    <w:p w14:paraId="605BE9B1" w14:textId="77777777" w:rsidR="005D5E3E" w:rsidRPr="00F97E54" w:rsidRDefault="005D5E3E" w:rsidP="00F97E54">
      <w:pPr>
        <w:pStyle w:val="Nagwek2"/>
        <w:spacing w:before="0" w:beforeAutospacing="0" w:after="0"/>
        <w:ind w:firstLine="0"/>
      </w:pPr>
      <w:r w:rsidRPr="00F97E54">
        <w:t>Art. 17</w:t>
      </w:r>
    </w:p>
    <w:p w14:paraId="41211E3E" w14:textId="77777777" w:rsidR="00184BF1" w:rsidRPr="00F97E54" w:rsidRDefault="00184BF1" w:rsidP="00ED10C4">
      <w:pPr>
        <w:pStyle w:val="Nagwek2"/>
        <w:spacing w:before="0" w:beforeAutospacing="0"/>
        <w:ind w:firstLine="0"/>
      </w:pPr>
      <w:r w:rsidRPr="00F97E54">
        <w:t>Pomoc środowisku rówieśniczemu, w którym dokonała się krzywda</w:t>
      </w:r>
    </w:p>
    <w:p w14:paraId="2E91FC6D" w14:textId="77777777" w:rsidR="00184BF1" w:rsidRDefault="00184BF1" w:rsidP="005D5E3E">
      <w:pPr>
        <w:pStyle w:val="DomylneA"/>
        <w:spacing w:before="0" w:after="120" w:line="276" w:lineRule="auto"/>
        <w:ind w:firstLine="0"/>
        <w:rPr>
          <w:rStyle w:val="Brak"/>
          <w:rFonts w:ascii="Calibri" w:hAnsi="Calibri" w:cs="Calibri"/>
          <w:color w:val="auto"/>
          <w:sz w:val="24"/>
          <w:szCs w:val="24"/>
          <w:u w:color="222222"/>
          <w:shd w:val="clear" w:color="auto" w:fill="FFFFFF"/>
        </w:rPr>
      </w:pPr>
      <w:r>
        <w:rPr>
          <w:rStyle w:val="Brak"/>
          <w:rFonts w:ascii="Calibri" w:hAnsi="Calibri" w:cs="Calibri"/>
          <w:color w:val="auto"/>
          <w:sz w:val="24"/>
          <w:szCs w:val="24"/>
          <w:u w:color="222222"/>
          <w:shd w:val="clear" w:color="auto" w:fill="FFFFFF"/>
        </w:rPr>
        <w:t>W przypadku tak poważnego zdarzenia, jakim jest przemoc (fizyczna, psychiczna, seksualna, duchowa) wobec wychowanka duszpasterstwa, należy pamiętać o osobach, które były świadkami krzywdy lub mają na jej temat informację, czyli o pozostałych członkach wspólnoty wychowawczej. Wsparcie dla świadków jest okazywane z delikatnością i w sposób wyważony, bez naruszania dobra dziecka skrzywdzonego. W przypadku, gdy wiedza na temat krzywdy jest znana w środowisku, Inspektoria - w porozumieniu z Placówką przynależności dziecka - może podjąć następujące działania:</w:t>
      </w:r>
    </w:p>
    <w:p w14:paraId="318DBB83" w14:textId="77777777" w:rsidR="00184BF1" w:rsidRDefault="00184BF1" w:rsidP="00184BF1">
      <w:pPr>
        <w:pStyle w:val="DomylneA"/>
        <w:numPr>
          <w:ilvl w:val="3"/>
          <w:numId w:val="35"/>
        </w:numPr>
        <w:spacing w:before="0" w:after="120" w:line="276" w:lineRule="auto"/>
        <w:ind w:left="426" w:hanging="426"/>
        <w:rPr>
          <w:rFonts w:ascii="Calibri" w:hAnsi="Calibri" w:cs="Calibri"/>
          <w:color w:val="auto"/>
          <w:sz w:val="24"/>
          <w:szCs w:val="24"/>
        </w:rPr>
      </w:pPr>
      <w:r>
        <w:rPr>
          <w:rStyle w:val="Brak"/>
          <w:rFonts w:ascii="Calibri" w:hAnsi="Calibri" w:cs="Calibri"/>
          <w:color w:val="auto"/>
          <w:sz w:val="24"/>
          <w:szCs w:val="24"/>
        </w:rPr>
        <w:t>rozmowę z całą wspólnotą na temat krzywdy i przemocy z poszanowaniem godności osoby skrzywdzonej;</w:t>
      </w:r>
    </w:p>
    <w:p w14:paraId="255F693B" w14:textId="77777777" w:rsidR="00184BF1" w:rsidRDefault="00184BF1" w:rsidP="00184BF1">
      <w:pPr>
        <w:pStyle w:val="DomylneA"/>
        <w:numPr>
          <w:ilvl w:val="3"/>
          <w:numId w:val="35"/>
        </w:numPr>
        <w:spacing w:before="0" w:after="120" w:line="276" w:lineRule="auto"/>
        <w:ind w:left="426" w:hanging="426"/>
        <w:rPr>
          <w:rFonts w:ascii="Calibri" w:hAnsi="Calibri" w:cs="Calibri"/>
          <w:color w:val="auto"/>
          <w:sz w:val="24"/>
          <w:szCs w:val="24"/>
        </w:rPr>
      </w:pPr>
      <w:r>
        <w:rPr>
          <w:rStyle w:val="Brak"/>
          <w:rFonts w:ascii="Calibri" w:hAnsi="Calibri" w:cs="Calibri"/>
          <w:color w:val="auto"/>
          <w:sz w:val="24"/>
          <w:szCs w:val="24"/>
        </w:rPr>
        <w:t>umożliwienie indywidualnych spotkań z psychologiem dla os</w:t>
      </w:r>
      <w:r>
        <w:rPr>
          <w:rStyle w:val="Brak"/>
          <w:rFonts w:ascii="Calibri" w:hAnsi="Calibri" w:cs="Calibri"/>
          <w:color w:val="auto"/>
          <w:sz w:val="24"/>
          <w:szCs w:val="24"/>
          <w:lang w:val="es-ES_tradnl"/>
        </w:rPr>
        <w:t>ó</w:t>
      </w:r>
      <w:r>
        <w:rPr>
          <w:rStyle w:val="Brak"/>
          <w:rFonts w:ascii="Calibri" w:hAnsi="Calibri" w:cs="Calibri"/>
          <w:color w:val="auto"/>
          <w:sz w:val="24"/>
          <w:szCs w:val="24"/>
        </w:rPr>
        <w:t>b, które takiej rozmowy będą potrzebowały;</w:t>
      </w:r>
    </w:p>
    <w:p w14:paraId="5854D1B3" w14:textId="77777777" w:rsidR="00184BF1" w:rsidRDefault="00184BF1" w:rsidP="00184BF1">
      <w:pPr>
        <w:pStyle w:val="DomylneA"/>
        <w:numPr>
          <w:ilvl w:val="3"/>
          <w:numId w:val="35"/>
        </w:numPr>
        <w:spacing w:before="0" w:after="120" w:line="276" w:lineRule="auto"/>
        <w:ind w:left="426" w:hanging="426"/>
        <w:rPr>
          <w:rFonts w:ascii="Calibri" w:hAnsi="Calibri" w:cs="Calibri"/>
          <w:color w:val="auto"/>
          <w:sz w:val="24"/>
          <w:szCs w:val="24"/>
        </w:rPr>
      </w:pPr>
      <w:r>
        <w:rPr>
          <w:rStyle w:val="Brak"/>
          <w:rFonts w:ascii="Calibri" w:hAnsi="Calibri" w:cs="Calibri"/>
          <w:color w:val="auto"/>
          <w:sz w:val="24"/>
          <w:szCs w:val="24"/>
        </w:rPr>
        <w:t>wskazanie instytucji zewnętrznych oraz numer</w:t>
      </w:r>
      <w:r>
        <w:rPr>
          <w:rStyle w:val="Brak"/>
          <w:rFonts w:ascii="Calibri" w:hAnsi="Calibri" w:cs="Calibri"/>
          <w:color w:val="auto"/>
          <w:sz w:val="24"/>
          <w:szCs w:val="24"/>
          <w:lang w:val="es-ES_tradnl"/>
        </w:rPr>
        <w:t>ó</w:t>
      </w:r>
      <w:r>
        <w:rPr>
          <w:rStyle w:val="Brak"/>
          <w:rFonts w:ascii="Calibri" w:hAnsi="Calibri" w:cs="Calibri"/>
          <w:color w:val="auto"/>
          <w:sz w:val="24"/>
          <w:szCs w:val="24"/>
        </w:rPr>
        <w:t>w telefon</w:t>
      </w:r>
      <w:r>
        <w:rPr>
          <w:rStyle w:val="Brak"/>
          <w:rFonts w:ascii="Calibri" w:hAnsi="Calibri" w:cs="Calibri"/>
          <w:color w:val="auto"/>
          <w:sz w:val="24"/>
          <w:szCs w:val="24"/>
          <w:lang w:val="es-ES_tradnl"/>
        </w:rPr>
        <w:t>ó</w:t>
      </w:r>
      <w:r>
        <w:rPr>
          <w:rStyle w:val="Brak"/>
          <w:rFonts w:ascii="Calibri" w:hAnsi="Calibri" w:cs="Calibri"/>
          <w:color w:val="auto"/>
          <w:sz w:val="24"/>
          <w:szCs w:val="24"/>
        </w:rPr>
        <w:t>w, gdzie można uzyskać wsparcie;</w:t>
      </w:r>
    </w:p>
    <w:p w14:paraId="48FDB4FD" w14:textId="77777777" w:rsidR="00184BF1" w:rsidRDefault="00184BF1" w:rsidP="00184BF1">
      <w:pPr>
        <w:pStyle w:val="DomylneA"/>
        <w:numPr>
          <w:ilvl w:val="3"/>
          <w:numId w:val="35"/>
        </w:numPr>
        <w:spacing w:before="0" w:after="120" w:line="276" w:lineRule="auto"/>
        <w:ind w:left="426" w:hanging="426"/>
        <w:rPr>
          <w:rFonts w:ascii="Calibri" w:hAnsi="Calibri" w:cs="Calibri"/>
          <w:color w:val="auto"/>
          <w:sz w:val="24"/>
          <w:szCs w:val="24"/>
        </w:rPr>
      </w:pPr>
      <w:r>
        <w:rPr>
          <w:rStyle w:val="Brak"/>
          <w:rFonts w:ascii="Calibri" w:hAnsi="Calibri" w:cs="Calibri"/>
          <w:color w:val="auto"/>
          <w:sz w:val="24"/>
          <w:szCs w:val="24"/>
        </w:rPr>
        <w:t>przeprowadzenie spotkania z rodzicami dzieci, poinformowanie ich o stanie wiedzy na temat zdarzenia, sytuacji prawnej i podejmowanych przez Inspektorię działaniach;</w:t>
      </w:r>
    </w:p>
    <w:p w14:paraId="48153C81" w14:textId="77777777" w:rsidR="00184BF1" w:rsidRDefault="00184BF1" w:rsidP="00184BF1">
      <w:pPr>
        <w:pStyle w:val="DomylneA"/>
        <w:numPr>
          <w:ilvl w:val="3"/>
          <w:numId w:val="35"/>
        </w:numPr>
        <w:spacing w:before="0" w:after="120" w:line="276" w:lineRule="auto"/>
        <w:ind w:left="426" w:hanging="426"/>
        <w:rPr>
          <w:rFonts w:ascii="Calibri" w:hAnsi="Calibri" w:cs="Calibri"/>
          <w:color w:val="auto"/>
          <w:sz w:val="24"/>
          <w:szCs w:val="24"/>
        </w:rPr>
      </w:pPr>
      <w:r>
        <w:rPr>
          <w:rStyle w:val="Brak"/>
          <w:rFonts w:ascii="Calibri" w:hAnsi="Calibri" w:cs="Calibri"/>
          <w:color w:val="auto"/>
          <w:sz w:val="24"/>
          <w:szCs w:val="24"/>
        </w:rPr>
        <w:t>budowanie poczucia wspólnoty poprzez zapewnienie wsparcia oraz gotowość do spotkania i rozmowy z każdą osobą, która by tego potrzebowała;</w:t>
      </w:r>
    </w:p>
    <w:p w14:paraId="71BEFE99" w14:textId="77777777" w:rsidR="00184BF1" w:rsidRDefault="00184BF1" w:rsidP="00184BF1">
      <w:pPr>
        <w:pStyle w:val="DomylneA"/>
        <w:numPr>
          <w:ilvl w:val="3"/>
          <w:numId w:val="35"/>
        </w:numPr>
        <w:spacing w:before="0" w:after="120" w:line="276" w:lineRule="auto"/>
        <w:ind w:left="426" w:hanging="426"/>
        <w:rPr>
          <w:rFonts w:ascii="Calibri" w:hAnsi="Calibri" w:cs="Calibri"/>
          <w:color w:val="auto"/>
          <w:sz w:val="24"/>
          <w:szCs w:val="24"/>
        </w:rPr>
      </w:pPr>
      <w:r>
        <w:rPr>
          <w:rStyle w:val="Brak"/>
          <w:rFonts w:ascii="Calibri" w:hAnsi="Calibri" w:cs="Calibri"/>
          <w:color w:val="auto"/>
          <w:sz w:val="24"/>
          <w:szCs w:val="24"/>
        </w:rPr>
        <w:t>w miarę możliwości przedstawienie rezultat</w:t>
      </w:r>
      <w:r>
        <w:rPr>
          <w:rStyle w:val="Brak"/>
          <w:rFonts w:ascii="Calibri" w:hAnsi="Calibri" w:cs="Calibri"/>
          <w:color w:val="auto"/>
          <w:sz w:val="24"/>
          <w:szCs w:val="24"/>
          <w:lang w:val="es-ES_tradnl"/>
        </w:rPr>
        <w:t>ó</w:t>
      </w:r>
      <w:r>
        <w:rPr>
          <w:rStyle w:val="Brak"/>
          <w:rFonts w:ascii="Calibri" w:hAnsi="Calibri" w:cs="Calibri"/>
          <w:color w:val="auto"/>
          <w:sz w:val="24"/>
          <w:szCs w:val="24"/>
        </w:rPr>
        <w:t>w działań podjętych w celu wyjaśnienia sprawy;</w:t>
      </w:r>
    </w:p>
    <w:p w14:paraId="473A1656" w14:textId="77777777" w:rsidR="00184BF1" w:rsidRDefault="00184BF1" w:rsidP="00184BF1">
      <w:pPr>
        <w:pStyle w:val="DomylneA"/>
        <w:numPr>
          <w:ilvl w:val="3"/>
          <w:numId w:val="35"/>
        </w:numPr>
        <w:spacing w:before="0" w:after="120" w:line="276" w:lineRule="auto"/>
        <w:ind w:left="426" w:hanging="426"/>
        <w:rPr>
          <w:rFonts w:ascii="Calibri" w:hAnsi="Calibri" w:cs="Calibri"/>
          <w:color w:val="auto"/>
          <w:sz w:val="24"/>
          <w:szCs w:val="24"/>
        </w:rPr>
      </w:pPr>
      <w:r>
        <w:rPr>
          <w:rStyle w:val="Brak"/>
          <w:rFonts w:ascii="Calibri" w:hAnsi="Calibri" w:cs="Calibri"/>
          <w:color w:val="auto"/>
          <w:sz w:val="24"/>
          <w:szCs w:val="24"/>
          <w:u w:color="00B050"/>
        </w:rPr>
        <w:t>monitorowanie sytuacji członków wspólnoty wychowawczej po zaistniałym zdarzeniu.</w:t>
      </w:r>
      <w:r>
        <w:rPr>
          <w:rStyle w:val="Brak"/>
          <w:rFonts w:ascii="Calibri" w:hAnsi="Calibri" w:cs="Calibri"/>
          <w:color w:val="auto"/>
          <w:sz w:val="24"/>
          <w:szCs w:val="24"/>
          <w:u w:color="222222"/>
          <w:shd w:val="clear" w:color="auto" w:fill="FFFFFF"/>
        </w:rPr>
        <w:t> </w:t>
      </w:r>
    </w:p>
    <w:p w14:paraId="1A77CAAB" w14:textId="77777777" w:rsidR="00184BF1" w:rsidRDefault="00184BF1" w:rsidP="00184BF1">
      <w:pPr>
        <w:spacing w:after="120"/>
        <w:ind w:left="426" w:hanging="426"/>
        <w:rPr>
          <w:rFonts w:cs="Calibri"/>
          <w:b/>
          <w:bCs/>
          <w:sz w:val="24"/>
          <w:szCs w:val="24"/>
        </w:rPr>
      </w:pPr>
    </w:p>
    <w:p w14:paraId="00A6CB68" w14:textId="77777777" w:rsidR="00184BF1" w:rsidRDefault="00ED10C4" w:rsidP="00DD175D">
      <w:pPr>
        <w:pStyle w:val="Nagwek1"/>
        <w:spacing w:after="120"/>
        <w:ind w:firstLine="0"/>
      </w:pPr>
      <w:r>
        <w:t>Rozdział</w:t>
      </w:r>
      <w:r w:rsidR="00184BF1">
        <w:t xml:space="preserve"> </w:t>
      </w:r>
      <w:r w:rsidR="00A126AE">
        <w:t>6</w:t>
      </w:r>
    </w:p>
    <w:p w14:paraId="19D5FA9F" w14:textId="77777777" w:rsidR="00184BF1" w:rsidRPr="00A126AE" w:rsidRDefault="00184BF1" w:rsidP="00DD175D">
      <w:pPr>
        <w:pStyle w:val="Nagwek1"/>
        <w:ind w:firstLine="0"/>
      </w:pPr>
      <w:r w:rsidRPr="00A126AE">
        <w:t xml:space="preserve">Zarządzanie i praca z oskarżonymi o wyrządzenie krzywdy </w:t>
      </w:r>
    </w:p>
    <w:p w14:paraId="40FC7530" w14:textId="77777777" w:rsidR="00184BF1" w:rsidRPr="00A126AE" w:rsidRDefault="00184BF1" w:rsidP="00DD175D">
      <w:pPr>
        <w:pStyle w:val="Nagwek1"/>
        <w:spacing w:after="120"/>
        <w:ind w:firstLine="0"/>
      </w:pPr>
      <w:r w:rsidRPr="00A126AE">
        <w:t>lub niewłaściwe zachowanie</w:t>
      </w:r>
    </w:p>
    <w:p w14:paraId="30288619" w14:textId="77777777" w:rsidR="005D5E3E" w:rsidRPr="00F97E54" w:rsidRDefault="005D5E3E" w:rsidP="00F97E54">
      <w:pPr>
        <w:pStyle w:val="Nagwek2"/>
        <w:spacing w:before="0" w:beforeAutospacing="0"/>
        <w:ind w:firstLine="0"/>
      </w:pPr>
      <w:r w:rsidRPr="00F97E54">
        <w:t>Art. 18</w:t>
      </w:r>
    </w:p>
    <w:p w14:paraId="1DAD2C2D" w14:textId="6A1DCCD9" w:rsidR="00184BF1" w:rsidRDefault="00184BF1" w:rsidP="00184BF1">
      <w:pPr>
        <w:pStyle w:val="Akapitzlist"/>
        <w:numPr>
          <w:ilvl w:val="0"/>
          <w:numId w:val="15"/>
        </w:numPr>
        <w:spacing w:after="120"/>
        <w:ind w:left="426" w:right="39" w:hanging="426"/>
        <w:rPr>
          <w:rFonts w:cs="Calibri"/>
          <w:sz w:val="24"/>
          <w:szCs w:val="24"/>
        </w:rPr>
      </w:pPr>
      <w:r>
        <w:rPr>
          <w:rFonts w:cs="Calibri"/>
          <w:sz w:val="24"/>
          <w:szCs w:val="24"/>
        </w:rPr>
        <w:t>Wszelkie działania podejmowane przez Inspektorię w zwią</w:t>
      </w:r>
      <w:r w:rsidR="008E27B8">
        <w:rPr>
          <w:rFonts w:cs="Calibri"/>
          <w:sz w:val="24"/>
          <w:szCs w:val="24"/>
        </w:rPr>
        <w:t>zku z uzyskaniem informacji o </w:t>
      </w:r>
      <w:r>
        <w:rPr>
          <w:rFonts w:cs="Calibri"/>
          <w:sz w:val="24"/>
          <w:szCs w:val="24"/>
        </w:rPr>
        <w:t xml:space="preserve">krzywdzeniu lub popełnieniu przestępstwa, w tym nadużycia seksualnego wobec osoby </w:t>
      </w:r>
      <w:r>
        <w:rPr>
          <w:rFonts w:cs="Calibri"/>
          <w:sz w:val="24"/>
          <w:szCs w:val="24"/>
        </w:rPr>
        <w:lastRenderedPageBreak/>
        <w:t xml:space="preserve">małoletniej, mające na celu zabezpieczenie dobra wszystkich uczestniczących </w:t>
      </w:r>
      <w:r w:rsidR="00683BA8">
        <w:rPr>
          <w:rFonts w:cs="Calibri"/>
          <w:sz w:val="24"/>
          <w:szCs w:val="24"/>
        </w:rPr>
        <w:br/>
      </w:r>
      <w:r>
        <w:rPr>
          <w:rFonts w:cs="Calibri"/>
          <w:sz w:val="24"/>
          <w:szCs w:val="24"/>
        </w:rPr>
        <w:t xml:space="preserve">w zdarzeniu i dochodzenie do poznania prawdy – powinny kierować się zasadą: zbawienie dusz zawsze winno być najwyższym prawem </w:t>
      </w:r>
      <w:r>
        <w:rPr>
          <w:rFonts w:cs="Calibri"/>
          <w:i/>
          <w:sz w:val="24"/>
          <w:szCs w:val="24"/>
        </w:rPr>
        <w:t>(</w:t>
      </w:r>
      <w:proofErr w:type="spellStart"/>
      <w:r>
        <w:rPr>
          <w:rFonts w:cs="Calibri"/>
          <w:i/>
          <w:sz w:val="24"/>
          <w:szCs w:val="24"/>
        </w:rPr>
        <w:t>Salus</w:t>
      </w:r>
      <w:proofErr w:type="spellEnd"/>
      <w:r>
        <w:rPr>
          <w:rFonts w:cs="Calibri"/>
          <w:i/>
          <w:sz w:val="24"/>
          <w:szCs w:val="24"/>
        </w:rPr>
        <w:t xml:space="preserve"> </w:t>
      </w:r>
      <w:proofErr w:type="spellStart"/>
      <w:r>
        <w:rPr>
          <w:rFonts w:cs="Calibri"/>
          <w:i/>
          <w:sz w:val="24"/>
          <w:szCs w:val="24"/>
        </w:rPr>
        <w:t>animarum</w:t>
      </w:r>
      <w:proofErr w:type="spellEnd"/>
      <w:r>
        <w:rPr>
          <w:rFonts w:cs="Calibri"/>
          <w:i/>
          <w:sz w:val="24"/>
          <w:szCs w:val="24"/>
        </w:rPr>
        <w:t xml:space="preserve"> suprema lex) – kan. 1752 Kodeksu Prawa Kanonicznego</w:t>
      </w:r>
      <w:r>
        <w:rPr>
          <w:rFonts w:cs="Calibri"/>
          <w:sz w:val="24"/>
          <w:szCs w:val="24"/>
        </w:rPr>
        <w:t>.</w:t>
      </w:r>
    </w:p>
    <w:p w14:paraId="17846B94" w14:textId="77777777" w:rsidR="00184BF1" w:rsidRDefault="00184BF1" w:rsidP="00184BF1">
      <w:pPr>
        <w:pStyle w:val="Akapitzlist"/>
        <w:numPr>
          <w:ilvl w:val="0"/>
          <w:numId w:val="15"/>
        </w:numPr>
        <w:spacing w:after="120"/>
        <w:ind w:left="426" w:right="39" w:hanging="426"/>
        <w:rPr>
          <w:rFonts w:cs="Calibri"/>
          <w:sz w:val="24"/>
          <w:szCs w:val="24"/>
        </w:rPr>
      </w:pPr>
      <w:r>
        <w:rPr>
          <w:rFonts w:cs="Calibri"/>
          <w:sz w:val="24"/>
          <w:szCs w:val="24"/>
        </w:rPr>
        <w:t>Osobie oskarżonej o popełnienie przestępstwa, w tym wykorzystania seksualnego osoby małoletniej lub bezradnej osoby dorosłej, przysługuje prawo do obrony z zachowaniem zasady domniemania niewinności, aż do czasu udowodnienia winy oraz prawo do ochrony dobrego imienia.</w:t>
      </w:r>
    </w:p>
    <w:p w14:paraId="4E1FCD34" w14:textId="24901A11" w:rsidR="00184BF1" w:rsidRDefault="00184BF1" w:rsidP="00184BF1">
      <w:pPr>
        <w:pStyle w:val="Akapitzlist"/>
        <w:numPr>
          <w:ilvl w:val="0"/>
          <w:numId w:val="15"/>
        </w:numPr>
        <w:spacing w:after="120"/>
        <w:ind w:left="426" w:hanging="426"/>
        <w:rPr>
          <w:rFonts w:cs="Calibri"/>
          <w:sz w:val="24"/>
          <w:szCs w:val="24"/>
        </w:rPr>
      </w:pPr>
      <w:bookmarkStart w:id="4" w:name="_Hlk172478503"/>
      <w:r>
        <w:rPr>
          <w:rFonts w:cs="Calibri"/>
          <w:sz w:val="24"/>
          <w:szCs w:val="24"/>
        </w:rPr>
        <w:t>Córce Maryi Wspomożycielki, której zostały postawione zarzuty</w:t>
      </w:r>
      <w:r w:rsidR="00683BA8">
        <w:rPr>
          <w:rFonts w:cs="Calibri"/>
          <w:sz w:val="24"/>
          <w:szCs w:val="24"/>
        </w:rPr>
        <w:t>,</w:t>
      </w:r>
      <w:r>
        <w:rPr>
          <w:rFonts w:cs="Calibri"/>
          <w:sz w:val="24"/>
          <w:szCs w:val="24"/>
        </w:rPr>
        <w:t xml:space="preserve"> Inspektorka zapewnia pomoc psychologiczną i duchową.</w:t>
      </w:r>
    </w:p>
    <w:p w14:paraId="351025D3" w14:textId="58714CCB" w:rsidR="00184BF1" w:rsidRDefault="00184BF1" w:rsidP="00184BF1">
      <w:pPr>
        <w:pStyle w:val="Akapitzlist"/>
        <w:numPr>
          <w:ilvl w:val="0"/>
          <w:numId w:val="15"/>
        </w:numPr>
        <w:spacing w:after="120"/>
        <w:ind w:left="426" w:right="39" w:hanging="426"/>
        <w:rPr>
          <w:rFonts w:cs="Calibri"/>
          <w:sz w:val="24"/>
          <w:szCs w:val="24"/>
        </w:rPr>
      </w:pPr>
      <w:r>
        <w:rPr>
          <w:rFonts w:cs="Calibri"/>
          <w:sz w:val="24"/>
          <w:szCs w:val="24"/>
        </w:rPr>
        <w:t xml:space="preserve">W przypadku udowodnienia, </w:t>
      </w:r>
      <w:bookmarkEnd w:id="4"/>
      <w:r>
        <w:rPr>
          <w:rFonts w:cs="Calibri"/>
          <w:sz w:val="24"/>
          <w:szCs w:val="24"/>
        </w:rPr>
        <w:t>że Córka Maryi Wspomożycielki dopuściła się wykorzystania seksualnego małoletniego</w:t>
      </w:r>
      <w:r w:rsidR="00683BA8">
        <w:rPr>
          <w:rFonts w:cs="Calibri"/>
          <w:sz w:val="24"/>
          <w:szCs w:val="24"/>
        </w:rPr>
        <w:t>,</w:t>
      </w:r>
      <w:r>
        <w:rPr>
          <w:rFonts w:cs="Calibri"/>
          <w:sz w:val="24"/>
          <w:szCs w:val="24"/>
        </w:rPr>
        <w:t xml:space="preserve"> podejmuje się postępowanie wydalenia jej ze Zgromadzenia.</w:t>
      </w:r>
    </w:p>
    <w:p w14:paraId="4787D2A3" w14:textId="44A4433C" w:rsidR="00184BF1" w:rsidRDefault="00184BF1" w:rsidP="00184BF1">
      <w:pPr>
        <w:pStyle w:val="Akapitzlist"/>
        <w:numPr>
          <w:ilvl w:val="0"/>
          <w:numId w:val="15"/>
        </w:numPr>
        <w:spacing w:after="120"/>
        <w:ind w:left="426" w:right="39" w:hanging="426"/>
        <w:rPr>
          <w:rFonts w:cs="Calibri"/>
          <w:sz w:val="24"/>
          <w:szCs w:val="24"/>
        </w:rPr>
      </w:pPr>
      <w:r>
        <w:rPr>
          <w:rFonts w:cs="Calibri"/>
          <w:sz w:val="24"/>
          <w:szCs w:val="24"/>
        </w:rPr>
        <w:t xml:space="preserve">W przypadku braku stwierdzenia wiarygodności zgłoszenia lub uniewinnienia podejrzanej Córki Maryi Wspomożycielki lub innej osoby dorosłej (współpracującej) przez właściwy organ państwowy Inspektorka zobowiązana jest przywrócić niesłusznie podejrzewaną </w:t>
      </w:r>
      <w:r w:rsidR="00683BA8">
        <w:rPr>
          <w:rFonts w:cs="Calibri"/>
          <w:sz w:val="24"/>
          <w:szCs w:val="24"/>
        </w:rPr>
        <w:br/>
      </w:r>
      <w:r>
        <w:rPr>
          <w:rFonts w:cs="Calibri"/>
          <w:sz w:val="24"/>
          <w:szCs w:val="24"/>
        </w:rPr>
        <w:t>w obowiązkach i czynnościach, w których została zawieszona i uczynić wszystko, aby przywrócić jej utracone dobre imię. Jeś</w:t>
      </w:r>
      <w:r w:rsidR="008E27B8">
        <w:rPr>
          <w:rFonts w:cs="Calibri"/>
          <w:sz w:val="24"/>
          <w:szCs w:val="24"/>
        </w:rPr>
        <w:t>li sprawa została nagłośniona w </w:t>
      </w:r>
      <w:r>
        <w:rPr>
          <w:rFonts w:cs="Calibri"/>
          <w:sz w:val="24"/>
          <w:szCs w:val="24"/>
        </w:rPr>
        <w:t>mediach</w:t>
      </w:r>
      <w:r w:rsidR="00683BA8">
        <w:rPr>
          <w:rFonts w:cs="Calibri"/>
          <w:sz w:val="24"/>
          <w:szCs w:val="24"/>
        </w:rPr>
        <w:t>,</w:t>
      </w:r>
      <w:r>
        <w:rPr>
          <w:rFonts w:cs="Calibri"/>
          <w:sz w:val="24"/>
          <w:szCs w:val="24"/>
        </w:rPr>
        <w:t xml:space="preserve"> opublikuje się oświadczenie wyjaśniające. </w:t>
      </w:r>
    </w:p>
    <w:p w14:paraId="40A89FE4" w14:textId="77777777" w:rsidR="00184BF1" w:rsidRDefault="00184BF1" w:rsidP="00184BF1">
      <w:pPr>
        <w:pStyle w:val="Akapitzlist"/>
        <w:numPr>
          <w:ilvl w:val="0"/>
          <w:numId w:val="15"/>
        </w:numPr>
        <w:spacing w:after="120"/>
        <w:ind w:left="426" w:right="39" w:hanging="426"/>
        <w:rPr>
          <w:rFonts w:cs="Calibri"/>
          <w:sz w:val="24"/>
          <w:szCs w:val="24"/>
        </w:rPr>
      </w:pPr>
      <w:r>
        <w:rPr>
          <w:rFonts w:cs="Calibri"/>
          <w:sz w:val="24"/>
          <w:szCs w:val="24"/>
        </w:rPr>
        <w:t xml:space="preserve">W sytuacji, gdy oskarżonym jest dziecko, należy współpracować z jego rodzicami lub opiekunami prawnymi w takim zakresie, w jakim jest to możliwe i potrzebne. </w:t>
      </w:r>
    </w:p>
    <w:p w14:paraId="200ABE27" w14:textId="77777777" w:rsidR="00184BF1" w:rsidRDefault="00184BF1" w:rsidP="00184BF1">
      <w:pPr>
        <w:pStyle w:val="Akapitzlist"/>
        <w:numPr>
          <w:ilvl w:val="0"/>
          <w:numId w:val="15"/>
        </w:numPr>
        <w:spacing w:after="120"/>
        <w:ind w:left="426" w:right="39" w:hanging="426"/>
        <w:rPr>
          <w:rFonts w:cs="Calibri"/>
          <w:sz w:val="24"/>
          <w:szCs w:val="24"/>
        </w:rPr>
      </w:pPr>
      <w:r>
        <w:rPr>
          <w:rFonts w:cs="Calibri"/>
          <w:sz w:val="24"/>
          <w:szCs w:val="24"/>
        </w:rPr>
        <w:t xml:space="preserve">Gdy osobą oskarżoną jest świecki współpracownik, należy odsunąć go od podejmowanej pracy na czas wyjaśnienia sprawy lub do czasu decyzji prokuratury oraz objąć go opieką duszpasterską. </w:t>
      </w:r>
    </w:p>
    <w:p w14:paraId="572DAD37" w14:textId="77777777" w:rsidR="00184BF1" w:rsidRDefault="00184BF1" w:rsidP="00184BF1">
      <w:pPr>
        <w:pStyle w:val="Akapitzlist"/>
        <w:numPr>
          <w:ilvl w:val="0"/>
          <w:numId w:val="15"/>
        </w:numPr>
        <w:spacing w:after="120"/>
        <w:ind w:left="426" w:right="39" w:hanging="426"/>
        <w:rPr>
          <w:rFonts w:cs="Calibri"/>
          <w:sz w:val="24"/>
          <w:szCs w:val="24"/>
        </w:rPr>
      </w:pPr>
      <w:r>
        <w:rPr>
          <w:rFonts w:cs="Calibri"/>
          <w:sz w:val="24"/>
          <w:szCs w:val="24"/>
        </w:rPr>
        <w:t>W procesie wyjaśniania sprawy oraz w podawaniu informacj</w:t>
      </w:r>
      <w:r w:rsidR="008E27B8">
        <w:rPr>
          <w:rFonts w:cs="Calibri"/>
          <w:sz w:val="24"/>
          <w:szCs w:val="24"/>
        </w:rPr>
        <w:t xml:space="preserve">i należy zadbać </w:t>
      </w:r>
      <w:r w:rsidR="008E27B8" w:rsidRPr="008E27B8">
        <w:t>o</w:t>
      </w:r>
      <w:r w:rsidR="008E27B8">
        <w:t> </w:t>
      </w:r>
      <w:r w:rsidRPr="008E27B8">
        <w:t>zachowanie</w:t>
      </w:r>
      <w:r>
        <w:rPr>
          <w:rFonts w:cs="Calibri"/>
          <w:sz w:val="24"/>
          <w:szCs w:val="24"/>
        </w:rPr>
        <w:t xml:space="preserve"> ochrony dobrego imienia domniemanego sprawcy. </w:t>
      </w:r>
    </w:p>
    <w:p w14:paraId="0E5B0906" w14:textId="77777777" w:rsidR="00184BF1" w:rsidRDefault="00184BF1" w:rsidP="00184BF1">
      <w:pPr>
        <w:pStyle w:val="Akapitzlist"/>
        <w:numPr>
          <w:ilvl w:val="0"/>
          <w:numId w:val="15"/>
        </w:numPr>
        <w:spacing w:after="120"/>
        <w:ind w:left="426" w:right="39" w:hanging="426"/>
        <w:rPr>
          <w:rFonts w:cs="Calibri"/>
          <w:sz w:val="24"/>
          <w:szCs w:val="24"/>
        </w:rPr>
      </w:pPr>
      <w:r>
        <w:rPr>
          <w:rFonts w:cs="Calibri"/>
          <w:sz w:val="24"/>
          <w:szCs w:val="24"/>
        </w:rPr>
        <w:t>W przypadku zaistnienia fałszywego oskarżenia, jeśli zarzuty nie zostaną potwierdzone, a oskarżenie znane było osobom postronnym, n</w:t>
      </w:r>
      <w:r w:rsidR="008E27B8">
        <w:rPr>
          <w:rFonts w:cs="Calibri"/>
          <w:sz w:val="24"/>
          <w:szCs w:val="24"/>
        </w:rPr>
        <w:t>ależy przekazać im informację o </w:t>
      </w:r>
      <w:r>
        <w:rPr>
          <w:rFonts w:cs="Calibri"/>
          <w:sz w:val="24"/>
          <w:szCs w:val="24"/>
        </w:rPr>
        <w:t>niewinności oskarżonego w formie komunikatu Inspektorki.</w:t>
      </w:r>
    </w:p>
    <w:p w14:paraId="5575F030" w14:textId="77777777" w:rsidR="00184BF1" w:rsidRDefault="00184BF1" w:rsidP="00184BF1">
      <w:pPr>
        <w:pStyle w:val="Akapitzlist"/>
        <w:spacing w:after="120"/>
        <w:ind w:left="426" w:right="39" w:firstLine="0"/>
        <w:rPr>
          <w:rFonts w:cs="Calibri"/>
          <w:sz w:val="24"/>
          <w:szCs w:val="24"/>
        </w:rPr>
      </w:pPr>
    </w:p>
    <w:p w14:paraId="288C4671" w14:textId="77777777" w:rsidR="00184BF1" w:rsidRDefault="00ED10C4" w:rsidP="00785A9A">
      <w:pPr>
        <w:pStyle w:val="Nagwek1"/>
        <w:spacing w:after="120"/>
        <w:ind w:firstLine="0"/>
      </w:pPr>
      <w:r>
        <w:t>Rozdział</w:t>
      </w:r>
      <w:r w:rsidR="00184BF1">
        <w:t xml:space="preserve"> </w:t>
      </w:r>
      <w:r w:rsidR="00A126AE">
        <w:t>7</w:t>
      </w:r>
    </w:p>
    <w:p w14:paraId="28773132" w14:textId="77777777" w:rsidR="00184BF1" w:rsidRPr="00A126AE" w:rsidRDefault="00184BF1" w:rsidP="00785A9A">
      <w:pPr>
        <w:pStyle w:val="Nagwek1"/>
        <w:ind w:firstLine="0"/>
      </w:pPr>
      <w:r w:rsidRPr="00A126AE">
        <w:t>Wspólna praca w dziele ochrony dzieci i młodzieży</w:t>
      </w:r>
    </w:p>
    <w:p w14:paraId="7FA72453" w14:textId="77777777" w:rsidR="005D5E3E" w:rsidRDefault="005D5E3E" w:rsidP="00184BF1">
      <w:pPr>
        <w:pStyle w:val="Domylne"/>
        <w:spacing w:before="0" w:line="276" w:lineRule="auto"/>
        <w:ind w:left="426" w:hanging="426"/>
        <w:jc w:val="center"/>
        <w:rPr>
          <w:rFonts w:ascii="Calibri" w:eastAsia="SimSun" w:hAnsi="Calibri" w:cs="SimSun"/>
          <w:b/>
          <w:sz w:val="28"/>
          <w:szCs w:val="32"/>
          <w:bdr w:val="none" w:sz="0" w:space="0" w:color="auto"/>
          <w:lang w:eastAsia="en-US"/>
        </w:rPr>
      </w:pPr>
    </w:p>
    <w:p w14:paraId="4A298A33" w14:textId="77777777" w:rsidR="005D5E3E" w:rsidRPr="00F97E54" w:rsidRDefault="005D5E3E" w:rsidP="00F97E54">
      <w:pPr>
        <w:pStyle w:val="Nagwek2"/>
        <w:spacing w:before="0" w:beforeAutospacing="0"/>
        <w:ind w:firstLine="0"/>
      </w:pPr>
      <w:r w:rsidRPr="00F97E54">
        <w:t>Art. 19</w:t>
      </w:r>
    </w:p>
    <w:p w14:paraId="36A79EB8" w14:textId="77777777" w:rsidR="00184BF1" w:rsidRDefault="00184BF1" w:rsidP="00616EB5">
      <w:pPr>
        <w:pStyle w:val="TreA"/>
        <w:numPr>
          <w:ilvl w:val="6"/>
          <w:numId w:val="32"/>
        </w:numPr>
        <w:spacing w:after="120" w:line="276" w:lineRule="auto"/>
        <w:ind w:left="426" w:hanging="426"/>
        <w:rPr>
          <w:rStyle w:val="Brak"/>
          <w:rFonts w:ascii="Calibri" w:hAnsi="Calibri" w:cs="Calibri"/>
          <w:color w:val="auto"/>
          <w:lang w:val="pl-PL"/>
        </w:rPr>
      </w:pPr>
      <w:r>
        <w:rPr>
          <w:rStyle w:val="Brak"/>
          <w:rFonts w:ascii="Calibri" w:hAnsi="Calibri" w:cs="Calibri"/>
          <w:color w:val="auto"/>
          <w:lang w:val="pl-PL"/>
        </w:rPr>
        <w:t xml:space="preserve">Twórcza wierność charyzmatowi salezjańskiemu, w szczególności </w:t>
      </w:r>
      <w:r>
        <w:rPr>
          <w:rStyle w:val="Brak"/>
          <w:rFonts w:ascii="Calibri" w:hAnsi="Calibri" w:cs="Calibri"/>
          <w:i/>
          <w:iCs/>
          <w:color w:val="auto"/>
          <w:lang w:val="pl-PL"/>
        </w:rPr>
        <w:t xml:space="preserve">duchowi rodzinnemu, </w:t>
      </w:r>
      <w:r>
        <w:rPr>
          <w:rStyle w:val="Brak"/>
          <w:rFonts w:ascii="Calibri" w:hAnsi="Calibri" w:cs="Calibri"/>
          <w:color w:val="auto"/>
          <w:lang w:val="pl-PL"/>
        </w:rPr>
        <w:t>systematyczna praca nad sobą, odważna weryfikacja i transparentność podejmowanych działań</w:t>
      </w:r>
      <w:r>
        <w:rPr>
          <w:rStyle w:val="Brak"/>
          <w:rFonts w:ascii="Calibri" w:hAnsi="Calibri" w:cs="Calibri"/>
          <w:i/>
          <w:iCs/>
          <w:color w:val="auto"/>
          <w:lang w:val="pl-PL"/>
        </w:rPr>
        <w:t xml:space="preserve"> </w:t>
      </w:r>
      <w:r>
        <w:rPr>
          <w:rStyle w:val="Brak"/>
          <w:rFonts w:ascii="Calibri" w:hAnsi="Calibri" w:cs="Calibri"/>
          <w:color w:val="auto"/>
          <w:lang w:val="pl-PL"/>
        </w:rPr>
        <w:t>stają się w Placówkach i duszpasterstwie inspektorialnym czynnikami chroniącym dzieci i bezradne osoby dorosłe. Koniecznym warunkiem budowania bezpiecznego środowiska i skuteczności działań c</w:t>
      </w:r>
      <w:r w:rsidR="00616EB5">
        <w:rPr>
          <w:rStyle w:val="Brak"/>
          <w:rFonts w:ascii="Calibri" w:hAnsi="Calibri" w:cs="Calibri"/>
          <w:color w:val="auto"/>
          <w:lang w:val="pl-PL"/>
        </w:rPr>
        <w:t>hroniących jest zaangażowanie i </w:t>
      </w:r>
      <w:r>
        <w:rPr>
          <w:rStyle w:val="Brak"/>
          <w:rFonts w:ascii="Calibri" w:hAnsi="Calibri" w:cs="Calibri"/>
          <w:color w:val="auto"/>
          <w:lang w:val="pl-PL"/>
        </w:rPr>
        <w:t>współpraca wszystkich, w tym: sióstr salezjanek, nauczycieli, wychowawców, pracowników, animatorów, wolontariuszy, wychowanków i ich rodziców. W tym celu należy:</w:t>
      </w:r>
    </w:p>
    <w:p w14:paraId="5780CAAA" w14:textId="77777777" w:rsidR="00184BF1" w:rsidRDefault="00184BF1" w:rsidP="00616EB5">
      <w:pPr>
        <w:pStyle w:val="TreA"/>
        <w:numPr>
          <w:ilvl w:val="2"/>
          <w:numId w:val="36"/>
        </w:numPr>
        <w:spacing w:after="120" w:line="276" w:lineRule="auto"/>
        <w:ind w:left="709" w:hanging="283"/>
        <w:rPr>
          <w:rFonts w:ascii="Calibri" w:hAnsi="Calibri" w:cs="Calibri"/>
          <w:color w:val="auto"/>
          <w:lang w:val="pl-PL"/>
        </w:rPr>
      </w:pPr>
      <w:r>
        <w:rPr>
          <w:rStyle w:val="Brak"/>
          <w:rFonts w:ascii="Calibri" w:hAnsi="Calibri" w:cs="Calibri"/>
          <w:color w:val="auto"/>
          <w:lang w:val="pl-PL"/>
        </w:rPr>
        <w:lastRenderedPageBreak/>
        <w:t>realizować i na bieżąco weryfikować standardy o</w:t>
      </w:r>
      <w:r w:rsidR="008E27B8">
        <w:rPr>
          <w:rStyle w:val="Brak"/>
          <w:rFonts w:ascii="Calibri" w:hAnsi="Calibri" w:cs="Calibri"/>
          <w:color w:val="auto"/>
          <w:lang w:val="pl-PL"/>
        </w:rPr>
        <w:t>chrony dzieci w środowiskach, w </w:t>
      </w:r>
      <w:r>
        <w:rPr>
          <w:rStyle w:val="Brak"/>
          <w:rFonts w:ascii="Calibri" w:hAnsi="Calibri" w:cs="Calibri"/>
          <w:color w:val="auto"/>
          <w:lang w:val="pl-PL"/>
        </w:rPr>
        <w:t>których Inspektoria realizuje misję wychowawczą, zwłaszcza kodeksy zachowań;</w:t>
      </w:r>
    </w:p>
    <w:p w14:paraId="02EBC317" w14:textId="77777777" w:rsidR="00184BF1" w:rsidRDefault="00184BF1" w:rsidP="00616EB5">
      <w:pPr>
        <w:pStyle w:val="TreA"/>
        <w:numPr>
          <w:ilvl w:val="2"/>
          <w:numId w:val="36"/>
        </w:numPr>
        <w:spacing w:after="120" w:line="276" w:lineRule="auto"/>
        <w:ind w:left="709" w:hanging="283"/>
        <w:rPr>
          <w:rFonts w:ascii="Calibri" w:hAnsi="Calibri" w:cs="Calibri"/>
          <w:color w:val="auto"/>
          <w:lang w:val="pl-PL"/>
        </w:rPr>
      </w:pPr>
      <w:r>
        <w:rPr>
          <w:rStyle w:val="Brak"/>
          <w:rFonts w:ascii="Calibri" w:hAnsi="Calibri" w:cs="Calibri"/>
          <w:color w:val="auto"/>
          <w:lang w:val="pl-PL"/>
        </w:rPr>
        <w:t>dołożyć wszelkich starań, by osoby pracujące z dzi</w:t>
      </w:r>
      <w:r w:rsidR="00616EB5">
        <w:rPr>
          <w:rStyle w:val="Brak"/>
          <w:rFonts w:ascii="Calibri" w:hAnsi="Calibri" w:cs="Calibri"/>
          <w:color w:val="auto"/>
          <w:lang w:val="pl-PL"/>
        </w:rPr>
        <w:t>ećmi czy opiekujące się nimi, a </w:t>
      </w:r>
      <w:r>
        <w:rPr>
          <w:rStyle w:val="Brak"/>
          <w:rFonts w:ascii="Calibri" w:hAnsi="Calibri" w:cs="Calibri"/>
          <w:color w:val="auto"/>
          <w:lang w:val="pl-PL"/>
        </w:rPr>
        <w:t>także wolontariusze i animatorzy byli właściwie weryfikowani i przeszkoleni przed podjęciem pracy z dziećmi;</w:t>
      </w:r>
    </w:p>
    <w:p w14:paraId="29A7E8FA" w14:textId="77777777" w:rsidR="00184BF1" w:rsidRDefault="00184BF1" w:rsidP="00616EB5">
      <w:pPr>
        <w:pStyle w:val="TreA"/>
        <w:numPr>
          <w:ilvl w:val="2"/>
          <w:numId w:val="36"/>
        </w:numPr>
        <w:spacing w:after="120" w:line="276" w:lineRule="auto"/>
        <w:ind w:left="709" w:hanging="283"/>
        <w:rPr>
          <w:rStyle w:val="Brak"/>
          <w:rFonts w:ascii="Calibri" w:hAnsi="Calibri" w:cs="Calibri"/>
          <w:color w:val="auto"/>
          <w:lang w:val="pl-PL"/>
        </w:rPr>
      </w:pPr>
      <w:r>
        <w:rPr>
          <w:rStyle w:val="Brak"/>
          <w:rFonts w:ascii="Calibri" w:hAnsi="Calibri" w:cs="Calibri"/>
          <w:color w:val="auto"/>
          <w:lang w:val="pl-PL"/>
        </w:rPr>
        <w:t>weryfikować pod kątem bezpieczeństwa miejsca, w k</w:t>
      </w:r>
      <w:r w:rsidR="008E27B8">
        <w:rPr>
          <w:rStyle w:val="Brak"/>
          <w:rFonts w:ascii="Calibri" w:hAnsi="Calibri" w:cs="Calibri"/>
          <w:color w:val="auto"/>
          <w:lang w:val="pl-PL"/>
        </w:rPr>
        <w:t>tórych realizowane są zajęcia i </w:t>
      </w:r>
      <w:r>
        <w:rPr>
          <w:rStyle w:val="Brak"/>
          <w:rFonts w:ascii="Calibri" w:hAnsi="Calibri" w:cs="Calibri"/>
          <w:color w:val="auto"/>
          <w:lang w:val="pl-PL"/>
        </w:rPr>
        <w:t>spotkania;</w:t>
      </w:r>
    </w:p>
    <w:p w14:paraId="29A18B53" w14:textId="77777777" w:rsidR="00184BF1" w:rsidRDefault="00184BF1" w:rsidP="00616EB5">
      <w:pPr>
        <w:pStyle w:val="TreA"/>
        <w:numPr>
          <w:ilvl w:val="2"/>
          <w:numId w:val="36"/>
        </w:numPr>
        <w:spacing w:after="120" w:line="276" w:lineRule="auto"/>
        <w:ind w:left="709" w:hanging="283"/>
        <w:rPr>
          <w:rFonts w:ascii="Calibri" w:hAnsi="Calibri" w:cs="Calibri"/>
          <w:color w:val="auto"/>
          <w:lang w:val="pl-PL"/>
        </w:rPr>
      </w:pPr>
      <w:r>
        <w:rPr>
          <w:rStyle w:val="Brak"/>
          <w:rFonts w:ascii="Calibri" w:hAnsi="Calibri" w:cs="Calibri"/>
          <w:color w:val="auto"/>
          <w:lang w:val="pl-PL"/>
        </w:rPr>
        <w:t>budować atmosferę zaufania, tak by wychowankowie mieli odwagę mówić osobom odpowiedzialnym o zauważonych nieprawidłowych lub krzywdzących zachowaniach;</w:t>
      </w:r>
    </w:p>
    <w:p w14:paraId="356ACB17" w14:textId="77777777" w:rsidR="00184BF1" w:rsidRDefault="00184BF1" w:rsidP="00616EB5">
      <w:pPr>
        <w:pStyle w:val="TreA"/>
        <w:numPr>
          <w:ilvl w:val="2"/>
          <w:numId w:val="36"/>
        </w:numPr>
        <w:spacing w:after="120" w:line="276" w:lineRule="auto"/>
        <w:ind w:left="709" w:hanging="283"/>
        <w:rPr>
          <w:rFonts w:ascii="Calibri" w:hAnsi="Calibri" w:cs="Calibri"/>
          <w:color w:val="auto"/>
          <w:lang w:val="pl-PL"/>
        </w:rPr>
      </w:pPr>
      <w:r>
        <w:rPr>
          <w:rStyle w:val="Brak"/>
          <w:rFonts w:ascii="Calibri" w:hAnsi="Calibri" w:cs="Calibri"/>
          <w:color w:val="auto"/>
          <w:lang w:val="pl-PL"/>
        </w:rPr>
        <w:t>zaangażować do współpracy rodziców i informować ich o podejmowanych inicjatywach na rzecz ochrony ich dzieci;</w:t>
      </w:r>
    </w:p>
    <w:p w14:paraId="5CFE0653" w14:textId="77777777" w:rsidR="00184BF1" w:rsidRDefault="00184BF1" w:rsidP="00616EB5">
      <w:pPr>
        <w:pStyle w:val="TreA"/>
        <w:numPr>
          <w:ilvl w:val="2"/>
          <w:numId w:val="36"/>
        </w:numPr>
        <w:spacing w:after="120" w:line="276" w:lineRule="auto"/>
        <w:ind w:left="709" w:hanging="283"/>
        <w:rPr>
          <w:rFonts w:ascii="Calibri" w:hAnsi="Calibri" w:cs="Calibri"/>
          <w:color w:val="auto"/>
          <w:lang w:val="pl-PL"/>
        </w:rPr>
      </w:pPr>
      <w:r>
        <w:rPr>
          <w:rStyle w:val="Brak"/>
          <w:rFonts w:ascii="Calibri" w:hAnsi="Calibri" w:cs="Calibri"/>
          <w:color w:val="auto"/>
          <w:lang w:val="pl-PL"/>
        </w:rPr>
        <w:t>realizować adekwatne do potrzeb działania profilaktyczne;</w:t>
      </w:r>
    </w:p>
    <w:p w14:paraId="1845773F" w14:textId="77777777" w:rsidR="00184BF1" w:rsidRDefault="00184BF1" w:rsidP="00616EB5">
      <w:pPr>
        <w:pStyle w:val="TreA"/>
        <w:numPr>
          <w:ilvl w:val="2"/>
          <w:numId w:val="36"/>
        </w:numPr>
        <w:spacing w:after="120" w:line="276" w:lineRule="auto"/>
        <w:ind w:left="709" w:hanging="283"/>
        <w:rPr>
          <w:rFonts w:ascii="Calibri" w:hAnsi="Calibri" w:cs="Calibri"/>
          <w:color w:val="auto"/>
          <w:lang w:val="pl-PL"/>
        </w:rPr>
      </w:pPr>
      <w:r>
        <w:rPr>
          <w:rStyle w:val="Brak"/>
          <w:rFonts w:ascii="Calibri" w:hAnsi="Calibri" w:cs="Calibri"/>
          <w:color w:val="auto"/>
          <w:lang w:val="pl-PL"/>
        </w:rPr>
        <w:t xml:space="preserve">troszczyć się, by dostępne w Placówkach sieci </w:t>
      </w:r>
      <w:proofErr w:type="spellStart"/>
      <w:r>
        <w:rPr>
          <w:rStyle w:val="Brak"/>
          <w:rFonts w:ascii="Calibri" w:hAnsi="Calibri" w:cs="Calibri"/>
          <w:color w:val="auto"/>
          <w:lang w:val="pl-PL"/>
        </w:rPr>
        <w:t>wi-fi</w:t>
      </w:r>
      <w:proofErr w:type="spellEnd"/>
      <w:r>
        <w:rPr>
          <w:rStyle w:val="Brak"/>
          <w:rFonts w:ascii="Calibri" w:hAnsi="Calibri" w:cs="Calibri"/>
          <w:color w:val="auto"/>
          <w:lang w:val="pl-PL"/>
        </w:rPr>
        <w:t xml:space="preserve"> były właściwie zabezpieczone przez dostępem do niedozwolonych i szkodliwych treści;</w:t>
      </w:r>
    </w:p>
    <w:p w14:paraId="3BFC5E3D" w14:textId="77777777" w:rsidR="00184BF1" w:rsidRDefault="00184BF1" w:rsidP="00616EB5">
      <w:pPr>
        <w:pStyle w:val="TreA"/>
        <w:numPr>
          <w:ilvl w:val="2"/>
          <w:numId w:val="36"/>
        </w:numPr>
        <w:spacing w:after="120" w:line="276" w:lineRule="auto"/>
        <w:ind w:left="709" w:hanging="283"/>
        <w:rPr>
          <w:rStyle w:val="Brak"/>
          <w:rFonts w:ascii="Calibri" w:hAnsi="Calibri" w:cs="Calibri"/>
          <w:color w:val="auto"/>
          <w:lang w:val="pl-PL"/>
        </w:rPr>
      </w:pPr>
      <w:r>
        <w:rPr>
          <w:rStyle w:val="Brak"/>
          <w:rFonts w:ascii="Calibri" w:hAnsi="Calibri" w:cs="Calibri"/>
          <w:color w:val="auto"/>
          <w:lang w:val="pl-PL"/>
        </w:rPr>
        <w:t>przestrzegać zasad ochrony danych osobowych, w tym wizerunku.</w:t>
      </w:r>
    </w:p>
    <w:p w14:paraId="5BB82665" w14:textId="77777777" w:rsidR="00184BF1" w:rsidRPr="00616EB5" w:rsidRDefault="00184BF1" w:rsidP="00616EB5">
      <w:pPr>
        <w:pStyle w:val="Akapitzlist"/>
        <w:numPr>
          <w:ilvl w:val="3"/>
          <w:numId w:val="32"/>
        </w:numPr>
        <w:ind w:left="426" w:hanging="426"/>
        <w:rPr>
          <w:rFonts w:cs="Calibri"/>
          <w:sz w:val="24"/>
          <w:szCs w:val="24"/>
        </w:rPr>
      </w:pPr>
      <w:r w:rsidRPr="00616EB5">
        <w:rPr>
          <w:rStyle w:val="Brak"/>
          <w:rFonts w:cs="Calibri"/>
          <w:sz w:val="24"/>
          <w:szCs w:val="24"/>
        </w:rPr>
        <w:t>W działaniach prewencyjnych/profilaktycznych Ins</w:t>
      </w:r>
      <w:r w:rsidR="008E27B8" w:rsidRPr="00616EB5">
        <w:rPr>
          <w:rStyle w:val="Brak"/>
          <w:rFonts w:cs="Calibri"/>
          <w:sz w:val="24"/>
          <w:szCs w:val="24"/>
        </w:rPr>
        <w:t>pektoria podejmuje współpracę z </w:t>
      </w:r>
      <w:r w:rsidRPr="00616EB5">
        <w:rPr>
          <w:rStyle w:val="Brak"/>
          <w:rFonts w:cs="Calibri"/>
          <w:sz w:val="24"/>
          <w:szCs w:val="24"/>
        </w:rPr>
        <w:t xml:space="preserve">instytucjami oferującymi wsparcie merytoryczne i praktyczne, m.in. Centrum Ochrony Dziecka w Krakowie, </w:t>
      </w:r>
      <w:r w:rsidRPr="00616EB5">
        <w:rPr>
          <w:rFonts w:cs="Calibri"/>
          <w:sz w:val="24"/>
          <w:szCs w:val="24"/>
        </w:rPr>
        <w:t>Fundacja Świętego Józefa Konferencji Episkopatu Polski.</w:t>
      </w:r>
    </w:p>
    <w:p w14:paraId="42A5E189" w14:textId="77777777" w:rsidR="00184BF1" w:rsidRDefault="00184BF1" w:rsidP="00184BF1">
      <w:pPr>
        <w:pStyle w:val="Akapitzlist"/>
        <w:ind w:left="360" w:firstLine="0"/>
        <w:rPr>
          <w:rFonts w:cs="Calibri"/>
          <w:sz w:val="24"/>
          <w:szCs w:val="24"/>
        </w:rPr>
      </w:pPr>
    </w:p>
    <w:p w14:paraId="70CA0D5F" w14:textId="77777777" w:rsidR="00184BF1" w:rsidRDefault="00ED10C4" w:rsidP="00DD175D">
      <w:pPr>
        <w:pStyle w:val="Nagwek1"/>
        <w:spacing w:after="120"/>
        <w:ind w:firstLine="0"/>
      </w:pPr>
      <w:r>
        <w:t>Rozdział</w:t>
      </w:r>
      <w:r w:rsidR="00184BF1">
        <w:t xml:space="preserve"> </w:t>
      </w:r>
      <w:r w:rsidR="00A126AE">
        <w:t>8</w:t>
      </w:r>
    </w:p>
    <w:p w14:paraId="126FF617" w14:textId="77777777" w:rsidR="00184BF1" w:rsidRPr="00A126AE" w:rsidRDefault="00184BF1" w:rsidP="00DD175D">
      <w:pPr>
        <w:pStyle w:val="Nagwek1"/>
        <w:ind w:firstLine="0"/>
      </w:pPr>
      <w:r>
        <w:t>Edukacja dzieci i młodzieży i bezradnych dorosłych</w:t>
      </w:r>
    </w:p>
    <w:p w14:paraId="6C409E81" w14:textId="77777777" w:rsidR="00184BF1" w:rsidRDefault="00184BF1" w:rsidP="00DD175D">
      <w:pPr>
        <w:pStyle w:val="Nagwek1"/>
        <w:ind w:firstLine="0"/>
      </w:pPr>
      <w:r>
        <w:t>o ochronie własnych granic</w:t>
      </w:r>
    </w:p>
    <w:p w14:paraId="060DA604" w14:textId="77777777" w:rsidR="00A126AE" w:rsidRPr="00A126AE" w:rsidRDefault="00A126AE" w:rsidP="00A126AE">
      <w:pPr>
        <w:spacing w:after="0"/>
      </w:pPr>
    </w:p>
    <w:p w14:paraId="54A69156" w14:textId="77777777" w:rsidR="005D5E3E" w:rsidRPr="00F97E54" w:rsidRDefault="005D5E3E" w:rsidP="00F97E54">
      <w:pPr>
        <w:pStyle w:val="Nagwek2"/>
        <w:spacing w:before="0" w:beforeAutospacing="0"/>
        <w:ind w:firstLine="0"/>
      </w:pPr>
      <w:r w:rsidRPr="00F97E54">
        <w:t>Art. 20</w:t>
      </w:r>
    </w:p>
    <w:p w14:paraId="15227EB0" w14:textId="77777777" w:rsidR="00184BF1" w:rsidRDefault="00184BF1" w:rsidP="00184BF1">
      <w:pPr>
        <w:pStyle w:val="TreA"/>
        <w:numPr>
          <w:ilvl w:val="0"/>
          <w:numId w:val="49"/>
        </w:numPr>
        <w:spacing w:after="120" w:line="276" w:lineRule="auto"/>
        <w:ind w:left="426" w:hanging="426"/>
        <w:rPr>
          <w:rFonts w:ascii="Calibri" w:hAnsi="Calibri" w:cs="Calibri"/>
          <w:color w:val="auto"/>
          <w:lang w:val="pl-PL"/>
        </w:rPr>
      </w:pPr>
      <w:r>
        <w:rPr>
          <w:rFonts w:ascii="Calibri" w:hAnsi="Calibri" w:cs="Calibri"/>
          <w:color w:val="auto"/>
          <w:lang w:val="pl-PL"/>
        </w:rPr>
        <w:t xml:space="preserve">W codziennej pracy wychowawczo-formacyjnej Inspektoria podejmuje działania edukacyjne dzieci i młodzieży wzmacniające ochronę własnych granic oraz zapobiegające sytuacjom sprzyjającym wykorzystaniu i krzywdzeniu. </w:t>
      </w:r>
    </w:p>
    <w:p w14:paraId="6762F5BC" w14:textId="77777777" w:rsidR="00184BF1" w:rsidRDefault="00184BF1" w:rsidP="00184BF1">
      <w:pPr>
        <w:pStyle w:val="Akapitzlist"/>
        <w:numPr>
          <w:ilvl w:val="0"/>
          <w:numId w:val="49"/>
        </w:numPr>
        <w:spacing w:after="120"/>
        <w:ind w:left="426" w:hanging="426"/>
        <w:rPr>
          <w:rFonts w:cs="Calibri"/>
          <w:sz w:val="24"/>
          <w:szCs w:val="24"/>
        </w:rPr>
      </w:pPr>
      <w:r>
        <w:rPr>
          <w:rFonts w:cs="Calibri"/>
          <w:sz w:val="24"/>
          <w:szCs w:val="24"/>
        </w:rPr>
        <w:t xml:space="preserve">Obejmują one formację dzieci do reagowania poprzez asertywne zachowanie oraz informowanie odpowiednich osób dorosłych w sytuacjach, w których są świadkami lub doświadczają jakiejkolwiek krzywdy (fizycznej, seksualnej, słownej, emocjonalnej itd.). </w:t>
      </w:r>
    </w:p>
    <w:p w14:paraId="5A7A184B" w14:textId="77777777" w:rsidR="00184BF1" w:rsidRDefault="00184BF1" w:rsidP="00184BF1">
      <w:pPr>
        <w:pStyle w:val="TreA"/>
        <w:numPr>
          <w:ilvl w:val="0"/>
          <w:numId w:val="49"/>
        </w:numPr>
        <w:spacing w:after="120" w:line="276" w:lineRule="auto"/>
        <w:ind w:left="426" w:hanging="426"/>
        <w:rPr>
          <w:rFonts w:ascii="Calibri" w:hAnsi="Calibri" w:cs="Calibri"/>
          <w:b/>
          <w:bCs/>
          <w:color w:val="auto"/>
          <w:lang w:val="pl-PL"/>
        </w:rPr>
      </w:pPr>
      <w:r>
        <w:rPr>
          <w:rFonts w:ascii="Calibri" w:hAnsi="Calibri" w:cs="Calibri"/>
          <w:color w:val="auto"/>
          <w:lang w:val="pl-PL"/>
        </w:rPr>
        <w:t xml:space="preserve">W proces edukacyjny w miarę możliwości włączani są rodzice, którzy podnoszą własne kompetencje wychowawcze i uzyskują informacje dotyczące ochrony dzieci przez różnymi formami przemocy oraz rozpoznawania i reagowania w sytuacji jej wystąpienia. </w:t>
      </w:r>
    </w:p>
    <w:p w14:paraId="1902DDC6" w14:textId="77777777" w:rsidR="00184BF1" w:rsidRDefault="00184BF1" w:rsidP="00184BF1">
      <w:pPr>
        <w:pStyle w:val="Akapitzlist"/>
        <w:numPr>
          <w:ilvl w:val="0"/>
          <w:numId w:val="49"/>
        </w:numPr>
        <w:spacing w:after="120"/>
        <w:ind w:left="426" w:hanging="426"/>
        <w:rPr>
          <w:rFonts w:cs="Calibri"/>
          <w:sz w:val="24"/>
          <w:szCs w:val="24"/>
        </w:rPr>
      </w:pPr>
      <w:r>
        <w:rPr>
          <w:rFonts w:cs="Calibri"/>
          <w:sz w:val="24"/>
          <w:szCs w:val="24"/>
        </w:rPr>
        <w:t>Szkolenia, np. w konwencji warsztatów prowadzą osoby odpowiednio do tego przygotowane – psycholog, pedagog, osoba kompetentna w obszarze profilaktyki lub ochrony dzieci.</w:t>
      </w:r>
    </w:p>
    <w:p w14:paraId="1E02B752" w14:textId="77777777" w:rsidR="00184BF1" w:rsidRDefault="00184BF1" w:rsidP="00184BF1">
      <w:pPr>
        <w:pStyle w:val="Akapitzlist"/>
        <w:spacing w:after="120"/>
        <w:ind w:left="426" w:firstLine="0"/>
        <w:rPr>
          <w:rFonts w:cs="Calibri"/>
          <w:sz w:val="24"/>
          <w:szCs w:val="24"/>
        </w:rPr>
      </w:pPr>
    </w:p>
    <w:p w14:paraId="693F75B7" w14:textId="77777777" w:rsidR="00184BF1" w:rsidRDefault="00ED10C4" w:rsidP="00DD175D">
      <w:pPr>
        <w:pStyle w:val="Nagwek1"/>
        <w:spacing w:after="120"/>
        <w:ind w:firstLine="0"/>
      </w:pPr>
      <w:r>
        <w:t>Rozdział</w:t>
      </w:r>
      <w:r w:rsidR="00184BF1">
        <w:t xml:space="preserve"> </w:t>
      </w:r>
      <w:r w:rsidR="00A126AE">
        <w:t>9</w:t>
      </w:r>
    </w:p>
    <w:p w14:paraId="4293DEC6" w14:textId="77777777" w:rsidR="00184BF1" w:rsidRDefault="00184BF1" w:rsidP="00DD175D">
      <w:pPr>
        <w:pStyle w:val="Nagwek1"/>
        <w:spacing w:after="240"/>
        <w:ind w:firstLine="0"/>
      </w:pPr>
      <w:r>
        <w:t>Szkolenia i stałe wsparcie dla osób zajmujących się̨ profilaktyką w Inspektorii</w:t>
      </w:r>
    </w:p>
    <w:p w14:paraId="3DD61DFB" w14:textId="77777777" w:rsidR="005D5E3E" w:rsidRPr="00F97E54" w:rsidRDefault="005D5E3E" w:rsidP="00F97E54">
      <w:pPr>
        <w:pStyle w:val="Nagwek2"/>
        <w:spacing w:before="0" w:beforeAutospacing="0"/>
        <w:ind w:firstLine="0"/>
      </w:pPr>
      <w:r w:rsidRPr="00F97E54">
        <w:t>Art. 21</w:t>
      </w:r>
    </w:p>
    <w:p w14:paraId="5A490E08" w14:textId="77777777" w:rsidR="00184BF1" w:rsidRDefault="00184BF1" w:rsidP="00184BF1">
      <w:pPr>
        <w:pStyle w:val="Akapitzlist"/>
        <w:numPr>
          <w:ilvl w:val="0"/>
          <w:numId w:val="48"/>
        </w:numPr>
        <w:spacing w:after="120"/>
        <w:ind w:left="426" w:hanging="426"/>
        <w:rPr>
          <w:rStyle w:val="Brak"/>
          <w:rFonts w:cs="Calibri"/>
          <w:sz w:val="24"/>
          <w:szCs w:val="24"/>
        </w:rPr>
      </w:pPr>
      <w:r>
        <w:rPr>
          <w:rFonts w:cs="Calibri"/>
          <w:sz w:val="24"/>
          <w:szCs w:val="24"/>
        </w:rPr>
        <w:t>Troska o dobro każdej osoby, w tym dzieci i dorosłych bezradnych, o</w:t>
      </w:r>
      <w:r>
        <w:rPr>
          <w:rStyle w:val="Brak"/>
          <w:rFonts w:cs="Calibri"/>
          <w:sz w:val="24"/>
          <w:szCs w:val="24"/>
        </w:rPr>
        <w:t>chrona przed krzywdzeniem jest wpisana w misję Zgromadzenia. Dlat</w:t>
      </w:r>
      <w:r w:rsidR="008E27B8">
        <w:rPr>
          <w:rStyle w:val="Brak"/>
          <w:rFonts w:cs="Calibri"/>
          <w:sz w:val="24"/>
          <w:szCs w:val="24"/>
        </w:rPr>
        <w:t>ego każda osoba uczestnicząca w </w:t>
      </w:r>
      <w:r>
        <w:rPr>
          <w:rStyle w:val="Brak"/>
          <w:rFonts w:cs="Calibri"/>
          <w:sz w:val="24"/>
          <w:szCs w:val="24"/>
        </w:rPr>
        <w:t xml:space="preserve">misji przez pracę i zaangażowanie duszpasterskie czy pracę z dziećmi i osobami bezradnymi powinna posiadać potrzebną wiedzę na temat ochrony dzieci i bezradnych dorosłych przed przemocą i dzielić się nią z rodzicami i dziećmi. </w:t>
      </w:r>
    </w:p>
    <w:p w14:paraId="3FAC3FAB" w14:textId="77777777" w:rsidR="00184BF1" w:rsidRDefault="00184BF1" w:rsidP="00184BF1">
      <w:pPr>
        <w:pStyle w:val="Domylne"/>
        <w:numPr>
          <w:ilvl w:val="0"/>
          <w:numId w:val="48"/>
        </w:numPr>
        <w:spacing w:before="0" w:after="120" w:line="276" w:lineRule="auto"/>
        <w:ind w:left="426" w:hanging="426"/>
        <w:rPr>
          <w:rFonts w:ascii="Calibri" w:hAnsi="Calibri" w:cs="Calibri"/>
          <w:color w:val="auto"/>
          <w:sz w:val="24"/>
          <w:szCs w:val="24"/>
        </w:rPr>
      </w:pPr>
      <w:r>
        <w:rPr>
          <w:rFonts w:ascii="Calibri" w:hAnsi="Calibri" w:cs="Calibri"/>
          <w:color w:val="auto"/>
          <w:sz w:val="24"/>
          <w:szCs w:val="24"/>
        </w:rPr>
        <w:t xml:space="preserve">Inspektoria umożliwia swoim współpracownikom podstawową edukację na temat budowania bezpiecznych środowisk, ochrony dzieci przed krzywdzeniem i adekwatnej pomocy dzieciom w sytuacjach zagrożenia. </w:t>
      </w:r>
    </w:p>
    <w:p w14:paraId="4E135923" w14:textId="77777777" w:rsidR="00184BF1" w:rsidRDefault="00184BF1" w:rsidP="00184BF1">
      <w:pPr>
        <w:pStyle w:val="Domylne"/>
        <w:numPr>
          <w:ilvl w:val="0"/>
          <w:numId w:val="48"/>
        </w:numPr>
        <w:spacing w:before="0" w:after="120" w:line="276" w:lineRule="auto"/>
        <w:ind w:left="426" w:hanging="426"/>
        <w:rPr>
          <w:rStyle w:val="Brak"/>
          <w:rFonts w:ascii="Calibri" w:hAnsi="Calibri" w:cs="Calibri"/>
          <w:color w:val="auto"/>
          <w:sz w:val="24"/>
          <w:szCs w:val="24"/>
        </w:rPr>
      </w:pPr>
      <w:r>
        <w:rPr>
          <w:rFonts w:ascii="Calibri" w:hAnsi="Calibri" w:cs="Calibri"/>
          <w:color w:val="auto"/>
          <w:sz w:val="24"/>
          <w:szCs w:val="24"/>
        </w:rPr>
        <w:t>Celem szkoleń jest zapewnienie jakości pracy wychowawczej i formacyjnej oraz wykluczenie możliwości popełnienia czynów zabronionych przez prawo.</w:t>
      </w:r>
    </w:p>
    <w:p w14:paraId="574F81A2" w14:textId="77777777" w:rsidR="00184BF1" w:rsidRDefault="00184BF1" w:rsidP="00184BF1">
      <w:pPr>
        <w:pStyle w:val="Akapitzlist"/>
        <w:numPr>
          <w:ilvl w:val="0"/>
          <w:numId w:val="48"/>
        </w:numPr>
        <w:pBdr>
          <w:top w:val="nil"/>
          <w:left w:val="nil"/>
          <w:bottom w:val="nil"/>
          <w:right w:val="nil"/>
          <w:between w:val="nil"/>
          <w:bar w:val="nil"/>
        </w:pBdr>
        <w:spacing w:after="120"/>
        <w:ind w:left="426" w:hanging="426"/>
        <w:rPr>
          <w:rStyle w:val="Brak"/>
          <w:rFonts w:cs="Calibri"/>
          <w:sz w:val="24"/>
          <w:szCs w:val="24"/>
        </w:rPr>
      </w:pPr>
      <w:r>
        <w:rPr>
          <w:rStyle w:val="Brak"/>
          <w:rFonts w:cs="Calibri"/>
          <w:sz w:val="24"/>
          <w:szCs w:val="24"/>
        </w:rPr>
        <w:t xml:space="preserve">Szkolenia prowadzą osoby przygotowane do ich prowadzenia. Za dokumentację działań szkoleniowych odpowiedzialna jest osoba odpowiedzialna za prewencję. </w:t>
      </w:r>
    </w:p>
    <w:p w14:paraId="202D0F9A" w14:textId="77777777" w:rsidR="00184BF1" w:rsidRDefault="00184BF1" w:rsidP="00184BF1">
      <w:pPr>
        <w:pStyle w:val="Akapitzlist"/>
        <w:pBdr>
          <w:top w:val="nil"/>
          <w:left w:val="nil"/>
          <w:bottom w:val="nil"/>
          <w:right w:val="nil"/>
          <w:between w:val="nil"/>
          <w:bar w:val="nil"/>
        </w:pBdr>
        <w:spacing w:after="120"/>
        <w:ind w:left="426" w:firstLine="0"/>
        <w:rPr>
          <w:rFonts w:cs="Calibri"/>
          <w:sz w:val="24"/>
          <w:szCs w:val="24"/>
        </w:rPr>
      </w:pPr>
    </w:p>
    <w:p w14:paraId="7BBC420F" w14:textId="77777777" w:rsidR="00184BF1" w:rsidRDefault="00ED10C4" w:rsidP="00DD175D">
      <w:pPr>
        <w:pStyle w:val="Nagwek1"/>
        <w:spacing w:after="120"/>
        <w:ind w:firstLine="0"/>
      </w:pPr>
      <w:r>
        <w:t>Rozdział</w:t>
      </w:r>
      <w:r w:rsidR="00184BF1">
        <w:t xml:space="preserve"> </w:t>
      </w:r>
      <w:r w:rsidR="00A126AE">
        <w:t>10</w:t>
      </w:r>
    </w:p>
    <w:p w14:paraId="003F45B8" w14:textId="77777777" w:rsidR="00184BF1" w:rsidRDefault="00184BF1" w:rsidP="00DD175D">
      <w:pPr>
        <w:pStyle w:val="Nagwek1"/>
        <w:spacing w:after="120"/>
        <w:ind w:firstLine="0"/>
      </w:pPr>
      <w:r>
        <w:t>Zapewnienie jakości w zakresie prewencji i ciągłość działań</w:t>
      </w:r>
    </w:p>
    <w:p w14:paraId="7D966AC5" w14:textId="77777777" w:rsidR="00C1407E" w:rsidRDefault="00C1407E" w:rsidP="00F97E54">
      <w:pPr>
        <w:pStyle w:val="Nagwek2"/>
        <w:spacing w:before="0" w:beforeAutospacing="0"/>
        <w:ind w:firstLine="0"/>
      </w:pPr>
    </w:p>
    <w:p w14:paraId="16625885" w14:textId="5C4C7E4E" w:rsidR="005D5E3E" w:rsidRPr="00F97E54" w:rsidRDefault="005D5E3E" w:rsidP="00F97E54">
      <w:pPr>
        <w:pStyle w:val="Nagwek2"/>
        <w:spacing w:before="0" w:beforeAutospacing="0"/>
        <w:ind w:firstLine="0"/>
      </w:pPr>
      <w:r w:rsidRPr="00F97E54">
        <w:t>Art. 22</w:t>
      </w:r>
    </w:p>
    <w:p w14:paraId="55EAB464" w14:textId="77777777" w:rsidR="00184BF1" w:rsidRDefault="00184BF1" w:rsidP="00184BF1">
      <w:pPr>
        <w:pStyle w:val="paragraph"/>
        <w:numPr>
          <w:ilvl w:val="0"/>
          <w:numId w:val="30"/>
        </w:numPr>
        <w:spacing w:before="0" w:beforeAutospacing="0" w:after="120" w:afterAutospacing="0" w:line="276" w:lineRule="auto"/>
        <w:ind w:left="426" w:hanging="426"/>
        <w:textAlignment w:val="baseline"/>
        <w:rPr>
          <w:rFonts w:ascii="Calibri" w:hAnsi="Calibri" w:cs="Calibri"/>
          <w:b/>
          <w:bCs/>
        </w:rPr>
      </w:pPr>
      <w:r>
        <w:rPr>
          <w:rStyle w:val="normaltextrun"/>
          <w:rFonts w:ascii="Calibri" w:hAnsi="Calibri" w:cs="Calibri"/>
          <w:bCs/>
        </w:rPr>
        <w:t xml:space="preserve">Polityka ochrony dzieci, młodzieży </w:t>
      </w:r>
      <w:r>
        <w:rPr>
          <w:rStyle w:val="eop"/>
          <w:rFonts w:ascii="Calibri" w:eastAsia="Calibri" w:hAnsi="Calibri" w:cs="Calibri"/>
          <w:bCs/>
        </w:rPr>
        <w:t xml:space="preserve">i bezradnych dorosłych </w:t>
      </w:r>
      <w:r>
        <w:rPr>
          <w:rStyle w:val="normaltextrun"/>
          <w:rFonts w:ascii="Calibri" w:hAnsi="Calibri" w:cs="Calibri"/>
          <w:bCs/>
        </w:rPr>
        <w:t xml:space="preserve">w praktyce wychowawczo-duszpasterskiej </w:t>
      </w:r>
      <w:r>
        <w:rPr>
          <w:rFonts w:ascii="Calibri" w:hAnsi="Calibri" w:cs="Calibri"/>
          <w:bCs/>
          <w:color w:val="000000"/>
        </w:rPr>
        <w:t>Zgromadzenia Córek Maryi Wspomożycielki (Sióstr Salezjanek) Inspektorii Warszawskiej</w:t>
      </w:r>
      <w:r>
        <w:rPr>
          <w:rStyle w:val="normaltextrun"/>
          <w:rFonts w:ascii="Calibri" w:hAnsi="Calibri" w:cs="Calibri"/>
        </w:rPr>
        <w:t xml:space="preserve"> wchodzi w życie z dniem jej ogłoszenia.</w:t>
      </w:r>
    </w:p>
    <w:p w14:paraId="281752E0" w14:textId="7DFCBB80" w:rsidR="00184BF1" w:rsidRPr="008E27B8" w:rsidRDefault="00184BF1" w:rsidP="00184BF1">
      <w:pPr>
        <w:pStyle w:val="paragraph"/>
        <w:numPr>
          <w:ilvl w:val="0"/>
          <w:numId w:val="30"/>
        </w:numPr>
        <w:spacing w:before="0" w:beforeAutospacing="0" w:after="120" w:afterAutospacing="0" w:line="276" w:lineRule="auto"/>
        <w:ind w:left="426" w:hanging="426"/>
        <w:textAlignment w:val="baseline"/>
        <w:rPr>
          <w:rStyle w:val="normaltextrun"/>
          <w:rFonts w:ascii="Calibri" w:hAnsi="Calibri" w:cs="Calibri"/>
        </w:rPr>
      </w:pPr>
      <w:r>
        <w:rPr>
          <w:rStyle w:val="normaltextrun"/>
          <w:rFonts w:ascii="Calibri" w:hAnsi="Calibri" w:cs="Calibri"/>
        </w:rPr>
        <w:t xml:space="preserve">Ogłoszenie następuje w sposób dostępny dla członkiń Zgromadzenia, współpracowników, podopiecznych i ich opiekunów, w szczególności poprzez </w:t>
      </w:r>
      <w:r w:rsidRPr="008E27B8">
        <w:rPr>
          <w:rStyle w:val="normaltextrun"/>
          <w:rFonts w:ascii="Calibri" w:hAnsi="Calibri" w:cs="Calibri"/>
        </w:rPr>
        <w:t xml:space="preserve">zamieszczenie na stronie internetowej i umieszczeniu w </w:t>
      </w:r>
      <w:r w:rsidR="00281299">
        <w:rPr>
          <w:rStyle w:val="normaltextrun"/>
          <w:rFonts w:ascii="Calibri" w:hAnsi="Calibri" w:cs="Calibri"/>
        </w:rPr>
        <w:t>dostępnym</w:t>
      </w:r>
      <w:r w:rsidRPr="008E27B8">
        <w:rPr>
          <w:rStyle w:val="normaltextrun"/>
          <w:rFonts w:ascii="Calibri" w:hAnsi="Calibri" w:cs="Calibri"/>
        </w:rPr>
        <w:t xml:space="preserve"> miejscu w siedzibie.</w:t>
      </w:r>
    </w:p>
    <w:p w14:paraId="21D332AB" w14:textId="77777777" w:rsidR="00184BF1" w:rsidRPr="00C1407E" w:rsidRDefault="00184BF1" w:rsidP="00184BF1">
      <w:pPr>
        <w:pStyle w:val="paragraph"/>
        <w:numPr>
          <w:ilvl w:val="0"/>
          <w:numId w:val="30"/>
        </w:numPr>
        <w:spacing w:before="0" w:beforeAutospacing="0" w:after="120" w:afterAutospacing="0" w:line="276" w:lineRule="auto"/>
        <w:ind w:left="426" w:hanging="426"/>
        <w:textAlignment w:val="baseline"/>
        <w:rPr>
          <w:rFonts w:ascii="Calibri" w:hAnsi="Calibri" w:cs="Calibri"/>
        </w:rPr>
      </w:pPr>
      <w:r w:rsidRPr="00C1407E">
        <w:rPr>
          <w:rFonts w:ascii="Calibri" w:hAnsi="Calibri" w:cs="Calibri"/>
        </w:rPr>
        <w:t>Każdorazowej aktualizacji dokumentu dokonuje Inspektorka po zasięgnięciu opinii Rady Inspektorialnej.</w:t>
      </w:r>
    </w:p>
    <w:p w14:paraId="3E4B950D" w14:textId="77777777" w:rsidR="00184BF1" w:rsidRPr="008E27B8" w:rsidRDefault="00184BF1" w:rsidP="00184BF1">
      <w:pPr>
        <w:pStyle w:val="paragraph"/>
        <w:numPr>
          <w:ilvl w:val="0"/>
          <w:numId w:val="30"/>
        </w:numPr>
        <w:spacing w:before="0" w:beforeAutospacing="0" w:after="120" w:afterAutospacing="0" w:line="276" w:lineRule="auto"/>
        <w:ind w:left="426" w:hanging="426"/>
        <w:textAlignment w:val="baseline"/>
        <w:rPr>
          <w:rFonts w:ascii="Calibri" w:hAnsi="Calibri" w:cs="Calibri"/>
        </w:rPr>
      </w:pPr>
      <w:r w:rsidRPr="008E27B8">
        <w:rPr>
          <w:rFonts w:ascii="Calibri" w:hAnsi="Calibri" w:cs="Calibri"/>
        </w:rPr>
        <w:t xml:space="preserve">W sytuacji zmiany obowiązujących przepisów prawa państwowego lub prawa kościelnego, dokument będzie aktualizowany po wejściu w życie przepisów prawnych. </w:t>
      </w:r>
    </w:p>
    <w:p w14:paraId="74A1DFC6" w14:textId="199C3DE3" w:rsidR="00184BF1" w:rsidRPr="008E27B8" w:rsidRDefault="00184BF1" w:rsidP="00184BF1">
      <w:pPr>
        <w:pStyle w:val="paragraph"/>
        <w:numPr>
          <w:ilvl w:val="0"/>
          <w:numId w:val="30"/>
        </w:numPr>
        <w:pBdr>
          <w:top w:val="nil"/>
          <w:left w:val="nil"/>
          <w:bottom w:val="nil"/>
          <w:right w:val="nil"/>
          <w:between w:val="nil"/>
          <w:bar w:val="nil"/>
        </w:pBdr>
        <w:spacing w:before="0" w:beforeAutospacing="0" w:after="120" w:afterAutospacing="0" w:line="276" w:lineRule="auto"/>
        <w:ind w:left="426" w:hanging="426"/>
        <w:textAlignment w:val="baseline"/>
        <w:rPr>
          <w:rFonts w:ascii="Calibri" w:hAnsi="Calibri" w:cs="Calibri"/>
          <w:color w:val="538135"/>
        </w:rPr>
      </w:pPr>
      <w:r w:rsidRPr="008E27B8">
        <w:rPr>
          <w:rFonts w:ascii="Calibri" w:hAnsi="Calibri" w:cs="Calibri"/>
        </w:rPr>
        <w:t xml:space="preserve">Poważne incydenty lub skargi dotyczące nadużyć są, w </w:t>
      </w:r>
      <w:r w:rsidR="008E27B8" w:rsidRPr="008E27B8">
        <w:rPr>
          <w:rFonts w:ascii="Calibri" w:hAnsi="Calibri" w:cs="Calibri"/>
        </w:rPr>
        <w:t>miarę możliwości, analizowane i </w:t>
      </w:r>
      <w:r w:rsidRPr="008E27B8">
        <w:rPr>
          <w:rFonts w:ascii="Calibri" w:hAnsi="Calibri" w:cs="Calibri"/>
        </w:rPr>
        <w:t>rozpatrywane w celu zidentyfikowania nieodpo</w:t>
      </w:r>
      <w:r w:rsidR="008E27B8" w:rsidRPr="008E27B8">
        <w:rPr>
          <w:rFonts w:ascii="Calibri" w:hAnsi="Calibri" w:cs="Calibri"/>
        </w:rPr>
        <w:t>wiednich praktyk i/lub błędów w </w:t>
      </w:r>
      <w:r w:rsidRPr="008E27B8">
        <w:rPr>
          <w:rFonts w:ascii="Calibri" w:hAnsi="Calibri" w:cs="Calibri"/>
        </w:rPr>
        <w:t xml:space="preserve">zakresie </w:t>
      </w:r>
      <w:r w:rsidRPr="008E27B8">
        <w:rPr>
          <w:rFonts w:ascii="Calibri" w:hAnsi="Calibri" w:cs="Calibri"/>
        </w:rPr>
        <w:lastRenderedPageBreak/>
        <w:t xml:space="preserve">budowania bezpiecznego środowiska i ciągłego doskonalenia polityki ochrony </w:t>
      </w:r>
      <w:r w:rsidR="00B566E4">
        <w:rPr>
          <w:rFonts w:ascii="Calibri" w:hAnsi="Calibri" w:cs="Calibri"/>
        </w:rPr>
        <w:br/>
      </w:r>
      <w:r w:rsidRPr="008E27B8">
        <w:rPr>
          <w:rFonts w:ascii="Calibri" w:hAnsi="Calibri" w:cs="Calibri"/>
        </w:rPr>
        <w:t>w Inspektorii.</w:t>
      </w:r>
    </w:p>
    <w:p w14:paraId="011296C9" w14:textId="77777777" w:rsidR="00184BF1" w:rsidRDefault="00184BF1" w:rsidP="0012579A">
      <w:pPr>
        <w:pStyle w:val="paragraph"/>
        <w:pBdr>
          <w:top w:val="nil"/>
          <w:left w:val="nil"/>
          <w:bottom w:val="nil"/>
          <w:right w:val="nil"/>
          <w:between w:val="nil"/>
          <w:bar w:val="nil"/>
        </w:pBdr>
        <w:spacing w:before="0" w:beforeAutospacing="0" w:after="120" w:afterAutospacing="0" w:line="276" w:lineRule="auto"/>
        <w:ind w:firstLine="0"/>
        <w:textAlignment w:val="baseline"/>
        <w:rPr>
          <w:rFonts w:ascii="Calibri" w:hAnsi="Calibri" w:cs="Calibri"/>
        </w:rPr>
      </w:pPr>
    </w:p>
    <w:p w14:paraId="412F4734" w14:textId="77777777" w:rsidR="00184BF1" w:rsidRDefault="00184BF1" w:rsidP="0012579A">
      <w:pPr>
        <w:pStyle w:val="paragraph"/>
        <w:pBdr>
          <w:top w:val="nil"/>
          <w:left w:val="nil"/>
          <w:bottom w:val="nil"/>
          <w:right w:val="nil"/>
          <w:between w:val="nil"/>
          <w:bar w:val="nil"/>
        </w:pBdr>
        <w:spacing w:before="0" w:beforeAutospacing="0" w:after="120" w:afterAutospacing="0"/>
        <w:ind w:firstLine="0"/>
        <w:textAlignment w:val="baseline"/>
        <w:rPr>
          <w:rFonts w:ascii="Calibri" w:hAnsi="Calibri" w:cs="Calibri"/>
          <w:b/>
        </w:rPr>
      </w:pPr>
      <w:r>
        <w:rPr>
          <w:rFonts w:ascii="Calibri" w:hAnsi="Calibri" w:cs="Calibri"/>
          <w:b/>
        </w:rPr>
        <w:t>SPIS ZAŁĄCZNIKÓW:</w:t>
      </w:r>
    </w:p>
    <w:p w14:paraId="4DCB79D8" w14:textId="77777777" w:rsidR="00184BF1" w:rsidRDefault="00184BF1" w:rsidP="0012579A">
      <w:pPr>
        <w:pStyle w:val="paragraph"/>
        <w:pBdr>
          <w:top w:val="nil"/>
          <w:left w:val="nil"/>
          <w:bottom w:val="nil"/>
          <w:right w:val="nil"/>
          <w:between w:val="nil"/>
          <w:bar w:val="nil"/>
        </w:pBdr>
        <w:spacing w:before="0" w:beforeAutospacing="0" w:after="120" w:afterAutospacing="0" w:line="276" w:lineRule="auto"/>
        <w:ind w:firstLine="0"/>
        <w:textAlignment w:val="baseline"/>
        <w:rPr>
          <w:rFonts w:ascii="Calibri" w:hAnsi="Calibri" w:cs="Calibri"/>
          <w:b/>
          <w:bCs/>
        </w:rPr>
      </w:pPr>
      <w:r>
        <w:rPr>
          <w:rFonts w:ascii="Calibri" w:hAnsi="Calibri" w:cs="Calibri"/>
          <w:b/>
          <w:bCs/>
        </w:rPr>
        <w:t>Załącznik nr 1:</w:t>
      </w:r>
      <w:r>
        <w:rPr>
          <w:rFonts w:ascii="Calibri" w:hAnsi="Calibri" w:cs="Calibri"/>
        </w:rPr>
        <w:t xml:space="preserve"> Zasady bezpiecznych relacji między dziećmi - wzór</w:t>
      </w:r>
    </w:p>
    <w:p w14:paraId="120E449D" w14:textId="77777777" w:rsidR="00184BF1" w:rsidRDefault="00184BF1" w:rsidP="0012579A">
      <w:pPr>
        <w:pStyle w:val="paragraph"/>
        <w:pBdr>
          <w:top w:val="nil"/>
          <w:left w:val="nil"/>
          <w:bottom w:val="nil"/>
          <w:right w:val="nil"/>
          <w:between w:val="nil"/>
          <w:bar w:val="nil"/>
        </w:pBdr>
        <w:spacing w:before="0" w:beforeAutospacing="0" w:after="120" w:afterAutospacing="0"/>
        <w:ind w:firstLine="0"/>
        <w:textAlignment w:val="baseline"/>
        <w:rPr>
          <w:rFonts w:ascii="Calibri" w:hAnsi="Calibri" w:cs="Calibri"/>
        </w:rPr>
      </w:pPr>
      <w:r>
        <w:rPr>
          <w:rFonts w:ascii="Calibri" w:hAnsi="Calibri" w:cs="Calibri"/>
          <w:b/>
          <w:bCs/>
        </w:rPr>
        <w:t>Załącznik nr 2:</w:t>
      </w:r>
      <w:r>
        <w:rPr>
          <w:rFonts w:ascii="Calibri" w:hAnsi="Calibri" w:cs="Calibri"/>
        </w:rPr>
        <w:t xml:space="preserve"> Kategorie ryzyka dla poszczególnych grup współpracowników </w:t>
      </w:r>
    </w:p>
    <w:p w14:paraId="486AF927" w14:textId="77777777" w:rsidR="00184BF1" w:rsidRDefault="00184BF1" w:rsidP="0012579A">
      <w:pPr>
        <w:pStyle w:val="paragraph"/>
        <w:pBdr>
          <w:top w:val="nil"/>
          <w:left w:val="nil"/>
          <w:bottom w:val="nil"/>
          <w:right w:val="nil"/>
          <w:between w:val="nil"/>
          <w:bar w:val="nil"/>
        </w:pBdr>
        <w:spacing w:before="0" w:beforeAutospacing="0" w:after="120" w:afterAutospacing="0" w:line="276" w:lineRule="auto"/>
        <w:ind w:firstLine="0"/>
        <w:textAlignment w:val="baseline"/>
        <w:rPr>
          <w:rFonts w:ascii="Calibri" w:hAnsi="Calibri" w:cs="Calibri"/>
        </w:rPr>
      </w:pPr>
      <w:r>
        <w:rPr>
          <w:rFonts w:ascii="Calibri" w:hAnsi="Calibri" w:cs="Calibri"/>
          <w:b/>
          <w:bCs/>
        </w:rPr>
        <w:t>Załącznik nr 3:</w:t>
      </w:r>
      <w:r>
        <w:rPr>
          <w:rFonts w:ascii="Calibri" w:hAnsi="Calibri" w:cs="Calibri"/>
        </w:rPr>
        <w:t xml:space="preserve"> Oświadczenie składane przed nawiązaniem z osobą stosunku pracy lub przed dopuszczeniem osoby do innej działalności z małoletnimi (obywatelstwo, pobyt za granicą)</w:t>
      </w:r>
    </w:p>
    <w:p w14:paraId="4AE516E6" w14:textId="77777777" w:rsidR="00184BF1" w:rsidRDefault="00184BF1" w:rsidP="0012579A">
      <w:pPr>
        <w:pStyle w:val="paragraph"/>
        <w:pBdr>
          <w:top w:val="nil"/>
          <w:left w:val="nil"/>
          <w:bottom w:val="nil"/>
          <w:right w:val="nil"/>
          <w:between w:val="nil"/>
          <w:bar w:val="nil"/>
        </w:pBdr>
        <w:spacing w:before="0" w:beforeAutospacing="0" w:after="120" w:afterAutospacing="0" w:line="276" w:lineRule="auto"/>
        <w:ind w:firstLine="0"/>
        <w:textAlignment w:val="baseline"/>
        <w:rPr>
          <w:rFonts w:ascii="Calibri" w:hAnsi="Calibri" w:cs="Calibri"/>
        </w:rPr>
      </w:pPr>
      <w:r>
        <w:rPr>
          <w:rFonts w:ascii="Calibri" w:hAnsi="Calibri" w:cs="Calibri"/>
          <w:b/>
          <w:bCs/>
        </w:rPr>
        <w:t>Załącznik nr 4a:</w:t>
      </w:r>
      <w:r>
        <w:rPr>
          <w:rFonts w:ascii="Calibri" w:hAnsi="Calibri" w:cs="Calibri"/>
        </w:rPr>
        <w:t xml:space="preserve"> Oświadczenie o zapoznaniu się z Polityką prewencyjną PLJ</w:t>
      </w:r>
    </w:p>
    <w:p w14:paraId="51AC4534" w14:textId="77777777" w:rsidR="00184BF1" w:rsidRDefault="00184BF1" w:rsidP="0012579A">
      <w:pPr>
        <w:pStyle w:val="paragraph"/>
        <w:pBdr>
          <w:top w:val="nil"/>
          <w:left w:val="nil"/>
          <w:bottom w:val="nil"/>
          <w:right w:val="nil"/>
          <w:between w:val="nil"/>
          <w:bar w:val="nil"/>
        </w:pBdr>
        <w:spacing w:before="0" w:beforeAutospacing="0" w:after="120" w:afterAutospacing="0" w:line="276" w:lineRule="auto"/>
        <w:ind w:firstLine="0"/>
        <w:textAlignment w:val="baseline"/>
        <w:rPr>
          <w:rFonts w:ascii="Calibri" w:hAnsi="Calibri" w:cs="Calibri"/>
        </w:rPr>
      </w:pPr>
      <w:r>
        <w:rPr>
          <w:rFonts w:ascii="Calibri" w:hAnsi="Calibri" w:cs="Calibri"/>
          <w:b/>
          <w:bCs/>
        </w:rPr>
        <w:t>Załącznik nr 4b:</w:t>
      </w:r>
      <w:r>
        <w:rPr>
          <w:rFonts w:ascii="Calibri" w:hAnsi="Calibri" w:cs="Calibri"/>
        </w:rPr>
        <w:t xml:space="preserve"> Oświadczenie o zapoznaniu się z zasadami bezpiecznych relacji pomiędzy dorosłym a dziećmi</w:t>
      </w:r>
    </w:p>
    <w:p w14:paraId="58E7B8F3" w14:textId="77777777" w:rsidR="00184BF1" w:rsidRDefault="00184BF1" w:rsidP="0012579A">
      <w:pPr>
        <w:pStyle w:val="paragraph"/>
        <w:pBdr>
          <w:top w:val="nil"/>
          <w:left w:val="nil"/>
          <w:bottom w:val="nil"/>
          <w:right w:val="nil"/>
          <w:between w:val="nil"/>
          <w:bar w:val="nil"/>
        </w:pBdr>
        <w:spacing w:before="0" w:beforeAutospacing="0" w:after="120" w:afterAutospacing="0" w:line="276" w:lineRule="auto"/>
        <w:ind w:firstLine="0"/>
        <w:textAlignment w:val="baseline"/>
        <w:rPr>
          <w:rFonts w:ascii="Calibri" w:hAnsi="Calibri" w:cs="Calibri"/>
        </w:rPr>
      </w:pPr>
      <w:r>
        <w:rPr>
          <w:rFonts w:ascii="Calibri" w:hAnsi="Calibri" w:cs="Calibri"/>
          <w:b/>
          <w:bCs/>
        </w:rPr>
        <w:t>Załącznik nr 5:</w:t>
      </w:r>
      <w:r>
        <w:rPr>
          <w:rFonts w:ascii="Calibri" w:hAnsi="Calibri" w:cs="Calibri"/>
        </w:rPr>
        <w:t xml:space="preserve"> Oświadczenie o niekaralności (średnia grupa ryzyka)</w:t>
      </w:r>
    </w:p>
    <w:p w14:paraId="1FFD0456" w14:textId="0A1A086F" w:rsidR="007D358B" w:rsidRDefault="007D358B" w:rsidP="0012579A">
      <w:pPr>
        <w:pStyle w:val="paragraph"/>
        <w:pBdr>
          <w:top w:val="nil"/>
          <w:left w:val="nil"/>
          <w:bottom w:val="nil"/>
          <w:right w:val="nil"/>
          <w:between w:val="nil"/>
          <w:bar w:val="nil"/>
        </w:pBdr>
        <w:spacing w:before="0" w:beforeAutospacing="0" w:after="120" w:afterAutospacing="0" w:line="276" w:lineRule="auto"/>
        <w:ind w:firstLine="0"/>
        <w:textAlignment w:val="baseline"/>
        <w:rPr>
          <w:rFonts w:ascii="Calibri" w:hAnsi="Calibri" w:cs="Calibri"/>
        </w:rPr>
      </w:pPr>
      <w:r>
        <w:rPr>
          <w:rFonts w:ascii="Calibri" w:hAnsi="Calibri" w:cs="Calibri"/>
          <w:b/>
          <w:bCs/>
        </w:rPr>
        <w:t>Załącznik nr 5</w:t>
      </w:r>
      <w:r w:rsidR="008D37DE">
        <w:rPr>
          <w:rFonts w:ascii="Calibri" w:hAnsi="Calibri" w:cs="Calibri"/>
          <w:b/>
          <w:bCs/>
        </w:rPr>
        <w:t>a</w:t>
      </w:r>
      <w:r>
        <w:rPr>
          <w:rFonts w:ascii="Calibri" w:hAnsi="Calibri" w:cs="Calibri"/>
          <w:b/>
          <w:bCs/>
        </w:rPr>
        <w:t>:</w:t>
      </w:r>
      <w:r>
        <w:rPr>
          <w:rFonts w:ascii="Calibri" w:hAnsi="Calibri" w:cs="Calibri"/>
        </w:rPr>
        <w:t xml:space="preserve"> Oświadczenie o niekaralności i weryfikacji (spowiednicy)</w:t>
      </w:r>
    </w:p>
    <w:p w14:paraId="4CAF330B" w14:textId="77777777" w:rsidR="00184BF1" w:rsidRDefault="00184BF1" w:rsidP="0012579A">
      <w:pPr>
        <w:pStyle w:val="paragraph"/>
        <w:pBdr>
          <w:top w:val="nil"/>
          <w:left w:val="nil"/>
          <w:bottom w:val="nil"/>
          <w:right w:val="nil"/>
          <w:between w:val="nil"/>
          <w:bar w:val="nil"/>
        </w:pBdr>
        <w:spacing w:before="0" w:beforeAutospacing="0" w:after="120" w:afterAutospacing="0" w:line="276" w:lineRule="auto"/>
        <w:ind w:firstLine="0"/>
        <w:textAlignment w:val="baseline"/>
        <w:rPr>
          <w:rFonts w:ascii="Calibri" w:hAnsi="Calibri" w:cs="Calibri"/>
        </w:rPr>
      </w:pPr>
      <w:r>
        <w:rPr>
          <w:rFonts w:ascii="Calibri" w:hAnsi="Calibri" w:cs="Calibri"/>
          <w:b/>
          <w:bCs/>
        </w:rPr>
        <w:t>Załącznik nr 6:</w:t>
      </w:r>
      <w:r>
        <w:rPr>
          <w:rFonts w:ascii="Calibri" w:hAnsi="Calibri" w:cs="Calibri"/>
        </w:rPr>
        <w:t xml:space="preserve"> Notatka służbowa z przyjęcia zgłoszenia przemocy wobec dziecka</w:t>
      </w:r>
    </w:p>
    <w:p w14:paraId="784614FE" w14:textId="77777777" w:rsidR="00184BF1" w:rsidRDefault="00184BF1" w:rsidP="0012579A">
      <w:pPr>
        <w:pStyle w:val="paragraph"/>
        <w:pBdr>
          <w:top w:val="nil"/>
          <w:left w:val="nil"/>
          <w:bottom w:val="nil"/>
          <w:right w:val="nil"/>
          <w:between w:val="nil"/>
          <w:bar w:val="nil"/>
        </w:pBdr>
        <w:spacing w:before="0" w:beforeAutospacing="0" w:after="120" w:afterAutospacing="0" w:line="276" w:lineRule="auto"/>
        <w:ind w:firstLine="0"/>
        <w:textAlignment w:val="baseline"/>
        <w:rPr>
          <w:rFonts w:ascii="Calibri" w:hAnsi="Calibri" w:cs="Calibri"/>
        </w:rPr>
      </w:pPr>
      <w:r>
        <w:rPr>
          <w:rFonts w:ascii="Calibri" w:hAnsi="Calibri" w:cs="Calibri"/>
          <w:b/>
          <w:bCs/>
        </w:rPr>
        <w:t xml:space="preserve">Załącznik nr 7: </w:t>
      </w:r>
      <w:r>
        <w:rPr>
          <w:rFonts w:ascii="Calibri" w:hAnsi="Calibri" w:cs="Calibri"/>
        </w:rPr>
        <w:t xml:space="preserve">Karta interwencji </w:t>
      </w:r>
    </w:p>
    <w:p w14:paraId="33A058F9" w14:textId="77777777" w:rsidR="00184BF1" w:rsidRDefault="00184BF1" w:rsidP="0012579A">
      <w:pPr>
        <w:pStyle w:val="paragraph"/>
        <w:pBdr>
          <w:top w:val="nil"/>
          <w:left w:val="nil"/>
          <w:bottom w:val="nil"/>
          <w:right w:val="nil"/>
          <w:between w:val="nil"/>
          <w:bar w:val="nil"/>
        </w:pBdr>
        <w:spacing w:before="0" w:beforeAutospacing="0" w:after="120" w:afterAutospacing="0" w:line="276" w:lineRule="auto"/>
        <w:ind w:firstLine="0"/>
        <w:textAlignment w:val="baseline"/>
        <w:rPr>
          <w:rFonts w:ascii="Calibri" w:hAnsi="Calibri" w:cs="Calibri"/>
          <w:color w:val="538135"/>
        </w:rPr>
      </w:pPr>
      <w:r>
        <w:rPr>
          <w:rFonts w:ascii="Calibri" w:hAnsi="Calibri" w:cs="Calibri"/>
          <w:b/>
          <w:bCs/>
        </w:rPr>
        <w:t>Załącznik 8:</w:t>
      </w:r>
      <w:r>
        <w:rPr>
          <w:rFonts w:ascii="Calibri" w:hAnsi="Calibri" w:cs="Calibri"/>
        </w:rPr>
        <w:t xml:space="preserve"> Notatka ze spotkania/rozmowy z rodzicami i/lub innymi osobami mającymi wiedzę o incydencie/zdarzeniu</w:t>
      </w:r>
    </w:p>
    <w:p w14:paraId="2982164F" w14:textId="77777777" w:rsidR="003F25E0" w:rsidRDefault="003F25E0"/>
    <w:p w14:paraId="228ADE7F" w14:textId="77777777" w:rsidR="00DD312E" w:rsidRDefault="00DD312E"/>
    <w:p w14:paraId="77FF6EF1" w14:textId="77777777" w:rsidR="00DD312E" w:rsidRDefault="00DD312E"/>
    <w:p w14:paraId="2315B03E" w14:textId="77777777" w:rsidR="00DD312E" w:rsidRDefault="00DD312E"/>
    <w:p w14:paraId="184A3E6B" w14:textId="77777777" w:rsidR="00DD312E" w:rsidRDefault="00DD312E"/>
    <w:p w14:paraId="60A7D248" w14:textId="77777777" w:rsidR="00DD312E" w:rsidRDefault="00DD312E"/>
    <w:p w14:paraId="6ECE8A07" w14:textId="77777777" w:rsidR="00DD312E" w:rsidRDefault="00DD312E"/>
    <w:p w14:paraId="75187E27" w14:textId="77777777" w:rsidR="00DD312E" w:rsidRDefault="00DD312E"/>
    <w:p w14:paraId="40310321" w14:textId="77777777" w:rsidR="00DD312E" w:rsidRDefault="00DD312E"/>
    <w:p w14:paraId="675DD1D9" w14:textId="77777777" w:rsidR="00DD312E" w:rsidRDefault="00DD312E"/>
    <w:p w14:paraId="170977EB" w14:textId="77777777" w:rsidR="00DD312E" w:rsidRDefault="00DD312E"/>
    <w:p w14:paraId="773E491C" w14:textId="77777777" w:rsidR="00DD312E" w:rsidRDefault="00DD312E"/>
    <w:p w14:paraId="77CDB6FB" w14:textId="77777777" w:rsidR="00DD312E" w:rsidRDefault="00DD312E"/>
    <w:p w14:paraId="4CC95A0A" w14:textId="77777777" w:rsidR="00DD312E" w:rsidRPr="00F35ECD" w:rsidRDefault="00DD312E" w:rsidP="00DD312E">
      <w:pPr>
        <w:spacing w:after="0" w:line="360" w:lineRule="auto"/>
        <w:jc w:val="right"/>
        <w:rPr>
          <w:rFonts w:asciiTheme="minorHAnsi" w:hAnsiTheme="minorHAnsi" w:cstheme="minorHAnsi"/>
          <w:b/>
          <w:bCs/>
          <w:sz w:val="24"/>
          <w:szCs w:val="24"/>
        </w:rPr>
      </w:pPr>
      <w:r w:rsidRPr="00F35ECD">
        <w:rPr>
          <w:rFonts w:asciiTheme="minorHAnsi" w:hAnsiTheme="minorHAnsi" w:cstheme="minorHAnsi"/>
          <w:b/>
          <w:bCs/>
          <w:sz w:val="24"/>
          <w:szCs w:val="24"/>
        </w:rPr>
        <w:lastRenderedPageBreak/>
        <w:t xml:space="preserve">ZAŁĄCZNIK </w:t>
      </w:r>
      <w:r>
        <w:rPr>
          <w:rFonts w:asciiTheme="minorHAnsi" w:hAnsiTheme="minorHAnsi" w:cstheme="minorHAnsi"/>
          <w:b/>
          <w:bCs/>
          <w:sz w:val="24"/>
          <w:szCs w:val="24"/>
        </w:rPr>
        <w:t>1</w:t>
      </w:r>
    </w:p>
    <w:p w14:paraId="28936CF1" w14:textId="77777777" w:rsidR="00DD312E" w:rsidRDefault="00DD312E" w:rsidP="00DD312E">
      <w:pPr>
        <w:spacing w:after="0" w:line="36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ZASADY BEZPIECZNYCH RELACJI MIĘDZY DZIEĆMI </w:t>
      </w:r>
    </w:p>
    <w:p w14:paraId="3AC71711" w14:textId="77777777" w:rsidR="00DD312E" w:rsidRDefault="00DD312E" w:rsidP="00DD312E">
      <w:pPr>
        <w:spacing w:after="0" w:line="360" w:lineRule="auto"/>
        <w:jc w:val="center"/>
        <w:rPr>
          <w:rFonts w:asciiTheme="minorHAnsi" w:hAnsiTheme="minorHAnsi" w:cstheme="minorHAnsi"/>
          <w:b/>
          <w:bCs/>
          <w:sz w:val="24"/>
          <w:szCs w:val="24"/>
        </w:rPr>
      </w:pPr>
      <w:r>
        <w:rPr>
          <w:rFonts w:asciiTheme="minorHAnsi" w:hAnsiTheme="minorHAnsi" w:cstheme="minorHAnsi"/>
          <w:b/>
          <w:bCs/>
          <w:sz w:val="24"/>
          <w:szCs w:val="24"/>
        </w:rPr>
        <w:t>- WZÓR -</w:t>
      </w:r>
    </w:p>
    <w:p w14:paraId="04D05FB9" w14:textId="77777777" w:rsidR="00DD312E" w:rsidRPr="00F35ECD" w:rsidRDefault="00DD312E" w:rsidP="00DD312E">
      <w:pPr>
        <w:spacing w:after="120"/>
        <w:rPr>
          <w:rFonts w:asciiTheme="minorHAnsi" w:eastAsia="Times New Roman" w:hAnsiTheme="minorHAnsi" w:cstheme="minorHAnsi"/>
          <w:b/>
          <w:bCs/>
          <w:sz w:val="24"/>
          <w:szCs w:val="24"/>
        </w:rPr>
      </w:pPr>
      <w:r w:rsidRPr="00F35ECD">
        <w:rPr>
          <w:rFonts w:asciiTheme="minorHAnsi" w:hAnsiTheme="minorHAnsi" w:cstheme="minorHAnsi"/>
          <w:b/>
          <w:bCs/>
          <w:sz w:val="24"/>
          <w:szCs w:val="24"/>
        </w:rPr>
        <w:t>1. Równe traktowanie i szacunek dla każdej osoby:</w:t>
      </w:r>
    </w:p>
    <w:p w14:paraId="48F4EFE9" w14:textId="77777777" w:rsidR="00DD312E" w:rsidRPr="00F35ECD" w:rsidRDefault="00DD312E" w:rsidP="00DD312E">
      <w:pPr>
        <w:pStyle w:val="Akapitzlist"/>
        <w:numPr>
          <w:ilvl w:val="0"/>
          <w:numId w:val="60"/>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Traktuj innych tak, jak chcesz, aby inni traktowali Ciebie.</w:t>
      </w:r>
    </w:p>
    <w:p w14:paraId="77A494D9" w14:textId="77777777" w:rsidR="00DD312E" w:rsidRPr="00F35ECD" w:rsidRDefault="00DD312E" w:rsidP="00DD312E">
      <w:pPr>
        <w:pStyle w:val="Akapitzlist"/>
        <w:numPr>
          <w:ilvl w:val="0"/>
          <w:numId w:val="60"/>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 xml:space="preserve">Pamiętaj, że każda osoba jest kimś wyjątkowym i szczególnie obdarowanym przez Boga. Należą się jej szacunek i troska o jej dobro. </w:t>
      </w:r>
    </w:p>
    <w:p w14:paraId="7FEF4A3B" w14:textId="77777777" w:rsidR="00DD312E" w:rsidRPr="00F35ECD" w:rsidRDefault="00DD312E" w:rsidP="00DD312E">
      <w:pPr>
        <w:pStyle w:val="Akapitzlist"/>
        <w:numPr>
          <w:ilvl w:val="0"/>
          <w:numId w:val="60"/>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Bądź tolerancyjny – szanuj odmienny wygląd, przekonania, poglądy i cechy kolegów/koleżanek.</w:t>
      </w:r>
    </w:p>
    <w:p w14:paraId="19FFADF3" w14:textId="77777777" w:rsidR="00DD312E" w:rsidRPr="00F35ECD" w:rsidRDefault="00DD312E" w:rsidP="00DD312E">
      <w:pPr>
        <w:pStyle w:val="Akapitzlist"/>
        <w:numPr>
          <w:ilvl w:val="0"/>
          <w:numId w:val="60"/>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Pamiętaj, że przez różnorodność wzajemnie się ubogacamy.</w:t>
      </w:r>
    </w:p>
    <w:p w14:paraId="00C10824" w14:textId="77777777" w:rsidR="00DD312E" w:rsidRPr="00F35ECD" w:rsidRDefault="00DD312E" w:rsidP="00DD312E">
      <w:pPr>
        <w:pStyle w:val="Akapitzlist"/>
        <w:numPr>
          <w:ilvl w:val="0"/>
          <w:numId w:val="60"/>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Masz prawo do zabawy i relacji z każdym dzieckiem, ale pamiętaj, że nie zawsze inne dziecko ma chęć do kontaktu z Tobą w danym momencie. Uszanuj to.</w:t>
      </w:r>
    </w:p>
    <w:p w14:paraId="0861FDC9" w14:textId="2B87AD8F" w:rsidR="00DD312E" w:rsidRPr="00F35ECD" w:rsidRDefault="00DD312E" w:rsidP="00DD312E">
      <w:pPr>
        <w:pStyle w:val="Akapitzlist"/>
        <w:numPr>
          <w:ilvl w:val="0"/>
          <w:numId w:val="60"/>
        </w:numPr>
        <w:pBdr>
          <w:top w:val="nil"/>
          <w:left w:val="nil"/>
          <w:bottom w:val="nil"/>
          <w:right w:val="nil"/>
          <w:between w:val="nil"/>
          <w:bar w:val="nil"/>
        </w:pBdr>
        <w:spacing w:after="12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 xml:space="preserve">Zachowaj otwartość i bądź wrażliwy na wszystkie osoby, nawet jeśli nie należą do grona Twoich najbliższych przyjaciół. Nie wykluczaj ich ze wspólnych działań, rozmów </w:t>
      </w:r>
      <w:r>
        <w:rPr>
          <w:rFonts w:asciiTheme="minorHAnsi" w:hAnsiTheme="minorHAnsi" w:cstheme="minorHAnsi"/>
          <w:sz w:val="24"/>
          <w:szCs w:val="24"/>
        </w:rPr>
        <w:br/>
      </w:r>
      <w:r w:rsidRPr="00F35ECD">
        <w:rPr>
          <w:rFonts w:asciiTheme="minorHAnsi" w:hAnsiTheme="minorHAnsi" w:cstheme="minorHAnsi"/>
          <w:sz w:val="24"/>
          <w:szCs w:val="24"/>
        </w:rPr>
        <w:t xml:space="preserve">i </w:t>
      </w:r>
      <w:r>
        <w:rPr>
          <w:rFonts w:asciiTheme="minorHAnsi" w:hAnsiTheme="minorHAnsi" w:cstheme="minorHAnsi"/>
          <w:sz w:val="24"/>
          <w:szCs w:val="24"/>
        </w:rPr>
        <w:t>wspólnych</w:t>
      </w:r>
      <w:r w:rsidRPr="00F35ECD">
        <w:rPr>
          <w:rFonts w:asciiTheme="minorHAnsi" w:hAnsiTheme="minorHAnsi" w:cstheme="minorHAnsi"/>
          <w:sz w:val="24"/>
          <w:szCs w:val="24"/>
        </w:rPr>
        <w:t xml:space="preserve"> aktywności.</w:t>
      </w:r>
    </w:p>
    <w:p w14:paraId="3251BE0C" w14:textId="77777777" w:rsidR="00DD312E" w:rsidRPr="00F35ECD" w:rsidRDefault="00DD312E" w:rsidP="00DD312E">
      <w:pPr>
        <w:spacing w:after="120"/>
        <w:rPr>
          <w:rFonts w:asciiTheme="minorHAnsi" w:eastAsia="Times New Roman" w:hAnsiTheme="minorHAnsi" w:cstheme="minorHAnsi"/>
          <w:b/>
          <w:bCs/>
          <w:sz w:val="24"/>
          <w:szCs w:val="24"/>
        </w:rPr>
      </w:pPr>
      <w:r w:rsidRPr="00F35ECD">
        <w:rPr>
          <w:rFonts w:asciiTheme="minorHAnsi" w:hAnsiTheme="minorHAnsi" w:cstheme="minorHAnsi"/>
          <w:b/>
          <w:bCs/>
          <w:sz w:val="24"/>
          <w:szCs w:val="24"/>
        </w:rPr>
        <w:t xml:space="preserve">2. Zasady komunikacji między dziećmi: </w:t>
      </w:r>
    </w:p>
    <w:p w14:paraId="04F48FEB" w14:textId="77777777" w:rsidR="00DD312E" w:rsidRPr="00F35ECD" w:rsidRDefault="00DD312E" w:rsidP="00DD312E">
      <w:pPr>
        <w:pStyle w:val="Akapitzlist"/>
        <w:numPr>
          <w:ilvl w:val="0"/>
          <w:numId w:val="61"/>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 xml:space="preserve">Zachowuj życzliwość i szacunek wobec kolegów/koleżanek. </w:t>
      </w:r>
    </w:p>
    <w:p w14:paraId="3541D305" w14:textId="77777777" w:rsidR="00DD312E" w:rsidRPr="00F35ECD" w:rsidRDefault="00DD312E" w:rsidP="00DD312E">
      <w:pPr>
        <w:pStyle w:val="Akapitzlist"/>
        <w:numPr>
          <w:ilvl w:val="0"/>
          <w:numId w:val="61"/>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Pamiętaj, że każdy ma prawo do wyrażania swojego zdania, myśli i przekonań, o ile nie naruszają one dobra innych osób.</w:t>
      </w:r>
    </w:p>
    <w:p w14:paraId="39494231" w14:textId="77777777" w:rsidR="00DD312E" w:rsidRPr="00F35ECD" w:rsidRDefault="00DD312E" w:rsidP="00DD312E">
      <w:pPr>
        <w:pStyle w:val="Akapitzlist"/>
        <w:numPr>
          <w:ilvl w:val="0"/>
          <w:numId w:val="61"/>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Słuchaj innych, gdy mówią. Nie przerywaj innym, gdy się wypowiadają.</w:t>
      </w:r>
    </w:p>
    <w:p w14:paraId="4A7D2C0D" w14:textId="77777777" w:rsidR="00DD312E" w:rsidRPr="00F35ECD" w:rsidRDefault="00DD312E" w:rsidP="00DD312E">
      <w:pPr>
        <w:pStyle w:val="Akapitzlist"/>
        <w:numPr>
          <w:ilvl w:val="0"/>
          <w:numId w:val="61"/>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Zachowuj kulturę słowa w każdej sytuacji.</w:t>
      </w:r>
    </w:p>
    <w:p w14:paraId="3F0FD394" w14:textId="77777777" w:rsidR="00DD312E" w:rsidRPr="00F35ECD" w:rsidRDefault="00DD312E" w:rsidP="00DD312E">
      <w:pPr>
        <w:pStyle w:val="Akapitzlist"/>
        <w:numPr>
          <w:ilvl w:val="0"/>
          <w:numId w:val="61"/>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Stosuj formy grzecznościowe.</w:t>
      </w:r>
    </w:p>
    <w:p w14:paraId="5D349AF9" w14:textId="77777777" w:rsidR="00DD312E" w:rsidRPr="00F35ECD" w:rsidRDefault="00DD312E" w:rsidP="00DD312E">
      <w:pPr>
        <w:pStyle w:val="Akapitzlist"/>
        <w:numPr>
          <w:ilvl w:val="0"/>
          <w:numId w:val="61"/>
        </w:numPr>
        <w:pBdr>
          <w:top w:val="nil"/>
          <w:left w:val="nil"/>
          <w:bottom w:val="nil"/>
          <w:right w:val="nil"/>
          <w:between w:val="nil"/>
          <w:bar w:val="nil"/>
        </w:pBdr>
        <w:spacing w:after="12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 xml:space="preserve">Pytaj o zgodę na kontakt fizyczny (przytulenie, pogłaskanie). </w:t>
      </w:r>
    </w:p>
    <w:p w14:paraId="462A23DD" w14:textId="77777777" w:rsidR="00DD312E" w:rsidRPr="00F35ECD" w:rsidRDefault="00DD312E" w:rsidP="00DD312E">
      <w:pPr>
        <w:spacing w:after="120"/>
        <w:rPr>
          <w:rFonts w:asciiTheme="minorHAnsi" w:hAnsiTheme="minorHAnsi" w:cstheme="minorHAnsi"/>
          <w:b/>
          <w:bCs/>
          <w:sz w:val="24"/>
          <w:szCs w:val="24"/>
        </w:rPr>
      </w:pPr>
      <w:r w:rsidRPr="00F35ECD">
        <w:rPr>
          <w:rFonts w:asciiTheme="minorHAnsi" w:hAnsiTheme="minorHAnsi" w:cstheme="minorHAnsi"/>
          <w:b/>
          <w:bCs/>
          <w:sz w:val="24"/>
          <w:szCs w:val="24"/>
        </w:rPr>
        <w:t>3. Szacunek dla cudzej własności, prywatności i przestrzeni:</w:t>
      </w:r>
    </w:p>
    <w:p w14:paraId="59AEB438" w14:textId="77777777" w:rsidR="00DD312E" w:rsidRPr="00F35ECD" w:rsidRDefault="00DD312E" w:rsidP="00DD312E">
      <w:pPr>
        <w:pStyle w:val="Akapitzlist"/>
        <w:numPr>
          <w:ilvl w:val="0"/>
          <w:numId w:val="62"/>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Szanuj rzeczy osobiste i mienie innych osób.</w:t>
      </w:r>
    </w:p>
    <w:p w14:paraId="1E44A781" w14:textId="77777777" w:rsidR="00DD312E" w:rsidRPr="00F35ECD" w:rsidRDefault="00DD312E" w:rsidP="00DD312E">
      <w:pPr>
        <w:pStyle w:val="Akapitzlist"/>
        <w:numPr>
          <w:ilvl w:val="0"/>
          <w:numId w:val="62"/>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Zapytaj, jeśli chcesz pożyczyć od kogoś jakąś rzecz.</w:t>
      </w:r>
    </w:p>
    <w:p w14:paraId="4ADACD90" w14:textId="77777777" w:rsidR="00DD312E" w:rsidRPr="00F35ECD" w:rsidRDefault="00DD312E" w:rsidP="00DD312E">
      <w:pPr>
        <w:pStyle w:val="Akapitzlist"/>
        <w:numPr>
          <w:ilvl w:val="0"/>
          <w:numId w:val="62"/>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Nie przeglądaj prywatnych rzeczy innych osób bez ich zgody. Każdy ma prawo do prywatności.</w:t>
      </w:r>
    </w:p>
    <w:p w14:paraId="470CF503" w14:textId="77777777" w:rsidR="00DD312E" w:rsidRPr="00F35ECD" w:rsidRDefault="00DD312E" w:rsidP="00DD312E">
      <w:pPr>
        <w:pStyle w:val="Akapitzlist"/>
        <w:numPr>
          <w:ilvl w:val="0"/>
          <w:numId w:val="62"/>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Nie rób zdjęć, nie nagrywaj ani nie rozpowszechniaj wizerunku kolegów/koleżanek i </w:t>
      </w:r>
      <w:r>
        <w:rPr>
          <w:rFonts w:asciiTheme="minorHAnsi" w:hAnsiTheme="minorHAnsi" w:cstheme="minorHAnsi"/>
          <w:sz w:val="24"/>
          <w:szCs w:val="24"/>
        </w:rPr>
        <w:t>sióstr/wychowawców</w:t>
      </w:r>
      <w:r w:rsidRPr="00F35ECD">
        <w:rPr>
          <w:rFonts w:asciiTheme="minorHAnsi" w:hAnsiTheme="minorHAnsi" w:cstheme="minorHAnsi"/>
          <w:sz w:val="24"/>
          <w:szCs w:val="24"/>
        </w:rPr>
        <w:t>/pracowników bez ich wyraźnej zgody.</w:t>
      </w:r>
    </w:p>
    <w:p w14:paraId="57205CEA" w14:textId="77777777" w:rsidR="00DD312E" w:rsidRPr="00F35ECD" w:rsidRDefault="00DD312E" w:rsidP="00DD312E">
      <w:pPr>
        <w:pStyle w:val="Akapitzlist"/>
        <w:numPr>
          <w:ilvl w:val="0"/>
          <w:numId w:val="62"/>
        </w:numPr>
        <w:pBdr>
          <w:top w:val="nil"/>
          <w:left w:val="nil"/>
          <w:bottom w:val="nil"/>
          <w:right w:val="nil"/>
          <w:between w:val="nil"/>
          <w:bar w:val="nil"/>
        </w:pBdr>
        <w:spacing w:after="12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Pamiętaj, że każdy ma prawo do przestrzeni osobistej. Jeśli inna osoba potrzebuje chwili samotności, uszanuj to. Naruszanie tej przestrzeni może rodzić konflikty.</w:t>
      </w:r>
    </w:p>
    <w:p w14:paraId="0F995B45" w14:textId="77777777" w:rsidR="00DD312E" w:rsidRPr="00F35ECD" w:rsidRDefault="00DD312E" w:rsidP="00DD312E">
      <w:pPr>
        <w:spacing w:after="120"/>
        <w:rPr>
          <w:rFonts w:asciiTheme="minorHAnsi" w:eastAsia="Times New Roman" w:hAnsiTheme="minorHAnsi" w:cstheme="minorHAnsi"/>
          <w:b/>
          <w:bCs/>
          <w:sz w:val="24"/>
          <w:szCs w:val="24"/>
        </w:rPr>
      </w:pPr>
      <w:r w:rsidRPr="00F35ECD">
        <w:rPr>
          <w:rFonts w:asciiTheme="minorHAnsi" w:hAnsiTheme="minorHAnsi" w:cstheme="minorHAnsi"/>
          <w:b/>
          <w:bCs/>
          <w:sz w:val="24"/>
          <w:szCs w:val="24"/>
        </w:rPr>
        <w:t>4. Zakaz stosowania przemocy w jakiejkolwiek formie:</w:t>
      </w:r>
    </w:p>
    <w:p w14:paraId="094F2CE1" w14:textId="77777777" w:rsidR="00DD312E" w:rsidRPr="00F35ECD" w:rsidRDefault="00DD312E" w:rsidP="00DD312E">
      <w:pPr>
        <w:pStyle w:val="Akapitzlist"/>
        <w:numPr>
          <w:ilvl w:val="0"/>
          <w:numId w:val="63"/>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Nie stwarzaj sytuacji, w których ktoś czułby się celowo pomijany, izolowany, wykluczany z grupy.</w:t>
      </w:r>
    </w:p>
    <w:p w14:paraId="3D7959CD" w14:textId="77777777" w:rsidR="00DD312E" w:rsidRPr="00F35ECD" w:rsidRDefault="00DD312E" w:rsidP="00DD312E">
      <w:pPr>
        <w:pStyle w:val="Akapitzlist"/>
        <w:numPr>
          <w:ilvl w:val="0"/>
          <w:numId w:val="63"/>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Nie stosuj przemocy fizycznej. Szturchanie, popychanie, kopanie czy siłowe przytrzymywanie kolegi/koleżanki naruszają jego/jej integralność fizyczną.</w:t>
      </w:r>
    </w:p>
    <w:p w14:paraId="7376F1CC" w14:textId="77777777" w:rsidR="00DD312E" w:rsidRPr="00F35ECD" w:rsidRDefault="00DD312E" w:rsidP="00DD312E">
      <w:pPr>
        <w:pStyle w:val="Akapitzlist"/>
        <w:numPr>
          <w:ilvl w:val="0"/>
          <w:numId w:val="63"/>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lastRenderedPageBreak/>
        <w:t>Szanuj przestrzeń intymną kolegów/koleżanek. Nigdy nie dotykaj ich w sposób, który może być uznany za nieprzyzwoity lub niestosowny.</w:t>
      </w:r>
    </w:p>
    <w:p w14:paraId="352727A1" w14:textId="77777777" w:rsidR="00DD312E" w:rsidRPr="00F35ECD" w:rsidRDefault="00DD312E" w:rsidP="00DD312E">
      <w:pPr>
        <w:pStyle w:val="Akapitzlist"/>
        <w:numPr>
          <w:ilvl w:val="0"/>
          <w:numId w:val="63"/>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Nie wyśmiewaj, nie obgaduj, nie ośmieszaj, nie zawstydzaj, nie upokarzaj, nie lekceważ i nie obrażaj kolegów/koleżanek.</w:t>
      </w:r>
    </w:p>
    <w:p w14:paraId="3A282388" w14:textId="77777777" w:rsidR="00DD312E" w:rsidRPr="00F35ECD" w:rsidRDefault="00DD312E" w:rsidP="00DD312E">
      <w:pPr>
        <w:pStyle w:val="Akapitzlist"/>
        <w:numPr>
          <w:ilvl w:val="0"/>
          <w:numId w:val="63"/>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 xml:space="preserve">Nie wypowiadaj się w sposób obraźliwy o rodzicach i innych osobach bliskich kolegów/koleżanek, </w:t>
      </w:r>
      <w:r>
        <w:rPr>
          <w:rFonts w:asciiTheme="minorHAnsi" w:hAnsiTheme="minorHAnsi" w:cstheme="minorHAnsi"/>
          <w:sz w:val="24"/>
          <w:szCs w:val="24"/>
        </w:rPr>
        <w:t>wychowawcach</w:t>
      </w:r>
      <w:r w:rsidRPr="00F35ECD">
        <w:rPr>
          <w:rFonts w:asciiTheme="minorHAnsi" w:hAnsiTheme="minorHAnsi" w:cstheme="minorHAnsi"/>
          <w:sz w:val="24"/>
          <w:szCs w:val="24"/>
        </w:rPr>
        <w:t xml:space="preserve"> czy innych dorosłych osobach.</w:t>
      </w:r>
    </w:p>
    <w:p w14:paraId="30E7DC4B" w14:textId="77777777" w:rsidR="00DD312E" w:rsidRPr="00F35ECD" w:rsidRDefault="00DD312E" w:rsidP="00DD312E">
      <w:pPr>
        <w:pStyle w:val="Akapitzlist"/>
        <w:numPr>
          <w:ilvl w:val="0"/>
          <w:numId w:val="63"/>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Nie zwracaj się w sposób wulgarny do innych.</w:t>
      </w:r>
    </w:p>
    <w:p w14:paraId="49FAF273" w14:textId="77777777" w:rsidR="00DD312E" w:rsidRPr="00F35ECD" w:rsidRDefault="00DD312E" w:rsidP="00DD312E">
      <w:pPr>
        <w:pStyle w:val="Akapitzlist"/>
        <w:numPr>
          <w:ilvl w:val="0"/>
          <w:numId w:val="63"/>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Pamiętaj, że żarty są wtedy żartami, kiedy nikt z ich powodu nie cierpi. Jeśli tak jest, natychmiast zakończ taką zabawę słowną.</w:t>
      </w:r>
    </w:p>
    <w:p w14:paraId="3B341160" w14:textId="0F1A207E" w:rsidR="00DD312E" w:rsidRPr="00F35ECD" w:rsidRDefault="00DD312E" w:rsidP="00DD312E">
      <w:pPr>
        <w:pStyle w:val="Akapitzlist"/>
        <w:numPr>
          <w:ilvl w:val="0"/>
          <w:numId w:val="63"/>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 xml:space="preserve">Nie narażaj siebie i innych na sytuacje zagrażające życiu i zdrowiu tak fizycznemu, jak </w:t>
      </w:r>
      <w:r>
        <w:rPr>
          <w:rFonts w:asciiTheme="minorHAnsi" w:hAnsiTheme="minorHAnsi" w:cstheme="minorHAnsi"/>
          <w:sz w:val="24"/>
          <w:szCs w:val="24"/>
        </w:rPr>
        <w:br/>
      </w:r>
      <w:r w:rsidRPr="00F35ECD">
        <w:rPr>
          <w:rFonts w:asciiTheme="minorHAnsi" w:hAnsiTheme="minorHAnsi" w:cstheme="minorHAnsi"/>
          <w:sz w:val="24"/>
          <w:szCs w:val="24"/>
        </w:rPr>
        <w:t>i psychicznemu.</w:t>
      </w:r>
    </w:p>
    <w:p w14:paraId="578B636B" w14:textId="77777777" w:rsidR="00DD312E" w:rsidRPr="00F35ECD" w:rsidRDefault="00DD312E" w:rsidP="00DD312E">
      <w:pPr>
        <w:pStyle w:val="Akapitzlist"/>
        <w:numPr>
          <w:ilvl w:val="0"/>
          <w:numId w:val="63"/>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Nie wyrażaj negatywnych, prześmiewczych komentarzy na temat zachowania, pracy, wyglądu kolegów/koleżanek.</w:t>
      </w:r>
    </w:p>
    <w:p w14:paraId="1971EE05" w14:textId="77777777" w:rsidR="00DD312E" w:rsidRPr="00F35ECD" w:rsidRDefault="00DD312E" w:rsidP="00DD312E">
      <w:pPr>
        <w:pStyle w:val="Akapitzlist"/>
        <w:numPr>
          <w:ilvl w:val="0"/>
          <w:numId w:val="63"/>
        </w:numPr>
        <w:pBdr>
          <w:top w:val="nil"/>
          <w:left w:val="nil"/>
          <w:bottom w:val="nil"/>
          <w:right w:val="nil"/>
          <w:between w:val="nil"/>
          <w:bar w:val="nil"/>
        </w:pBdr>
        <w:spacing w:after="12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Nie zabieraj rzeczy należących do innych bez ich zgody.</w:t>
      </w:r>
    </w:p>
    <w:p w14:paraId="42C4E9BE" w14:textId="77777777" w:rsidR="00DD312E" w:rsidRPr="00F35ECD" w:rsidRDefault="00DD312E" w:rsidP="00DD312E">
      <w:pPr>
        <w:spacing w:after="120"/>
        <w:rPr>
          <w:rFonts w:asciiTheme="minorHAnsi" w:eastAsia="Times New Roman" w:hAnsiTheme="minorHAnsi" w:cstheme="minorHAnsi"/>
          <w:b/>
          <w:bCs/>
          <w:sz w:val="24"/>
          <w:szCs w:val="24"/>
        </w:rPr>
      </w:pPr>
      <w:r w:rsidRPr="00F35ECD">
        <w:rPr>
          <w:rFonts w:asciiTheme="minorHAnsi" w:hAnsiTheme="minorHAnsi" w:cstheme="minorHAnsi"/>
          <w:b/>
          <w:bCs/>
          <w:sz w:val="24"/>
          <w:szCs w:val="24"/>
        </w:rPr>
        <w:t xml:space="preserve">5. Szacunek w kontaktach internetowych i zakaz cyberprzemocy: </w:t>
      </w:r>
    </w:p>
    <w:p w14:paraId="1747F325" w14:textId="77777777" w:rsidR="00DD312E" w:rsidRPr="00F35ECD" w:rsidRDefault="00DD312E" w:rsidP="00DD312E">
      <w:pPr>
        <w:pStyle w:val="Akapitzlist"/>
        <w:numPr>
          <w:ilvl w:val="0"/>
          <w:numId w:val="64"/>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Szanuj innych i traktuj ich tak, jak chcesz, by traktowali Ciebie – dotyczy to wszystkich typów Twojej aktywności w sieci. Po drugiej stronie ekranu jest drugi człowiek.</w:t>
      </w:r>
    </w:p>
    <w:p w14:paraId="3E47931B" w14:textId="77777777" w:rsidR="00DD312E" w:rsidRPr="00F35ECD" w:rsidRDefault="00DD312E" w:rsidP="00DD312E">
      <w:pPr>
        <w:pStyle w:val="Akapitzlist"/>
        <w:numPr>
          <w:ilvl w:val="0"/>
          <w:numId w:val="64"/>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 xml:space="preserve">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 </w:t>
      </w:r>
    </w:p>
    <w:p w14:paraId="5AE34348" w14:textId="77777777" w:rsidR="00DD312E" w:rsidRPr="00F35ECD" w:rsidRDefault="00DD312E" w:rsidP="00DD312E">
      <w:pPr>
        <w:pStyle w:val="Akapitzlist"/>
        <w:numPr>
          <w:ilvl w:val="0"/>
          <w:numId w:val="64"/>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Nie udostępniaj kontaktów do innych osób (telefonicznych, mailowych) bez ich zgody.</w:t>
      </w:r>
    </w:p>
    <w:p w14:paraId="5B98FE24" w14:textId="77777777" w:rsidR="00DD312E" w:rsidRPr="00F35ECD" w:rsidRDefault="00DD312E" w:rsidP="00DD312E">
      <w:pPr>
        <w:pStyle w:val="Akapitzlist"/>
        <w:numPr>
          <w:ilvl w:val="0"/>
          <w:numId w:val="64"/>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Dbaj o swój oraz innych wizerunek w sieci – nie publikuj wrażliwych danych, powierzonych ci informacji oraz zdjęć i filmów ośmieszających innych. Szanuj ich prywatność.</w:t>
      </w:r>
    </w:p>
    <w:p w14:paraId="175A94E1" w14:textId="77777777" w:rsidR="00DD312E" w:rsidRPr="00F35ECD" w:rsidRDefault="00DD312E" w:rsidP="00DD312E">
      <w:pPr>
        <w:pStyle w:val="Akapitzlist"/>
        <w:numPr>
          <w:ilvl w:val="0"/>
          <w:numId w:val="64"/>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Chroń intymność swoją i innych. Nie wysyłaj i nie udostępniaj zdjęć lub filmów, które by ją naruszały.</w:t>
      </w:r>
    </w:p>
    <w:p w14:paraId="090E4180" w14:textId="77777777" w:rsidR="00DD312E" w:rsidRPr="00F35ECD" w:rsidRDefault="00DD312E" w:rsidP="00DD312E">
      <w:pPr>
        <w:pStyle w:val="Akapitzlist"/>
        <w:numPr>
          <w:ilvl w:val="0"/>
          <w:numId w:val="64"/>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Sprzeciwiaj się hejtowi, sam nie publikuj obrażających i agresywnych komentarzy oraz reaguj, gdy zauważysz, że ktoś jest poniżany w Internecie. Nie przesyłaj dalej ośmieszających wiadomości. Zgłoś takie działania odpowiednim osobom.</w:t>
      </w:r>
    </w:p>
    <w:p w14:paraId="02F3831A" w14:textId="77777777" w:rsidR="00DD312E" w:rsidRPr="00F35ECD" w:rsidRDefault="00DD312E" w:rsidP="00DD312E">
      <w:pPr>
        <w:pStyle w:val="Akapitzlist"/>
        <w:numPr>
          <w:ilvl w:val="0"/>
          <w:numId w:val="64"/>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 xml:space="preserve">Nie prowokuj innych do niepotrzebnych, nieuzasadnionych kłótni. </w:t>
      </w:r>
      <w:proofErr w:type="spellStart"/>
      <w:r w:rsidRPr="00F35ECD">
        <w:rPr>
          <w:rFonts w:asciiTheme="minorHAnsi" w:hAnsiTheme="minorHAnsi" w:cstheme="minorHAnsi"/>
          <w:sz w:val="24"/>
          <w:szCs w:val="24"/>
        </w:rPr>
        <w:t>Trolling</w:t>
      </w:r>
      <w:proofErr w:type="spellEnd"/>
      <w:r w:rsidRPr="00F35ECD">
        <w:rPr>
          <w:rFonts w:asciiTheme="minorHAnsi" w:hAnsiTheme="minorHAnsi" w:cstheme="minorHAnsi"/>
          <w:sz w:val="24"/>
          <w:szCs w:val="24"/>
        </w:rPr>
        <w:t>, świadome poniżanie, nękanie i zaczepki są zachowaniami niedopuszczalnymi.</w:t>
      </w:r>
    </w:p>
    <w:p w14:paraId="52F92761" w14:textId="77777777" w:rsidR="00DD312E" w:rsidRPr="00F35ECD" w:rsidRDefault="00DD312E" w:rsidP="00DD312E">
      <w:pPr>
        <w:pStyle w:val="Akapitzlist"/>
        <w:numPr>
          <w:ilvl w:val="0"/>
          <w:numId w:val="64"/>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Nie wykluczaj swoich rówieśników z grup w mediach społecznościowych z powodu swoich prywatnych niechęci.</w:t>
      </w:r>
    </w:p>
    <w:p w14:paraId="3B689127" w14:textId="77777777" w:rsidR="00DD312E" w:rsidRPr="00F35ECD" w:rsidRDefault="00DD312E" w:rsidP="00DD312E">
      <w:pPr>
        <w:pStyle w:val="Akapitzlist"/>
        <w:numPr>
          <w:ilvl w:val="0"/>
          <w:numId w:val="64"/>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Nie podszywaj się w Internecie pod inne osoby. Takie zachowanie w cyberprzestrzeni jest kradzieżą tożsamości. To jest przestępstwo.</w:t>
      </w:r>
    </w:p>
    <w:p w14:paraId="359558A4" w14:textId="77777777" w:rsidR="00DD312E" w:rsidRPr="00F35ECD" w:rsidRDefault="00DD312E" w:rsidP="00DD312E">
      <w:pPr>
        <w:pStyle w:val="Akapitzlist"/>
        <w:numPr>
          <w:ilvl w:val="0"/>
          <w:numId w:val="64"/>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Jeżeli zauważysz, że ktoś nie wylogował się ze swojego konta, nie wykorzystuj tej sytuacji do działań, które przyniosłyby mu szkodę, ale życzliwie poinformuj go o jego nieuwadze.</w:t>
      </w:r>
    </w:p>
    <w:p w14:paraId="3D764C64" w14:textId="77777777" w:rsidR="00DD312E" w:rsidRPr="00F35ECD" w:rsidRDefault="00DD312E" w:rsidP="00DD312E">
      <w:pPr>
        <w:pStyle w:val="Akapitzlist"/>
        <w:numPr>
          <w:ilvl w:val="0"/>
          <w:numId w:val="64"/>
        </w:numPr>
        <w:pBdr>
          <w:top w:val="nil"/>
          <w:left w:val="nil"/>
          <w:bottom w:val="nil"/>
          <w:right w:val="nil"/>
          <w:between w:val="nil"/>
          <w:bar w:val="nil"/>
        </w:pBdr>
        <w:spacing w:after="12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lastRenderedPageBreak/>
        <w:t>Pamiętaj, że groźby, pomówienia, nawoływanie do nienawiści, prześladowanie, ośmieszanie w cyberprzestrzeni także są karalne. Twoje działania w sieci nie są anonimowe.</w:t>
      </w:r>
    </w:p>
    <w:p w14:paraId="7E5D76BC" w14:textId="77777777" w:rsidR="00DD312E" w:rsidRPr="00F35ECD" w:rsidRDefault="00DD312E" w:rsidP="00DD312E">
      <w:pPr>
        <w:spacing w:after="120"/>
        <w:rPr>
          <w:rFonts w:asciiTheme="minorHAnsi" w:eastAsia="Times New Roman" w:hAnsiTheme="minorHAnsi" w:cstheme="minorHAnsi"/>
          <w:b/>
          <w:bCs/>
          <w:sz w:val="24"/>
          <w:szCs w:val="24"/>
        </w:rPr>
      </w:pPr>
      <w:r w:rsidRPr="00F35ECD">
        <w:rPr>
          <w:rFonts w:asciiTheme="minorHAnsi" w:hAnsiTheme="minorHAnsi" w:cstheme="minorHAnsi"/>
          <w:b/>
          <w:bCs/>
          <w:sz w:val="24"/>
          <w:szCs w:val="24"/>
        </w:rPr>
        <w:t>6. Sposoby pokojowego rozwiązywania konfliktów:</w:t>
      </w:r>
    </w:p>
    <w:p w14:paraId="62A10567" w14:textId="77777777" w:rsidR="00DD312E" w:rsidRPr="00F35ECD" w:rsidRDefault="00DD312E" w:rsidP="00DD312E">
      <w:pPr>
        <w:pStyle w:val="Akapitzlist"/>
        <w:numPr>
          <w:ilvl w:val="0"/>
          <w:numId w:val="65"/>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 xml:space="preserve">Wycisz się, uspokój, zatrzymaj niepotrzebną kłótnię, zanim stracisz nad sobą kontrolę. </w:t>
      </w:r>
    </w:p>
    <w:p w14:paraId="56592B0A" w14:textId="77777777" w:rsidR="00DD312E" w:rsidRPr="00F35ECD" w:rsidRDefault="00DD312E" w:rsidP="00DD312E">
      <w:pPr>
        <w:pStyle w:val="Akapitzlist"/>
        <w:numPr>
          <w:ilvl w:val="0"/>
          <w:numId w:val="65"/>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Zastanów się, co chcesz osiągnąć. Jeśli to możliwe, podejmij spokojną rozmowę z drugą stroną.</w:t>
      </w:r>
    </w:p>
    <w:p w14:paraId="35D50AAE" w14:textId="77777777" w:rsidR="00DD312E" w:rsidRPr="00F35ECD" w:rsidRDefault="00DD312E" w:rsidP="00DD312E">
      <w:pPr>
        <w:pStyle w:val="Akapitzlist"/>
        <w:numPr>
          <w:ilvl w:val="0"/>
          <w:numId w:val="65"/>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 xml:space="preserve">Zadbaj o odpowiednie miejsce i czas na rozmowę. </w:t>
      </w:r>
    </w:p>
    <w:p w14:paraId="49078C34" w14:textId="77777777" w:rsidR="00DD312E" w:rsidRPr="00F35ECD" w:rsidRDefault="00DD312E" w:rsidP="00DD312E">
      <w:pPr>
        <w:pStyle w:val="Akapitzlist"/>
        <w:numPr>
          <w:ilvl w:val="0"/>
          <w:numId w:val="65"/>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Powiedz, co według Ciebie jest problemem, co przyczyną nieporozumienia, czego oczekujesz.</w:t>
      </w:r>
    </w:p>
    <w:p w14:paraId="419A7C4F" w14:textId="77777777" w:rsidR="00DD312E" w:rsidRPr="00F35ECD" w:rsidRDefault="00DD312E" w:rsidP="00DD312E">
      <w:pPr>
        <w:pStyle w:val="Akapitzlist"/>
        <w:numPr>
          <w:ilvl w:val="0"/>
          <w:numId w:val="65"/>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Słuchaj drugiej osoby. Dopytaj o jej odczucia i oczekiwania. Podsumuj to, co usłyszałeś/usłyszałaś dla upewnienia się, czy dobrze zrozumiałeś/zrozumiałaś jej komunikat.</w:t>
      </w:r>
    </w:p>
    <w:p w14:paraId="5E9FBF3C" w14:textId="77777777" w:rsidR="00DD312E" w:rsidRPr="00F35ECD" w:rsidRDefault="00DD312E" w:rsidP="00DD312E">
      <w:pPr>
        <w:pStyle w:val="Akapitzlist"/>
        <w:numPr>
          <w:ilvl w:val="0"/>
          <w:numId w:val="65"/>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Upewnij się, że Twój rozmówca powiedział wszystko odnośnie do swoich odczuć.</w:t>
      </w:r>
    </w:p>
    <w:p w14:paraId="31784726" w14:textId="77777777" w:rsidR="00DD312E" w:rsidRPr="00F35ECD" w:rsidRDefault="00DD312E" w:rsidP="00DD312E">
      <w:pPr>
        <w:pStyle w:val="Akapitzlist"/>
        <w:numPr>
          <w:ilvl w:val="0"/>
          <w:numId w:val="65"/>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 xml:space="preserve">Wspólnie wymyślcie rozwiązanie satysfakcjonujące obie strony. </w:t>
      </w:r>
    </w:p>
    <w:p w14:paraId="6E4E5B49" w14:textId="77777777" w:rsidR="00DD312E" w:rsidRPr="00F35ECD" w:rsidRDefault="00DD312E" w:rsidP="00DD312E">
      <w:pPr>
        <w:pStyle w:val="Akapitzlist"/>
        <w:numPr>
          <w:ilvl w:val="0"/>
          <w:numId w:val="65"/>
        </w:numPr>
        <w:pBdr>
          <w:top w:val="nil"/>
          <w:left w:val="nil"/>
          <w:bottom w:val="nil"/>
          <w:right w:val="nil"/>
          <w:between w:val="nil"/>
          <w:bar w:val="nil"/>
        </w:pBdr>
        <w:spacing w:after="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 xml:space="preserve">Jeśli nie uda się Wam dojść do porozumienia, poproś o pomoc </w:t>
      </w:r>
      <w:r>
        <w:rPr>
          <w:rFonts w:asciiTheme="minorHAnsi" w:hAnsiTheme="minorHAnsi" w:cstheme="minorHAnsi"/>
          <w:sz w:val="24"/>
          <w:szCs w:val="24"/>
        </w:rPr>
        <w:t>siostrę</w:t>
      </w:r>
      <w:r w:rsidRPr="00F35ECD">
        <w:rPr>
          <w:rFonts w:asciiTheme="minorHAnsi" w:hAnsiTheme="minorHAnsi" w:cstheme="minorHAnsi"/>
          <w:sz w:val="24"/>
          <w:szCs w:val="24"/>
        </w:rPr>
        <w:t xml:space="preserve">, wychowawcę, </w:t>
      </w:r>
      <w:r>
        <w:rPr>
          <w:rFonts w:asciiTheme="minorHAnsi" w:hAnsiTheme="minorHAnsi" w:cstheme="minorHAnsi"/>
          <w:sz w:val="24"/>
          <w:szCs w:val="24"/>
        </w:rPr>
        <w:t>dorosłego animatora</w:t>
      </w:r>
      <w:r w:rsidRPr="00F35ECD">
        <w:rPr>
          <w:rFonts w:asciiTheme="minorHAnsi" w:hAnsiTheme="minorHAnsi" w:cstheme="minorHAnsi"/>
          <w:sz w:val="24"/>
          <w:szCs w:val="24"/>
        </w:rPr>
        <w:t>. Porozmawiaj o tym z</w:t>
      </w:r>
      <w:r>
        <w:rPr>
          <w:rFonts w:asciiTheme="minorHAnsi" w:hAnsiTheme="minorHAnsi" w:cstheme="minorHAnsi"/>
          <w:sz w:val="24"/>
          <w:szCs w:val="24"/>
        </w:rPr>
        <w:t xml:space="preserve"> </w:t>
      </w:r>
      <w:r w:rsidRPr="00F35ECD">
        <w:rPr>
          <w:rFonts w:asciiTheme="minorHAnsi" w:hAnsiTheme="minorHAnsi" w:cstheme="minorHAnsi"/>
          <w:sz w:val="24"/>
          <w:szCs w:val="24"/>
        </w:rPr>
        <w:t xml:space="preserve">Twoimi rodzicami. Nie zostawiaj nierozwiązanego konfliktu. </w:t>
      </w:r>
    </w:p>
    <w:p w14:paraId="4F110198" w14:textId="77777777" w:rsidR="00DD312E" w:rsidRPr="00F35ECD" w:rsidRDefault="00DD312E" w:rsidP="00DD312E">
      <w:pPr>
        <w:pStyle w:val="Akapitzlist"/>
        <w:numPr>
          <w:ilvl w:val="0"/>
          <w:numId w:val="65"/>
        </w:numPr>
        <w:pBdr>
          <w:top w:val="nil"/>
          <w:left w:val="nil"/>
          <w:bottom w:val="nil"/>
          <w:right w:val="nil"/>
          <w:between w:val="nil"/>
          <w:bar w:val="nil"/>
        </w:pBdr>
        <w:spacing w:after="120"/>
        <w:ind w:left="567" w:hanging="425"/>
        <w:contextualSpacing w:val="0"/>
        <w:rPr>
          <w:rFonts w:asciiTheme="minorHAnsi" w:hAnsiTheme="minorHAnsi" w:cstheme="minorHAnsi"/>
          <w:sz w:val="24"/>
          <w:szCs w:val="24"/>
        </w:rPr>
      </w:pPr>
      <w:r w:rsidRPr="00F35ECD">
        <w:rPr>
          <w:rFonts w:asciiTheme="minorHAnsi" w:hAnsiTheme="minorHAnsi" w:cstheme="minorHAnsi"/>
          <w:sz w:val="24"/>
          <w:szCs w:val="24"/>
        </w:rPr>
        <w:t>Nie bądź obojętny, gdy komuś dzieje się krzywda. Zawsze poinformuj o tym siostrę, wychowawcę, lub animatora.</w:t>
      </w:r>
    </w:p>
    <w:p w14:paraId="390ABE29" w14:textId="77777777" w:rsidR="00DD312E" w:rsidRDefault="00DD312E"/>
    <w:p w14:paraId="225B2C33" w14:textId="77777777" w:rsidR="00DD312E" w:rsidRPr="00D6696C" w:rsidRDefault="00DD312E" w:rsidP="00DD312E">
      <w:pPr>
        <w:spacing w:before="120" w:after="0"/>
        <w:ind w:firstLine="0"/>
        <w:jc w:val="right"/>
        <w:rPr>
          <w:b/>
          <w:bCs/>
          <w:sz w:val="24"/>
          <w:szCs w:val="28"/>
        </w:rPr>
      </w:pPr>
      <w:r w:rsidRPr="00D6696C">
        <w:rPr>
          <w:b/>
          <w:bCs/>
          <w:sz w:val="24"/>
          <w:szCs w:val="28"/>
        </w:rPr>
        <w:t>ZAŁĄCZNIK 2</w:t>
      </w:r>
    </w:p>
    <w:p w14:paraId="1EBB689C" w14:textId="77777777" w:rsidR="00DD312E" w:rsidRPr="000072FE" w:rsidRDefault="00DD312E" w:rsidP="00DD312E">
      <w:pPr>
        <w:spacing w:after="0"/>
        <w:ind w:firstLine="0"/>
        <w:jc w:val="center"/>
        <w:rPr>
          <w:rFonts w:asciiTheme="minorHAnsi" w:hAnsiTheme="minorHAnsi" w:cstheme="minorHAnsi"/>
          <w:b/>
          <w:bCs/>
          <w:sz w:val="24"/>
          <w:szCs w:val="24"/>
        </w:rPr>
      </w:pPr>
      <w:r w:rsidRPr="000072FE">
        <w:rPr>
          <w:rFonts w:asciiTheme="minorHAnsi" w:hAnsiTheme="minorHAnsi" w:cstheme="minorHAnsi"/>
          <w:b/>
          <w:bCs/>
          <w:sz w:val="24"/>
          <w:szCs w:val="24"/>
        </w:rPr>
        <w:t>ANALIZA RYZYKA - WPROWADZENIE</w:t>
      </w:r>
      <w:r w:rsidRPr="003E4667">
        <w:rPr>
          <w:rStyle w:val="Odwoanieprzypisudolnego"/>
          <w:rFonts w:asciiTheme="minorHAnsi" w:hAnsiTheme="minorHAnsi" w:cstheme="minorHAnsi"/>
          <w:sz w:val="24"/>
          <w:szCs w:val="24"/>
        </w:rPr>
        <w:footnoteReference w:id="6"/>
      </w:r>
      <w:r w:rsidRPr="003E4667">
        <w:rPr>
          <w:rFonts w:asciiTheme="minorHAnsi" w:hAnsiTheme="minorHAnsi" w:cstheme="minorHAnsi"/>
          <w:sz w:val="24"/>
          <w:szCs w:val="24"/>
        </w:rPr>
        <w:t xml:space="preserve"> </w:t>
      </w:r>
    </w:p>
    <w:p w14:paraId="16A8F879" w14:textId="77777777" w:rsidR="00DD312E" w:rsidRPr="000072FE" w:rsidRDefault="00DD312E" w:rsidP="00DD312E">
      <w:pPr>
        <w:spacing w:after="0"/>
        <w:ind w:left="-5"/>
        <w:rPr>
          <w:rFonts w:asciiTheme="minorHAnsi" w:hAnsiTheme="minorHAnsi" w:cstheme="minorHAnsi"/>
          <w:b/>
          <w:sz w:val="24"/>
          <w:szCs w:val="24"/>
        </w:rPr>
      </w:pPr>
    </w:p>
    <w:p w14:paraId="6B50FE97" w14:textId="77777777" w:rsidR="00DD312E" w:rsidRPr="000072FE" w:rsidRDefault="00DD312E" w:rsidP="000350C9">
      <w:pPr>
        <w:spacing w:after="0"/>
        <w:ind w:left="-5" w:firstLine="5"/>
        <w:rPr>
          <w:rFonts w:asciiTheme="minorHAnsi" w:hAnsiTheme="minorHAnsi" w:cstheme="minorHAnsi"/>
          <w:sz w:val="24"/>
          <w:szCs w:val="24"/>
        </w:rPr>
      </w:pPr>
      <w:r w:rsidRPr="000072FE">
        <w:rPr>
          <w:rFonts w:asciiTheme="minorHAnsi" w:hAnsiTheme="minorHAnsi" w:cstheme="minorHAnsi"/>
          <w:b/>
          <w:sz w:val="24"/>
          <w:szCs w:val="24"/>
        </w:rPr>
        <w:t xml:space="preserve">Czym są czynniki ryzyka krzywdzenia dzieci w Inspektorii? </w:t>
      </w:r>
    </w:p>
    <w:p w14:paraId="1D43CF62" w14:textId="77777777" w:rsidR="00DD312E" w:rsidRPr="000072FE" w:rsidRDefault="00DD312E" w:rsidP="000350C9">
      <w:pPr>
        <w:spacing w:after="120"/>
        <w:ind w:left="-5" w:right="15" w:firstLine="5"/>
        <w:rPr>
          <w:rFonts w:asciiTheme="minorHAnsi" w:hAnsiTheme="minorHAnsi" w:cstheme="minorHAnsi"/>
          <w:sz w:val="24"/>
          <w:szCs w:val="24"/>
        </w:rPr>
      </w:pPr>
      <w:r w:rsidRPr="000072FE">
        <w:rPr>
          <w:rFonts w:asciiTheme="minorHAnsi" w:hAnsiTheme="minorHAnsi" w:cstheme="minorHAnsi"/>
          <w:sz w:val="24"/>
          <w:szCs w:val="24"/>
        </w:rPr>
        <w:t xml:space="preserve">Na podstawie wielu badań i analiz przypadków krzywdzenia dzieci w różnego typu instytucjach określono czynniki, które sprawiają, że rośnie prawdopodobieństwo tego, że dziecko korzystające </w:t>
      </w:r>
      <w:r>
        <w:rPr>
          <w:rFonts w:asciiTheme="minorHAnsi" w:hAnsiTheme="minorHAnsi" w:cstheme="minorHAnsi"/>
          <w:sz w:val="24"/>
          <w:szCs w:val="24"/>
        </w:rPr>
        <w:br/>
      </w:r>
      <w:r w:rsidRPr="000072FE">
        <w:rPr>
          <w:rFonts w:asciiTheme="minorHAnsi" w:hAnsiTheme="minorHAnsi" w:cstheme="minorHAnsi"/>
          <w:sz w:val="24"/>
          <w:szCs w:val="24"/>
        </w:rPr>
        <w:t>z usług danego podmiotu może zostać skrzywdzone</w:t>
      </w:r>
      <w:r w:rsidRPr="000072FE">
        <w:rPr>
          <w:rFonts w:asciiTheme="minorHAnsi" w:hAnsiTheme="minorHAnsi" w:cstheme="minorHAnsi"/>
          <w:sz w:val="24"/>
          <w:szCs w:val="24"/>
          <w:vertAlign w:val="superscript"/>
        </w:rPr>
        <w:footnoteReference w:id="7"/>
      </w:r>
      <w:r w:rsidRPr="000072FE">
        <w:rPr>
          <w:rFonts w:asciiTheme="minorHAnsi" w:hAnsiTheme="minorHAnsi" w:cstheme="minorHAnsi"/>
          <w:sz w:val="24"/>
          <w:szCs w:val="24"/>
        </w:rPr>
        <w:t xml:space="preserve">. Większość analiz koncentruje się na ryzyku wykorzystania seksualnego dzieci, niemniej warto pamiętać, że poszczególne typy krzywdzenia nie są rozłączne i doświadczenie przemocy seksualnej z reguły wiąże się ze stosowaniem wobec dziecka przemocy emocjonalnej, fizycznej lub zaniedbaniem ważnych potrzeb dziecka. </w:t>
      </w:r>
    </w:p>
    <w:p w14:paraId="4D77A510" w14:textId="77777777" w:rsidR="00DD312E" w:rsidRPr="000072FE" w:rsidRDefault="00DD312E" w:rsidP="00DD312E">
      <w:pPr>
        <w:spacing w:after="0"/>
        <w:ind w:right="821" w:firstLine="0"/>
        <w:rPr>
          <w:rFonts w:asciiTheme="minorHAnsi" w:hAnsiTheme="minorHAnsi" w:cstheme="minorHAnsi"/>
          <w:sz w:val="24"/>
          <w:szCs w:val="24"/>
        </w:rPr>
      </w:pPr>
      <w:r w:rsidRPr="000072FE">
        <w:rPr>
          <w:rFonts w:asciiTheme="minorHAnsi" w:hAnsiTheme="minorHAnsi" w:cstheme="minorHAnsi"/>
          <w:b/>
          <w:sz w:val="24"/>
          <w:szCs w:val="24"/>
        </w:rPr>
        <w:t>O czym warto pamiętać, przygotowując analizę czynników ryzyka?</w:t>
      </w:r>
    </w:p>
    <w:p w14:paraId="02043514" w14:textId="77777777" w:rsidR="00DD312E" w:rsidRPr="000072FE" w:rsidRDefault="00DD312E" w:rsidP="00DD312E">
      <w:pPr>
        <w:numPr>
          <w:ilvl w:val="0"/>
          <w:numId w:val="67"/>
        </w:numPr>
        <w:spacing w:after="0"/>
        <w:ind w:left="284" w:right="31"/>
        <w:rPr>
          <w:rFonts w:asciiTheme="minorHAnsi" w:hAnsiTheme="minorHAnsi" w:cstheme="minorHAnsi"/>
          <w:sz w:val="24"/>
          <w:szCs w:val="24"/>
        </w:rPr>
      </w:pPr>
      <w:r w:rsidRPr="000072FE">
        <w:rPr>
          <w:rFonts w:asciiTheme="minorHAnsi" w:hAnsiTheme="minorHAnsi" w:cstheme="minorHAnsi"/>
          <w:sz w:val="24"/>
          <w:szCs w:val="24"/>
        </w:rPr>
        <w:t xml:space="preserve">Analiza obszarów ryzyka nie jest „tropieniem potencjalnych sprawców/sprawczyń” krzywdzenia dzieci ani stygmatyzacją określonych osób czy grup zawodowych. </w:t>
      </w:r>
    </w:p>
    <w:p w14:paraId="7674E0B5" w14:textId="77777777" w:rsidR="00DD312E" w:rsidRPr="000072FE" w:rsidRDefault="00DD312E" w:rsidP="00DD312E">
      <w:pPr>
        <w:numPr>
          <w:ilvl w:val="0"/>
          <w:numId w:val="67"/>
        </w:numPr>
        <w:spacing w:after="0"/>
        <w:ind w:left="284" w:right="31"/>
        <w:rPr>
          <w:rFonts w:asciiTheme="minorHAnsi" w:hAnsiTheme="minorHAnsi" w:cstheme="minorHAnsi"/>
          <w:sz w:val="24"/>
          <w:szCs w:val="24"/>
        </w:rPr>
      </w:pPr>
      <w:r w:rsidRPr="000072FE">
        <w:rPr>
          <w:rFonts w:asciiTheme="minorHAnsi" w:hAnsiTheme="minorHAnsi" w:cstheme="minorHAnsi"/>
          <w:sz w:val="24"/>
          <w:szCs w:val="24"/>
        </w:rPr>
        <w:lastRenderedPageBreak/>
        <w:t xml:space="preserve">Celem analizy jest zrozumienie, w jakiej sytuacji znajdują się dzieci i dorośli z konkretnej placówki, w konkretnym usytuowaniu i konkretnym kontekście. </w:t>
      </w:r>
    </w:p>
    <w:p w14:paraId="7CDD728B" w14:textId="77777777" w:rsidR="00DD312E" w:rsidRPr="000072FE" w:rsidRDefault="00DD312E" w:rsidP="000350C9">
      <w:pPr>
        <w:spacing w:after="0"/>
        <w:ind w:left="-5" w:right="15" w:firstLine="5"/>
        <w:rPr>
          <w:rFonts w:asciiTheme="minorHAnsi" w:hAnsiTheme="minorHAnsi" w:cstheme="minorHAnsi"/>
          <w:sz w:val="24"/>
          <w:szCs w:val="24"/>
        </w:rPr>
      </w:pPr>
      <w:r w:rsidRPr="000072FE">
        <w:rPr>
          <w:rFonts w:asciiTheme="minorHAnsi" w:hAnsiTheme="minorHAnsi" w:cstheme="minorHAnsi"/>
          <w:sz w:val="24"/>
          <w:szCs w:val="24"/>
        </w:rPr>
        <w:t>Tworzenie organizacji bezpiecznej dla dzieci wymaga podjęcia działań profilaktycznych odpowiadających wynikom analizy czynników ryzyka.</w:t>
      </w:r>
    </w:p>
    <w:p w14:paraId="568039E7" w14:textId="77777777" w:rsidR="00DD312E" w:rsidRPr="000072FE" w:rsidRDefault="00DD312E" w:rsidP="00DD312E">
      <w:pPr>
        <w:spacing w:after="0"/>
        <w:ind w:left="-5" w:right="15"/>
        <w:rPr>
          <w:rFonts w:asciiTheme="minorHAnsi" w:hAnsiTheme="minorHAnsi" w:cstheme="minorHAnsi"/>
          <w:sz w:val="24"/>
          <w:szCs w:val="24"/>
        </w:rPr>
      </w:pPr>
    </w:p>
    <w:p w14:paraId="103A330E" w14:textId="77777777" w:rsidR="00DD312E" w:rsidRPr="000072FE" w:rsidRDefault="00DD312E" w:rsidP="000350C9">
      <w:pPr>
        <w:spacing w:after="0"/>
        <w:ind w:left="-5" w:right="-1" w:firstLine="5"/>
        <w:rPr>
          <w:rFonts w:asciiTheme="minorHAnsi" w:hAnsiTheme="minorHAnsi" w:cstheme="minorHAnsi"/>
          <w:sz w:val="24"/>
          <w:szCs w:val="24"/>
        </w:rPr>
      </w:pPr>
      <w:r w:rsidRPr="000072FE">
        <w:rPr>
          <w:rFonts w:asciiTheme="minorHAnsi" w:hAnsiTheme="minorHAnsi" w:cstheme="minorHAnsi"/>
          <w:b/>
          <w:sz w:val="24"/>
          <w:szCs w:val="24"/>
        </w:rPr>
        <w:t>Ryzyko krzywdzenia dzieci w instytucjach możemy rozpatrywać  w 4 wymiarach:</w:t>
      </w:r>
    </w:p>
    <w:p w14:paraId="23C55549" w14:textId="77777777" w:rsidR="00DD312E" w:rsidRPr="000072FE" w:rsidRDefault="00DD312E" w:rsidP="00DD312E">
      <w:pPr>
        <w:spacing w:after="0"/>
        <w:ind w:left="-5" w:right="15"/>
        <w:rPr>
          <w:rFonts w:asciiTheme="minorHAnsi" w:hAnsiTheme="minorHAnsi" w:cstheme="minorHAnsi"/>
          <w:b/>
          <w:sz w:val="24"/>
          <w:szCs w:val="24"/>
        </w:rPr>
      </w:pPr>
    </w:p>
    <w:p w14:paraId="6465AA02" w14:textId="3621E417" w:rsidR="00DD312E" w:rsidRPr="000072FE" w:rsidRDefault="00DD312E" w:rsidP="000350C9">
      <w:pPr>
        <w:spacing w:after="0"/>
        <w:ind w:left="-5" w:right="15" w:firstLine="5"/>
        <w:rPr>
          <w:rFonts w:asciiTheme="minorHAnsi" w:hAnsiTheme="minorHAnsi" w:cstheme="minorHAnsi"/>
          <w:sz w:val="24"/>
          <w:szCs w:val="24"/>
        </w:rPr>
      </w:pPr>
      <w:r w:rsidRPr="000072FE">
        <w:rPr>
          <w:rFonts w:asciiTheme="minorHAnsi" w:hAnsiTheme="minorHAnsi" w:cstheme="minorHAnsi"/>
          <w:b/>
          <w:sz w:val="24"/>
          <w:szCs w:val="24"/>
        </w:rPr>
        <w:t>RYZYKO SYTUACYJNE</w:t>
      </w:r>
      <w:r w:rsidRPr="000072FE">
        <w:rPr>
          <w:rFonts w:asciiTheme="minorHAnsi" w:hAnsiTheme="minorHAnsi" w:cstheme="minorHAnsi"/>
          <w:sz w:val="24"/>
          <w:szCs w:val="24"/>
        </w:rPr>
        <w:t xml:space="preserve"> odnosi się do tego, w jakich okolicznościach dorośli mają kontakt </w:t>
      </w:r>
      <w:r>
        <w:rPr>
          <w:rFonts w:asciiTheme="minorHAnsi" w:hAnsiTheme="minorHAnsi" w:cstheme="minorHAnsi"/>
          <w:sz w:val="24"/>
          <w:szCs w:val="24"/>
        </w:rPr>
        <w:br/>
      </w:r>
      <w:r w:rsidRPr="000072FE">
        <w:rPr>
          <w:rFonts w:asciiTheme="minorHAnsi" w:hAnsiTheme="minorHAnsi" w:cstheme="minorHAnsi"/>
          <w:sz w:val="24"/>
          <w:szCs w:val="24"/>
        </w:rPr>
        <w:t>z dzieckiem.  Istnieją 2 sytuacje, które znacząco zwiększają ryzyko skrzywdzenia dziecka:</w:t>
      </w:r>
    </w:p>
    <w:p w14:paraId="2B37FC6C" w14:textId="77777777" w:rsidR="00DD312E" w:rsidRPr="000072FE" w:rsidRDefault="00DD312E" w:rsidP="00DD312E">
      <w:pPr>
        <w:numPr>
          <w:ilvl w:val="0"/>
          <w:numId w:val="66"/>
        </w:numPr>
        <w:spacing w:after="0"/>
        <w:ind w:left="284" w:right="15"/>
        <w:rPr>
          <w:rFonts w:asciiTheme="minorHAnsi" w:hAnsiTheme="minorHAnsi" w:cstheme="minorHAnsi"/>
          <w:sz w:val="24"/>
          <w:szCs w:val="24"/>
        </w:rPr>
      </w:pPr>
      <w:r w:rsidRPr="000072FE">
        <w:rPr>
          <w:rFonts w:asciiTheme="minorHAnsi" w:hAnsiTheme="minorHAnsi" w:cstheme="minorHAnsi"/>
          <w:sz w:val="24"/>
          <w:szCs w:val="24"/>
        </w:rPr>
        <w:t>Dorosły ma możliwość przebywania sam na sam z dzieckiem w sposób niezauważony. Może to ułatwić „uwodzenie” dziecka i przejście od niewinnych zachowań relacyjnych do niezgodnych z prawem czynności  seksualnych, ale także umożliwić krzywdzenie dziecka (np. emocjonalne, fizyczne) w sposób, który będzie niezauważalny dla innych.</w:t>
      </w:r>
    </w:p>
    <w:p w14:paraId="1DDB9214" w14:textId="77777777" w:rsidR="00DD312E" w:rsidRPr="000072FE" w:rsidRDefault="00DD312E" w:rsidP="00DD312E">
      <w:pPr>
        <w:numPr>
          <w:ilvl w:val="0"/>
          <w:numId w:val="66"/>
        </w:numPr>
        <w:spacing w:after="0"/>
        <w:ind w:left="284" w:right="15"/>
        <w:rPr>
          <w:rFonts w:asciiTheme="minorHAnsi" w:hAnsiTheme="minorHAnsi" w:cstheme="minorHAnsi"/>
          <w:sz w:val="24"/>
          <w:szCs w:val="24"/>
        </w:rPr>
      </w:pPr>
      <w:r w:rsidRPr="000072FE">
        <w:rPr>
          <w:rFonts w:asciiTheme="minorHAnsi" w:hAnsiTheme="minorHAnsi" w:cstheme="minorHAnsi"/>
          <w:sz w:val="24"/>
          <w:szCs w:val="24"/>
        </w:rPr>
        <w:t>Dorosły ma możliwość nawiązania relacji, które mogą obejmować kontakt fizyczny lub bliskość emocjonalną i które mogą prowadzić do przekroczenia akceptowalnych granic zawodowych i wykorzystania dziecka.</w:t>
      </w:r>
    </w:p>
    <w:p w14:paraId="0B7FD0C0" w14:textId="77777777" w:rsidR="00DD312E" w:rsidRPr="000072FE" w:rsidRDefault="00DD312E" w:rsidP="000350C9">
      <w:pPr>
        <w:spacing w:after="0"/>
        <w:ind w:left="-5" w:right="15" w:firstLine="5"/>
        <w:rPr>
          <w:rFonts w:asciiTheme="minorHAnsi" w:hAnsiTheme="minorHAnsi" w:cstheme="minorHAnsi"/>
          <w:sz w:val="24"/>
          <w:szCs w:val="24"/>
        </w:rPr>
      </w:pPr>
      <w:r w:rsidRPr="000072FE">
        <w:rPr>
          <w:rFonts w:asciiTheme="minorHAnsi" w:hAnsiTheme="minorHAnsi" w:cstheme="minorHAnsi"/>
          <w:sz w:val="24"/>
          <w:szCs w:val="24"/>
        </w:rPr>
        <w:t xml:space="preserve">W niektórych instytucjach, przede wszystkich takich, w których dzieci przebywają przez dłuższy czas, jak na przykład młodzieżowe ośrodki wychowawcze, szkoły z internatem czy obozy letnie, ryzyko sytuacyjne jest wpisane w codzienne działanie i jest ono podwyższone. Pewne ryzyko sytuacyjne występuje także w każdym środowisku szkolnym, przedszkolu czy innych miejscach, w których dzieci spędzają dużo czasu i mają powtarzalny kontakt z tymi samymi dorosłymi. </w:t>
      </w:r>
    </w:p>
    <w:p w14:paraId="4178142A" w14:textId="77777777" w:rsidR="00DD312E" w:rsidRPr="000072FE" w:rsidRDefault="00DD312E" w:rsidP="000350C9">
      <w:pPr>
        <w:spacing w:before="120" w:after="0"/>
        <w:ind w:left="-5" w:right="15" w:firstLine="5"/>
        <w:rPr>
          <w:rFonts w:asciiTheme="minorHAnsi" w:hAnsiTheme="minorHAnsi" w:cstheme="minorHAnsi"/>
          <w:sz w:val="24"/>
          <w:szCs w:val="24"/>
        </w:rPr>
      </w:pPr>
      <w:r w:rsidRPr="000072FE">
        <w:rPr>
          <w:rFonts w:asciiTheme="minorHAnsi" w:hAnsiTheme="minorHAnsi" w:cstheme="minorHAnsi"/>
          <w:sz w:val="24"/>
          <w:szCs w:val="24"/>
        </w:rPr>
        <w:t xml:space="preserve">Ryzyko sytuacyjne możemy określić jako </w:t>
      </w:r>
      <w:r w:rsidRPr="000072FE">
        <w:rPr>
          <w:rFonts w:asciiTheme="minorHAnsi" w:hAnsiTheme="minorHAnsi" w:cstheme="minorHAnsi"/>
          <w:b/>
          <w:sz w:val="24"/>
          <w:szCs w:val="24"/>
        </w:rPr>
        <w:t>ryzyko modyfikowalne</w:t>
      </w:r>
      <w:r w:rsidRPr="000072FE">
        <w:rPr>
          <w:rFonts w:asciiTheme="minorHAnsi" w:hAnsiTheme="minorHAnsi" w:cstheme="minorHAnsi"/>
          <w:sz w:val="24"/>
          <w:szCs w:val="24"/>
        </w:rPr>
        <w:t xml:space="preserve"> lub </w:t>
      </w:r>
      <w:r w:rsidRPr="000072FE">
        <w:rPr>
          <w:rFonts w:asciiTheme="minorHAnsi" w:hAnsiTheme="minorHAnsi" w:cstheme="minorHAnsi"/>
          <w:b/>
          <w:sz w:val="24"/>
          <w:szCs w:val="24"/>
        </w:rPr>
        <w:t>niemodyfikowalne</w:t>
      </w:r>
      <w:r w:rsidRPr="000072FE">
        <w:rPr>
          <w:rFonts w:asciiTheme="minorHAnsi" w:hAnsiTheme="minorHAnsi" w:cstheme="minorHAnsi"/>
          <w:sz w:val="24"/>
          <w:szCs w:val="24"/>
        </w:rPr>
        <w:t xml:space="preserve">. </w:t>
      </w:r>
    </w:p>
    <w:p w14:paraId="36AA74DD" w14:textId="7E06E685" w:rsidR="00DD312E" w:rsidRPr="000072FE" w:rsidRDefault="00DD312E" w:rsidP="000350C9">
      <w:pPr>
        <w:spacing w:after="0"/>
        <w:ind w:left="-5" w:right="90" w:firstLine="5"/>
        <w:rPr>
          <w:rFonts w:asciiTheme="minorHAnsi" w:hAnsiTheme="minorHAnsi" w:cstheme="minorHAnsi"/>
          <w:sz w:val="24"/>
          <w:szCs w:val="24"/>
        </w:rPr>
      </w:pPr>
      <w:r w:rsidRPr="000072FE">
        <w:rPr>
          <w:rFonts w:asciiTheme="minorHAnsi" w:hAnsiTheme="minorHAnsi" w:cstheme="minorHAnsi"/>
          <w:b/>
          <w:sz w:val="24"/>
          <w:szCs w:val="24"/>
        </w:rPr>
        <w:t xml:space="preserve">Niemodyfikowalne ryzyko </w:t>
      </w:r>
      <w:r w:rsidRPr="000072FE">
        <w:rPr>
          <w:rFonts w:asciiTheme="minorHAnsi" w:hAnsiTheme="minorHAnsi" w:cstheme="minorHAnsi"/>
          <w:sz w:val="24"/>
          <w:szCs w:val="24"/>
        </w:rPr>
        <w:t xml:space="preserve">wynika z samej istoty danego działania, które ze względu na swój charakter daje potencjalnemu sprawcy więcej możliwości przebywania sam na sam </w:t>
      </w:r>
      <w:r>
        <w:rPr>
          <w:rFonts w:asciiTheme="minorHAnsi" w:hAnsiTheme="minorHAnsi" w:cstheme="minorHAnsi"/>
          <w:sz w:val="24"/>
          <w:szCs w:val="24"/>
        </w:rPr>
        <w:br/>
      </w:r>
      <w:r w:rsidRPr="000072FE">
        <w:rPr>
          <w:rFonts w:asciiTheme="minorHAnsi" w:hAnsiTheme="minorHAnsi" w:cstheme="minorHAnsi"/>
          <w:sz w:val="24"/>
          <w:szCs w:val="24"/>
        </w:rPr>
        <w:t xml:space="preserve">z dzieckiem. Na przykład w placówce opiekuńczo-wychowawczej dzieci przebywają całą dobę ze zmieniającą się, ale stałą w swoim składzie kadrą. Modyfikowanie poziomu ryzyka poprzez zakaz nawiązywania bliskich relacji między wychowawcami i dziećmi byłoby działaniem szkodliwym dla dzieci i pedagogicznie błędnym, podobnie jak zakaz przebywania z dziećmi sam na sam. Ryzyko sytuacyjne jest więc w tym obszarze niemodyfikowalne, ponieważ nie da się go obniżyć w warunkach instytucjonalnej opieki całodobowej. Można je jednak ograniczać innymi narzędziami, np. przestrzeganiem zasad bezpiecznej rekrutacji, konsultowanymi </w:t>
      </w:r>
      <w:r>
        <w:rPr>
          <w:rFonts w:asciiTheme="minorHAnsi" w:hAnsiTheme="minorHAnsi" w:cstheme="minorHAnsi"/>
          <w:sz w:val="24"/>
          <w:szCs w:val="24"/>
        </w:rPr>
        <w:br/>
      </w:r>
      <w:r w:rsidRPr="000072FE">
        <w:rPr>
          <w:rFonts w:asciiTheme="minorHAnsi" w:hAnsiTheme="minorHAnsi" w:cstheme="minorHAnsi"/>
          <w:sz w:val="24"/>
          <w:szCs w:val="24"/>
        </w:rPr>
        <w:t>z dziećmi zasadami bezpiecznych relacji, działającymi realnie procedurami interwencyjnymi itd.</w:t>
      </w:r>
    </w:p>
    <w:p w14:paraId="44520173" w14:textId="77777777" w:rsidR="00DD312E" w:rsidRPr="000072FE" w:rsidRDefault="00DD312E" w:rsidP="000350C9">
      <w:pPr>
        <w:spacing w:after="0"/>
        <w:ind w:left="-5" w:right="15" w:firstLine="5"/>
        <w:rPr>
          <w:rFonts w:asciiTheme="minorHAnsi" w:hAnsiTheme="minorHAnsi" w:cstheme="minorHAnsi"/>
          <w:sz w:val="24"/>
          <w:szCs w:val="24"/>
        </w:rPr>
      </w:pPr>
      <w:r w:rsidRPr="000072FE">
        <w:rPr>
          <w:rFonts w:asciiTheme="minorHAnsi" w:hAnsiTheme="minorHAnsi" w:cstheme="minorHAnsi"/>
          <w:b/>
          <w:sz w:val="24"/>
          <w:szCs w:val="24"/>
        </w:rPr>
        <w:t>Ryzyko modyfikowalne</w:t>
      </w:r>
      <w:r w:rsidRPr="000072FE">
        <w:rPr>
          <w:rFonts w:asciiTheme="minorHAnsi" w:hAnsiTheme="minorHAnsi" w:cstheme="minorHAnsi"/>
          <w:sz w:val="24"/>
          <w:szCs w:val="24"/>
        </w:rPr>
        <w:t xml:space="preserve"> to takie, które możemy ograniczyć, stosując odpowiednie środki zaradcze. Istnieje niewiele instytucji, w których sytuacyjne ryzyko nadużyć jest niemodyfikowalne. Organizacje bezpieczne  dla dzieci to takie, które starają się zminimalizować modyfikowalne ryzyko sytuacyjne w zakresie, w jakim  jest to racjonalnie możliwe, na przykład poprzez odpowiednią organizację przestrzeni – wydzielone strefy  do zabawy dla dzieci w miejscach użyteczności publicznej, takich jak muzea czy sklepy, </w:t>
      </w:r>
      <w:r w:rsidRPr="000072FE">
        <w:rPr>
          <w:rFonts w:asciiTheme="minorHAnsi" w:hAnsiTheme="minorHAnsi" w:cstheme="minorHAnsi"/>
          <w:sz w:val="24"/>
          <w:szCs w:val="24"/>
        </w:rPr>
        <w:lastRenderedPageBreak/>
        <w:t xml:space="preserve">wprowadzenie zasady obecności drugiego dorosłego w kontaktach nauczyciela z uczniami </w:t>
      </w:r>
      <w:r w:rsidRPr="000072FE">
        <w:rPr>
          <w:rFonts w:asciiTheme="minorHAnsi" w:hAnsiTheme="minorHAnsi" w:cstheme="minorHAnsi"/>
          <w:i/>
          <w:sz w:val="24"/>
          <w:szCs w:val="24"/>
        </w:rPr>
        <w:t>online</w:t>
      </w:r>
      <w:r w:rsidRPr="000072FE">
        <w:rPr>
          <w:rFonts w:asciiTheme="minorHAnsi" w:hAnsiTheme="minorHAnsi" w:cstheme="minorHAnsi"/>
          <w:sz w:val="24"/>
          <w:szCs w:val="24"/>
        </w:rPr>
        <w:t xml:space="preserve"> czy monitoring wizyjny.</w:t>
      </w:r>
    </w:p>
    <w:p w14:paraId="190E7757" w14:textId="00197B41" w:rsidR="00DD312E" w:rsidRPr="000072FE" w:rsidRDefault="00DD312E" w:rsidP="000350C9">
      <w:pPr>
        <w:spacing w:before="180" w:after="0"/>
        <w:ind w:left="-5" w:right="141" w:firstLine="5"/>
        <w:rPr>
          <w:rFonts w:asciiTheme="minorHAnsi" w:hAnsiTheme="minorHAnsi" w:cstheme="minorHAnsi"/>
          <w:sz w:val="24"/>
          <w:szCs w:val="24"/>
        </w:rPr>
      </w:pPr>
      <w:r w:rsidRPr="000072FE">
        <w:rPr>
          <w:rFonts w:asciiTheme="minorHAnsi" w:hAnsiTheme="minorHAnsi" w:cstheme="minorHAnsi"/>
          <w:b/>
          <w:sz w:val="24"/>
          <w:szCs w:val="24"/>
        </w:rPr>
        <w:t xml:space="preserve">RYZYKO PODATNOŚCI </w:t>
      </w:r>
      <w:r w:rsidRPr="000072FE">
        <w:rPr>
          <w:rFonts w:asciiTheme="minorHAnsi" w:hAnsiTheme="minorHAnsi" w:cstheme="minorHAnsi"/>
          <w:sz w:val="24"/>
          <w:szCs w:val="24"/>
        </w:rPr>
        <w:t>związane jest</w:t>
      </w:r>
      <w:r w:rsidRPr="000072FE">
        <w:rPr>
          <w:rFonts w:asciiTheme="minorHAnsi" w:hAnsiTheme="minorHAnsi" w:cstheme="minorHAnsi"/>
          <w:b/>
          <w:sz w:val="24"/>
          <w:szCs w:val="24"/>
        </w:rPr>
        <w:t xml:space="preserve"> </w:t>
      </w:r>
      <w:r w:rsidRPr="000072FE">
        <w:rPr>
          <w:rFonts w:asciiTheme="minorHAnsi" w:hAnsiTheme="minorHAnsi" w:cstheme="minorHAnsi"/>
          <w:sz w:val="24"/>
          <w:szCs w:val="24"/>
        </w:rPr>
        <w:t xml:space="preserve">z określonymi cechami dzieci, które znajdują się pod opieką danego podmiotu. Podwyższone ryzyko występuje, gdy organizacja pracuje z dziećmi </w:t>
      </w:r>
      <w:r>
        <w:rPr>
          <w:rFonts w:asciiTheme="minorHAnsi" w:hAnsiTheme="minorHAnsi" w:cstheme="minorHAnsi"/>
          <w:sz w:val="24"/>
          <w:szCs w:val="24"/>
        </w:rPr>
        <w:br/>
      </w:r>
      <w:r w:rsidRPr="000072FE">
        <w:rPr>
          <w:rFonts w:asciiTheme="minorHAnsi" w:hAnsiTheme="minorHAnsi" w:cstheme="minorHAnsi"/>
          <w:sz w:val="24"/>
          <w:szCs w:val="24"/>
        </w:rPr>
        <w:t xml:space="preserve">i młodzieżą, które – zgodnie z dostępnymi dowodami naukowymi – narażone są na krzywdzenie, np. na wykorzystywanie seksualne, bardziej niż inne dzieci (m.in. dzieci </w:t>
      </w:r>
      <w:r>
        <w:rPr>
          <w:rFonts w:asciiTheme="minorHAnsi" w:hAnsiTheme="minorHAnsi" w:cstheme="minorHAnsi"/>
          <w:sz w:val="24"/>
          <w:szCs w:val="24"/>
        </w:rPr>
        <w:br/>
      </w:r>
      <w:r w:rsidRPr="000072FE">
        <w:rPr>
          <w:rFonts w:asciiTheme="minorHAnsi" w:hAnsiTheme="minorHAnsi" w:cstheme="minorHAnsi"/>
          <w:sz w:val="24"/>
          <w:szCs w:val="24"/>
        </w:rPr>
        <w:t>z niepełnosprawnością, wcześniejszymi doświadczeniami krzywdzenia, z rodzin dysfunkcyjnych, z silną motywacją do nieujawniania informacji).</w:t>
      </w:r>
    </w:p>
    <w:p w14:paraId="5B0500EC" w14:textId="77777777" w:rsidR="00DD312E" w:rsidRPr="000072FE" w:rsidRDefault="00DD312E" w:rsidP="000350C9">
      <w:pPr>
        <w:spacing w:after="0"/>
        <w:ind w:left="-5" w:right="15" w:firstLine="5"/>
        <w:rPr>
          <w:rFonts w:asciiTheme="minorHAnsi" w:hAnsiTheme="minorHAnsi" w:cstheme="minorHAnsi"/>
          <w:sz w:val="24"/>
          <w:szCs w:val="24"/>
        </w:rPr>
      </w:pPr>
      <w:r w:rsidRPr="000072FE">
        <w:rPr>
          <w:rFonts w:asciiTheme="minorHAnsi" w:hAnsiTheme="minorHAnsi" w:cstheme="minorHAnsi"/>
          <w:sz w:val="24"/>
          <w:szCs w:val="24"/>
        </w:rPr>
        <w:t>Ryzyko podatności jest powiązane z ryzykiem sytuacyjnym, ponieważ niektóre wrażliwe dzieci mogą być skupione w placówkach opieki całodobowej, w których ryzyko to jest podwyższone.</w:t>
      </w:r>
    </w:p>
    <w:p w14:paraId="6A01400A" w14:textId="77777777" w:rsidR="00DD312E" w:rsidRPr="000072FE" w:rsidRDefault="00DD312E" w:rsidP="000350C9">
      <w:pPr>
        <w:spacing w:before="180" w:after="0"/>
        <w:ind w:left="-5" w:right="15" w:firstLine="5"/>
        <w:rPr>
          <w:rFonts w:asciiTheme="minorHAnsi" w:hAnsiTheme="minorHAnsi" w:cstheme="minorHAnsi"/>
          <w:sz w:val="24"/>
          <w:szCs w:val="24"/>
        </w:rPr>
      </w:pPr>
      <w:r w:rsidRPr="000072FE">
        <w:rPr>
          <w:rFonts w:asciiTheme="minorHAnsi" w:hAnsiTheme="minorHAnsi" w:cstheme="minorHAnsi"/>
          <w:b/>
          <w:sz w:val="24"/>
          <w:szCs w:val="24"/>
        </w:rPr>
        <w:t xml:space="preserve">RYZYKO SKŁONNOŚCI </w:t>
      </w:r>
      <w:r w:rsidRPr="000072FE">
        <w:rPr>
          <w:rFonts w:asciiTheme="minorHAnsi" w:hAnsiTheme="minorHAnsi" w:cstheme="minorHAnsi"/>
          <w:sz w:val="24"/>
          <w:szCs w:val="24"/>
        </w:rPr>
        <w:t>odnosi się do profilu personelu organizacji pod względem płci oraz obejmuje sytuacje, w których osoba dorosła mieszka w środowisku domowym lub rodzinnym z dziećmi niespokrewnionymi biologicznie.</w:t>
      </w:r>
    </w:p>
    <w:p w14:paraId="4D02A576" w14:textId="6C9A27F4" w:rsidR="00DD312E" w:rsidRPr="000072FE" w:rsidRDefault="00DD312E" w:rsidP="000350C9">
      <w:pPr>
        <w:spacing w:after="0"/>
        <w:ind w:left="-5" w:right="15" w:firstLine="5"/>
        <w:rPr>
          <w:rFonts w:asciiTheme="minorHAnsi" w:hAnsiTheme="minorHAnsi" w:cstheme="minorHAnsi"/>
          <w:sz w:val="24"/>
          <w:szCs w:val="24"/>
        </w:rPr>
      </w:pPr>
      <w:r w:rsidRPr="000072FE">
        <w:rPr>
          <w:rFonts w:asciiTheme="minorHAnsi" w:hAnsiTheme="minorHAnsi" w:cstheme="minorHAnsi"/>
          <w:sz w:val="24"/>
          <w:szCs w:val="24"/>
        </w:rPr>
        <w:t xml:space="preserve">Czynnikiem ryzyka wykorzystania seksualnego dzieci jest płeć. Oznacza to, że instytucje, </w:t>
      </w:r>
      <w:r>
        <w:rPr>
          <w:rFonts w:asciiTheme="minorHAnsi" w:hAnsiTheme="minorHAnsi" w:cstheme="minorHAnsi"/>
          <w:sz w:val="24"/>
          <w:szCs w:val="24"/>
        </w:rPr>
        <w:br/>
      </w:r>
      <w:r w:rsidRPr="000072FE">
        <w:rPr>
          <w:rFonts w:asciiTheme="minorHAnsi" w:hAnsiTheme="minorHAnsi" w:cstheme="minorHAnsi"/>
          <w:sz w:val="24"/>
          <w:szCs w:val="24"/>
        </w:rPr>
        <w:t xml:space="preserve">w których przeważają mężczyźni, są bardziej narażone na problemy związane z seksualnym wykorzystywaniem dzieci niż te, w których przeważają kobiety (choć należy pamiętać, że część sprawców wykorzystania seksualnego dzieci to kobiety). Nie oznacza to jednak, że należy zniechęcać instytucje do zatrudniania głównie mężczyzn. Podmioty, w których pracują głównie mężczyźni, muszą po prostu zwrócić szczególną uwagę na strategie, które minimalizują ryzyko. </w:t>
      </w:r>
    </w:p>
    <w:p w14:paraId="799273EF" w14:textId="70FBB672" w:rsidR="00DD312E" w:rsidRPr="000072FE" w:rsidRDefault="00DD312E" w:rsidP="000350C9">
      <w:pPr>
        <w:spacing w:after="0"/>
        <w:ind w:left="-5" w:right="15" w:firstLine="5"/>
        <w:rPr>
          <w:rFonts w:asciiTheme="minorHAnsi" w:hAnsiTheme="minorHAnsi" w:cstheme="minorHAnsi"/>
          <w:sz w:val="24"/>
          <w:szCs w:val="24"/>
        </w:rPr>
      </w:pPr>
      <w:r w:rsidRPr="000072FE">
        <w:rPr>
          <w:rFonts w:asciiTheme="minorHAnsi" w:hAnsiTheme="minorHAnsi" w:cstheme="minorHAnsi"/>
          <w:sz w:val="24"/>
          <w:szCs w:val="24"/>
        </w:rPr>
        <w:t xml:space="preserve">Podwyższone ryzyko krzywdzenia dziecka występuje również, gdy dzieci i młodzież mieszkają </w:t>
      </w:r>
      <w:r>
        <w:rPr>
          <w:rFonts w:asciiTheme="minorHAnsi" w:hAnsiTheme="minorHAnsi" w:cstheme="minorHAnsi"/>
          <w:sz w:val="24"/>
          <w:szCs w:val="24"/>
        </w:rPr>
        <w:br/>
      </w:r>
      <w:r w:rsidRPr="000072FE">
        <w:rPr>
          <w:rFonts w:asciiTheme="minorHAnsi" w:hAnsiTheme="minorHAnsi" w:cstheme="minorHAnsi"/>
          <w:sz w:val="24"/>
          <w:szCs w:val="24"/>
        </w:rPr>
        <w:t xml:space="preserve">z osobami, z którymi nie są biologicznie spokrewnione. Statystycznie osoby niespokrewnione z dzieckiem są bardziej skłonne do stosowania przemocy wobec dziecka. W kategoriach instytucjonalnych sugeruje to podwyższone ryzyko, na przykład w opiece zastępczej, co wymaga zastosowania odpowiednich środków zaradczych. </w:t>
      </w:r>
    </w:p>
    <w:p w14:paraId="02769063" w14:textId="77777777" w:rsidR="00DD312E" w:rsidRPr="000072FE" w:rsidRDefault="00DD312E" w:rsidP="000350C9">
      <w:pPr>
        <w:spacing w:before="180" w:after="0"/>
        <w:ind w:left="-5" w:right="15" w:firstLine="5"/>
        <w:rPr>
          <w:rFonts w:asciiTheme="minorHAnsi" w:hAnsiTheme="minorHAnsi" w:cstheme="minorHAnsi"/>
          <w:sz w:val="24"/>
          <w:szCs w:val="24"/>
        </w:rPr>
      </w:pPr>
      <w:r w:rsidRPr="000072FE">
        <w:rPr>
          <w:rFonts w:asciiTheme="minorHAnsi" w:hAnsiTheme="minorHAnsi" w:cstheme="minorHAnsi"/>
          <w:b/>
          <w:sz w:val="24"/>
          <w:szCs w:val="24"/>
        </w:rPr>
        <w:t xml:space="preserve">RYZYKO INSTYTUCJONALNE </w:t>
      </w:r>
      <w:r w:rsidRPr="000072FE">
        <w:rPr>
          <w:rFonts w:asciiTheme="minorHAnsi" w:hAnsiTheme="minorHAnsi" w:cstheme="minorHAnsi"/>
          <w:sz w:val="24"/>
          <w:szCs w:val="24"/>
        </w:rPr>
        <w:t>wynika z cech samej instytucji – tego, jakie wartości są dla niej i jej kultury organizacyjnej najważniejsze. Czynniki instytucjonalne wpływają na to, czy w danej organizacji dojdzie do krzywdzenia dzieci, czy zostanie to ujawnione, a także na działania, które zostaną podjęte w przypadku ujawnienia przemocy.</w:t>
      </w:r>
    </w:p>
    <w:p w14:paraId="198DE37C" w14:textId="77777777" w:rsidR="00DD312E" w:rsidRPr="000072FE" w:rsidRDefault="00DD312E" w:rsidP="00DD312E">
      <w:pPr>
        <w:spacing w:after="0"/>
        <w:ind w:left="123" w:right="-13" w:firstLine="0"/>
        <w:rPr>
          <w:rFonts w:asciiTheme="minorHAnsi" w:hAnsiTheme="minorHAnsi" w:cstheme="minorHAnsi"/>
          <w:sz w:val="24"/>
          <w:szCs w:val="24"/>
        </w:rPr>
      </w:pPr>
      <w:r w:rsidRPr="000072FE">
        <w:rPr>
          <w:rFonts w:asciiTheme="minorHAnsi" w:hAnsiTheme="minorHAnsi" w:cstheme="minorHAnsi"/>
          <w:noProof/>
          <w:sz w:val="24"/>
          <w:szCs w:val="24"/>
        </w:rPr>
        <w:lastRenderedPageBreak/>
        <mc:AlternateContent>
          <mc:Choice Requires="wpg">
            <w:drawing>
              <wp:inline distT="0" distB="0" distL="0" distR="0" wp14:anchorId="54F1CD13" wp14:editId="5B552585">
                <wp:extent cx="6050377" cy="3515003"/>
                <wp:effectExtent l="0" t="0" r="0" b="0"/>
                <wp:docPr id="23100" name="Group 23100"/>
                <wp:cNvGraphicFramePr/>
                <a:graphic xmlns:a="http://schemas.openxmlformats.org/drawingml/2006/main">
                  <a:graphicData uri="http://schemas.microsoft.com/office/word/2010/wordprocessingGroup">
                    <wpg:wgp>
                      <wpg:cNvGrpSpPr/>
                      <wpg:grpSpPr>
                        <a:xfrm>
                          <a:off x="0" y="0"/>
                          <a:ext cx="6050377" cy="3515003"/>
                          <a:chOff x="0" y="0"/>
                          <a:chExt cx="6050377" cy="3515003"/>
                        </a:xfrm>
                      </wpg:grpSpPr>
                      <wps:wsp>
                        <wps:cNvPr id="637" name="Shape 637"/>
                        <wps:cNvSpPr/>
                        <wps:spPr>
                          <a:xfrm>
                            <a:off x="1224626" y="0"/>
                            <a:ext cx="2159991" cy="2160003"/>
                          </a:xfrm>
                          <a:custGeom>
                            <a:avLst/>
                            <a:gdLst/>
                            <a:ahLst/>
                            <a:cxnLst/>
                            <a:rect l="0" t="0" r="0" b="0"/>
                            <a:pathLst>
                              <a:path w="2159991" h="2160003">
                                <a:moveTo>
                                  <a:pt x="1079995" y="0"/>
                                </a:moveTo>
                                <a:cubicBezTo>
                                  <a:pt x="1676463" y="0"/>
                                  <a:pt x="2159991" y="483540"/>
                                  <a:pt x="2159991" y="1080008"/>
                                </a:cubicBezTo>
                                <a:cubicBezTo>
                                  <a:pt x="2159991" y="1676476"/>
                                  <a:pt x="1676463" y="2160003"/>
                                  <a:pt x="1079995" y="2160003"/>
                                </a:cubicBezTo>
                                <a:cubicBezTo>
                                  <a:pt x="483527" y="2160003"/>
                                  <a:pt x="0" y="1676476"/>
                                  <a:pt x="0" y="1080008"/>
                                </a:cubicBezTo>
                                <a:cubicBezTo>
                                  <a:pt x="0" y="483540"/>
                                  <a:pt x="483527" y="0"/>
                                  <a:pt x="1079995" y="0"/>
                                </a:cubicBezTo>
                                <a:close/>
                              </a:path>
                            </a:pathLst>
                          </a:custGeom>
                          <a:ln w="0" cap="flat">
                            <a:miter lim="127000"/>
                          </a:ln>
                        </wps:spPr>
                        <wps:style>
                          <a:lnRef idx="0">
                            <a:srgbClr val="000000">
                              <a:alpha val="0"/>
                            </a:srgbClr>
                          </a:lnRef>
                          <a:fillRef idx="1">
                            <a:srgbClr val="EF4B54"/>
                          </a:fillRef>
                          <a:effectRef idx="0">
                            <a:scrgbClr r="0" g="0" b="0"/>
                          </a:effectRef>
                          <a:fontRef idx="none"/>
                        </wps:style>
                        <wps:bodyPr/>
                      </wps:wsp>
                      <wps:wsp>
                        <wps:cNvPr id="638" name="Shape 638"/>
                        <wps:cNvSpPr/>
                        <wps:spPr>
                          <a:xfrm>
                            <a:off x="1224626" y="1355000"/>
                            <a:ext cx="2159991" cy="2160003"/>
                          </a:xfrm>
                          <a:custGeom>
                            <a:avLst/>
                            <a:gdLst/>
                            <a:ahLst/>
                            <a:cxnLst/>
                            <a:rect l="0" t="0" r="0" b="0"/>
                            <a:pathLst>
                              <a:path w="2159991" h="2160003">
                                <a:moveTo>
                                  <a:pt x="1079995" y="0"/>
                                </a:moveTo>
                                <a:cubicBezTo>
                                  <a:pt x="1676463" y="0"/>
                                  <a:pt x="2159991" y="483540"/>
                                  <a:pt x="2159991" y="1080008"/>
                                </a:cubicBezTo>
                                <a:cubicBezTo>
                                  <a:pt x="2159991" y="1676476"/>
                                  <a:pt x="1676463" y="2160003"/>
                                  <a:pt x="1079995" y="2160003"/>
                                </a:cubicBezTo>
                                <a:cubicBezTo>
                                  <a:pt x="483527" y="2160003"/>
                                  <a:pt x="0" y="1676476"/>
                                  <a:pt x="0" y="1080008"/>
                                </a:cubicBezTo>
                                <a:cubicBezTo>
                                  <a:pt x="0" y="483540"/>
                                  <a:pt x="483527" y="0"/>
                                  <a:pt x="1079995" y="0"/>
                                </a:cubicBezTo>
                                <a:close/>
                              </a:path>
                            </a:pathLst>
                          </a:custGeom>
                          <a:ln w="0" cap="flat">
                            <a:miter lim="127000"/>
                          </a:ln>
                        </wps:spPr>
                        <wps:style>
                          <a:lnRef idx="0">
                            <a:srgbClr val="000000">
                              <a:alpha val="0"/>
                            </a:srgbClr>
                          </a:lnRef>
                          <a:fillRef idx="1">
                            <a:srgbClr val="F9B5AA"/>
                          </a:fillRef>
                          <a:effectRef idx="0">
                            <a:scrgbClr r="0" g="0" b="0"/>
                          </a:effectRef>
                          <a:fontRef idx="none"/>
                        </wps:style>
                        <wps:bodyPr/>
                      </wps:wsp>
                      <wps:wsp>
                        <wps:cNvPr id="639" name="Shape 639"/>
                        <wps:cNvSpPr/>
                        <wps:spPr>
                          <a:xfrm>
                            <a:off x="2579627" y="0"/>
                            <a:ext cx="2159991" cy="2160003"/>
                          </a:xfrm>
                          <a:custGeom>
                            <a:avLst/>
                            <a:gdLst/>
                            <a:ahLst/>
                            <a:cxnLst/>
                            <a:rect l="0" t="0" r="0" b="0"/>
                            <a:pathLst>
                              <a:path w="2159991" h="2160003">
                                <a:moveTo>
                                  <a:pt x="1079995" y="0"/>
                                </a:moveTo>
                                <a:cubicBezTo>
                                  <a:pt x="1676464" y="0"/>
                                  <a:pt x="2159991" y="483540"/>
                                  <a:pt x="2159991" y="1080008"/>
                                </a:cubicBezTo>
                                <a:cubicBezTo>
                                  <a:pt x="2159991" y="1676476"/>
                                  <a:pt x="1676464" y="2160003"/>
                                  <a:pt x="1079995" y="2160003"/>
                                </a:cubicBezTo>
                                <a:cubicBezTo>
                                  <a:pt x="483527" y="2160003"/>
                                  <a:pt x="0" y="1676476"/>
                                  <a:pt x="0" y="1080008"/>
                                </a:cubicBezTo>
                                <a:cubicBezTo>
                                  <a:pt x="0" y="483540"/>
                                  <a:pt x="483527" y="0"/>
                                  <a:pt x="1079995" y="0"/>
                                </a:cubicBezTo>
                                <a:close/>
                              </a:path>
                            </a:pathLst>
                          </a:custGeom>
                          <a:ln w="0" cap="flat">
                            <a:miter lim="127000"/>
                          </a:ln>
                        </wps:spPr>
                        <wps:style>
                          <a:lnRef idx="0">
                            <a:srgbClr val="000000">
                              <a:alpha val="0"/>
                            </a:srgbClr>
                          </a:lnRef>
                          <a:fillRef idx="1">
                            <a:srgbClr val="F2736D"/>
                          </a:fillRef>
                          <a:effectRef idx="0">
                            <a:scrgbClr r="0" g="0" b="0"/>
                          </a:effectRef>
                          <a:fontRef idx="none"/>
                        </wps:style>
                        <wps:bodyPr/>
                      </wps:wsp>
                      <wps:wsp>
                        <wps:cNvPr id="640" name="Shape 640"/>
                        <wps:cNvSpPr/>
                        <wps:spPr>
                          <a:xfrm>
                            <a:off x="2579627" y="1355000"/>
                            <a:ext cx="2159991" cy="2160003"/>
                          </a:xfrm>
                          <a:custGeom>
                            <a:avLst/>
                            <a:gdLst/>
                            <a:ahLst/>
                            <a:cxnLst/>
                            <a:rect l="0" t="0" r="0" b="0"/>
                            <a:pathLst>
                              <a:path w="2159991" h="2160003">
                                <a:moveTo>
                                  <a:pt x="1079995" y="0"/>
                                </a:moveTo>
                                <a:cubicBezTo>
                                  <a:pt x="1676464" y="0"/>
                                  <a:pt x="2159991" y="483540"/>
                                  <a:pt x="2159991" y="1080008"/>
                                </a:cubicBezTo>
                                <a:cubicBezTo>
                                  <a:pt x="2159991" y="1676476"/>
                                  <a:pt x="1676464" y="2160003"/>
                                  <a:pt x="1079995" y="2160003"/>
                                </a:cubicBezTo>
                                <a:cubicBezTo>
                                  <a:pt x="483527" y="2160003"/>
                                  <a:pt x="0" y="1676476"/>
                                  <a:pt x="0" y="1080008"/>
                                </a:cubicBezTo>
                                <a:cubicBezTo>
                                  <a:pt x="0" y="483540"/>
                                  <a:pt x="483527" y="0"/>
                                  <a:pt x="1079995" y="0"/>
                                </a:cubicBezTo>
                                <a:close/>
                              </a:path>
                            </a:pathLst>
                          </a:custGeom>
                          <a:ln w="0" cap="flat">
                            <a:miter lim="127000"/>
                          </a:ln>
                        </wps:spPr>
                        <wps:style>
                          <a:lnRef idx="0">
                            <a:srgbClr val="000000">
                              <a:alpha val="0"/>
                            </a:srgbClr>
                          </a:lnRef>
                          <a:fillRef idx="1">
                            <a:srgbClr val="F59489"/>
                          </a:fillRef>
                          <a:effectRef idx="0">
                            <a:scrgbClr r="0" g="0" b="0"/>
                          </a:effectRef>
                          <a:fontRef idx="none"/>
                        </wps:style>
                        <wps:bodyPr/>
                      </wps:wsp>
                      <wps:wsp>
                        <wps:cNvPr id="641" name="Rectangle 641"/>
                        <wps:cNvSpPr/>
                        <wps:spPr>
                          <a:xfrm>
                            <a:off x="4829384" y="216004"/>
                            <a:ext cx="639344" cy="142356"/>
                          </a:xfrm>
                          <a:prstGeom prst="rect">
                            <a:avLst/>
                          </a:prstGeom>
                          <a:ln>
                            <a:noFill/>
                          </a:ln>
                        </wps:spPr>
                        <wps:txbx>
                          <w:txbxContent>
                            <w:p w14:paraId="6DD3625E" w14:textId="77777777" w:rsidR="00DD312E" w:rsidRDefault="00DD312E" w:rsidP="00DD312E">
                              <w:pPr>
                                <w:spacing w:after="160" w:line="259" w:lineRule="auto"/>
                                <w:ind w:firstLine="0"/>
                              </w:pPr>
                              <w:r>
                                <w:rPr>
                                  <w:b/>
                                  <w:color w:val="EF4B54"/>
                                  <w:w w:val="131"/>
                                  <w:sz w:val="17"/>
                                </w:rPr>
                                <w:t>RYZYKO</w:t>
                              </w:r>
                              <w:r>
                                <w:rPr>
                                  <w:b/>
                                  <w:color w:val="EF4B54"/>
                                  <w:spacing w:val="-2"/>
                                  <w:w w:val="131"/>
                                  <w:sz w:val="17"/>
                                </w:rPr>
                                <w:t xml:space="preserve"> </w:t>
                              </w:r>
                              <w:r>
                                <w:rPr>
                                  <w:b/>
                                  <w:color w:val="EF4B54"/>
                                  <w:spacing w:val="1"/>
                                  <w:w w:val="131"/>
                                  <w:sz w:val="17"/>
                                </w:rPr>
                                <w:t xml:space="preserve"> </w:t>
                              </w:r>
                            </w:p>
                          </w:txbxContent>
                        </wps:txbx>
                        <wps:bodyPr horzOverflow="overflow" vert="horz" lIns="0" tIns="0" rIns="0" bIns="0" rtlCol="0">
                          <a:noAutofit/>
                        </wps:bodyPr>
                      </wps:wsp>
                      <wps:wsp>
                        <wps:cNvPr id="642" name="Rectangle 642"/>
                        <wps:cNvSpPr/>
                        <wps:spPr>
                          <a:xfrm>
                            <a:off x="4829384" y="343016"/>
                            <a:ext cx="979907" cy="142356"/>
                          </a:xfrm>
                          <a:prstGeom prst="rect">
                            <a:avLst/>
                          </a:prstGeom>
                          <a:ln>
                            <a:noFill/>
                          </a:ln>
                        </wps:spPr>
                        <wps:txbx>
                          <w:txbxContent>
                            <w:p w14:paraId="5F3FB89E" w14:textId="77777777" w:rsidR="00DD312E" w:rsidRDefault="00DD312E" w:rsidP="00DD312E">
                              <w:pPr>
                                <w:spacing w:after="160" w:line="259" w:lineRule="auto"/>
                                <w:ind w:firstLine="0"/>
                              </w:pPr>
                              <w:r>
                                <w:rPr>
                                  <w:b/>
                                  <w:color w:val="EF4B54"/>
                                  <w:w w:val="122"/>
                                  <w:sz w:val="17"/>
                                </w:rPr>
                                <w:t>PODATNOŚCI</w:t>
                              </w:r>
                              <w:r>
                                <w:rPr>
                                  <w:b/>
                                  <w:color w:val="EF4B54"/>
                                  <w:spacing w:val="-2"/>
                                  <w:w w:val="122"/>
                                  <w:sz w:val="17"/>
                                </w:rPr>
                                <w:t xml:space="preserve"> </w:t>
                              </w:r>
                              <w:r>
                                <w:rPr>
                                  <w:b/>
                                  <w:color w:val="EF4B54"/>
                                  <w:spacing w:val="1"/>
                                  <w:w w:val="122"/>
                                  <w:sz w:val="17"/>
                                </w:rPr>
                                <w:t xml:space="preserve"> </w:t>
                              </w:r>
                            </w:p>
                          </w:txbxContent>
                        </wps:txbx>
                        <wps:bodyPr horzOverflow="overflow" vert="horz" lIns="0" tIns="0" rIns="0" bIns="0" rtlCol="0">
                          <a:noAutofit/>
                        </wps:bodyPr>
                      </wps:wsp>
                      <wps:wsp>
                        <wps:cNvPr id="643" name="Rectangle 643"/>
                        <wps:cNvSpPr/>
                        <wps:spPr>
                          <a:xfrm>
                            <a:off x="4829384" y="505986"/>
                            <a:ext cx="1262269" cy="142356"/>
                          </a:xfrm>
                          <a:prstGeom prst="rect">
                            <a:avLst/>
                          </a:prstGeom>
                          <a:ln>
                            <a:noFill/>
                          </a:ln>
                        </wps:spPr>
                        <wps:txbx>
                          <w:txbxContent>
                            <w:p w14:paraId="03D66433" w14:textId="77777777" w:rsidR="00DD312E" w:rsidRDefault="00DD312E" w:rsidP="00DD312E">
                              <w:pPr>
                                <w:spacing w:after="160" w:line="259" w:lineRule="auto"/>
                                <w:ind w:firstLine="0"/>
                              </w:pPr>
                              <w:r>
                                <w:rPr>
                                  <w:w w:val="107"/>
                                  <w:sz w:val="17"/>
                                </w:rPr>
                                <w:t>Jakie</w:t>
                              </w:r>
                              <w:r>
                                <w:rPr>
                                  <w:spacing w:val="4"/>
                                  <w:w w:val="107"/>
                                  <w:sz w:val="17"/>
                                </w:rPr>
                                <w:t xml:space="preserve"> </w:t>
                              </w:r>
                              <w:r>
                                <w:rPr>
                                  <w:w w:val="107"/>
                                  <w:sz w:val="17"/>
                                </w:rPr>
                                <w:t>są</w:t>
                              </w:r>
                              <w:r>
                                <w:rPr>
                                  <w:spacing w:val="4"/>
                                  <w:w w:val="107"/>
                                  <w:sz w:val="17"/>
                                </w:rPr>
                                <w:t xml:space="preserve"> </w:t>
                              </w:r>
                              <w:r>
                                <w:rPr>
                                  <w:w w:val="107"/>
                                  <w:sz w:val="17"/>
                                </w:rPr>
                                <w:t>cechy</w:t>
                              </w:r>
                              <w:r>
                                <w:rPr>
                                  <w:spacing w:val="4"/>
                                  <w:w w:val="107"/>
                                  <w:sz w:val="17"/>
                                </w:rPr>
                                <w:t xml:space="preserve"> </w:t>
                              </w:r>
                              <w:r>
                                <w:rPr>
                                  <w:w w:val="107"/>
                                  <w:sz w:val="17"/>
                                </w:rPr>
                                <w:t>dzieci</w:t>
                              </w:r>
                              <w:r>
                                <w:rPr>
                                  <w:spacing w:val="8"/>
                                  <w:w w:val="107"/>
                                  <w:sz w:val="17"/>
                                </w:rPr>
                                <w:t xml:space="preserve"> </w:t>
                              </w:r>
                            </w:p>
                          </w:txbxContent>
                        </wps:txbx>
                        <wps:bodyPr horzOverflow="overflow" vert="horz" lIns="0" tIns="0" rIns="0" bIns="0" rtlCol="0">
                          <a:noAutofit/>
                        </wps:bodyPr>
                      </wps:wsp>
                      <wps:wsp>
                        <wps:cNvPr id="644" name="Rectangle 644"/>
                        <wps:cNvSpPr/>
                        <wps:spPr>
                          <a:xfrm>
                            <a:off x="4829384" y="632997"/>
                            <a:ext cx="1389383" cy="142356"/>
                          </a:xfrm>
                          <a:prstGeom prst="rect">
                            <a:avLst/>
                          </a:prstGeom>
                          <a:ln>
                            <a:noFill/>
                          </a:ln>
                        </wps:spPr>
                        <wps:txbx>
                          <w:txbxContent>
                            <w:p w14:paraId="5F334251" w14:textId="77777777" w:rsidR="00DD312E" w:rsidRDefault="00DD312E" w:rsidP="00DD312E">
                              <w:pPr>
                                <w:spacing w:after="160" w:line="259" w:lineRule="auto"/>
                                <w:ind w:firstLine="0"/>
                              </w:pPr>
                              <w:r>
                                <w:rPr>
                                  <w:w w:val="107"/>
                                  <w:sz w:val="17"/>
                                </w:rPr>
                                <w:t>korzystających</w:t>
                              </w:r>
                              <w:r>
                                <w:rPr>
                                  <w:spacing w:val="4"/>
                                  <w:w w:val="107"/>
                                  <w:sz w:val="17"/>
                                </w:rPr>
                                <w:t xml:space="preserve"> </w:t>
                              </w:r>
                              <w:r>
                                <w:rPr>
                                  <w:w w:val="107"/>
                                  <w:sz w:val="17"/>
                                </w:rPr>
                                <w:t>z</w:t>
                              </w:r>
                              <w:r>
                                <w:rPr>
                                  <w:spacing w:val="4"/>
                                  <w:w w:val="107"/>
                                  <w:sz w:val="17"/>
                                </w:rPr>
                                <w:t xml:space="preserve"> </w:t>
                              </w:r>
                              <w:r>
                                <w:rPr>
                                  <w:w w:val="107"/>
                                  <w:sz w:val="17"/>
                                </w:rPr>
                                <w:t>usług</w:t>
                              </w:r>
                              <w:r>
                                <w:rPr>
                                  <w:spacing w:val="8"/>
                                  <w:w w:val="107"/>
                                  <w:sz w:val="17"/>
                                </w:rPr>
                                <w:t xml:space="preserve"> </w:t>
                              </w:r>
                            </w:p>
                          </w:txbxContent>
                        </wps:txbx>
                        <wps:bodyPr horzOverflow="overflow" vert="horz" lIns="0" tIns="0" rIns="0" bIns="0" rtlCol="0">
                          <a:noAutofit/>
                        </wps:bodyPr>
                      </wps:wsp>
                      <wps:wsp>
                        <wps:cNvPr id="645" name="Rectangle 645"/>
                        <wps:cNvSpPr/>
                        <wps:spPr>
                          <a:xfrm>
                            <a:off x="4829384" y="760009"/>
                            <a:ext cx="672569" cy="142356"/>
                          </a:xfrm>
                          <a:prstGeom prst="rect">
                            <a:avLst/>
                          </a:prstGeom>
                          <a:ln>
                            <a:noFill/>
                          </a:ln>
                        </wps:spPr>
                        <wps:txbx>
                          <w:txbxContent>
                            <w:p w14:paraId="7F414B65" w14:textId="77777777" w:rsidR="00DD312E" w:rsidRDefault="00DD312E" w:rsidP="00DD312E">
                              <w:pPr>
                                <w:spacing w:after="160" w:line="259" w:lineRule="auto"/>
                                <w:ind w:firstLine="0"/>
                              </w:pPr>
                              <w:r>
                                <w:rPr>
                                  <w:w w:val="102"/>
                                  <w:sz w:val="17"/>
                                </w:rPr>
                                <w:t>podmiotu?</w:t>
                              </w:r>
                              <w:r>
                                <w:rPr>
                                  <w:spacing w:val="7"/>
                                  <w:w w:val="102"/>
                                  <w:sz w:val="17"/>
                                </w:rPr>
                                <w:t xml:space="preserve"> </w:t>
                              </w:r>
                            </w:p>
                          </w:txbxContent>
                        </wps:txbx>
                        <wps:bodyPr horzOverflow="overflow" vert="horz" lIns="0" tIns="0" rIns="0" bIns="0" rtlCol="0">
                          <a:noAutofit/>
                        </wps:bodyPr>
                      </wps:wsp>
                      <wps:wsp>
                        <wps:cNvPr id="673" name="Rectangle 673"/>
                        <wps:cNvSpPr/>
                        <wps:spPr>
                          <a:xfrm>
                            <a:off x="686157" y="216004"/>
                            <a:ext cx="577507" cy="142356"/>
                          </a:xfrm>
                          <a:prstGeom prst="rect">
                            <a:avLst/>
                          </a:prstGeom>
                          <a:ln>
                            <a:noFill/>
                          </a:ln>
                        </wps:spPr>
                        <wps:txbx>
                          <w:txbxContent>
                            <w:p w14:paraId="3569BC1D" w14:textId="77777777" w:rsidR="00DD312E" w:rsidRDefault="00DD312E" w:rsidP="00DD312E">
                              <w:pPr>
                                <w:spacing w:after="160" w:line="259" w:lineRule="auto"/>
                                <w:ind w:firstLine="0"/>
                              </w:pPr>
                              <w:r>
                                <w:rPr>
                                  <w:b/>
                                  <w:color w:val="EF4B54"/>
                                  <w:w w:val="131"/>
                                  <w:sz w:val="17"/>
                                </w:rPr>
                                <w:t>RYZYKO</w:t>
                              </w:r>
                            </w:p>
                          </w:txbxContent>
                        </wps:txbx>
                        <wps:bodyPr horzOverflow="overflow" vert="horz" lIns="0" tIns="0" rIns="0" bIns="0" rtlCol="0">
                          <a:noAutofit/>
                        </wps:bodyPr>
                      </wps:wsp>
                      <wps:wsp>
                        <wps:cNvPr id="674" name="Rectangle 674"/>
                        <wps:cNvSpPr/>
                        <wps:spPr>
                          <a:xfrm>
                            <a:off x="1120425" y="216004"/>
                            <a:ext cx="32303" cy="142356"/>
                          </a:xfrm>
                          <a:prstGeom prst="rect">
                            <a:avLst/>
                          </a:prstGeom>
                          <a:ln>
                            <a:noFill/>
                          </a:ln>
                        </wps:spPr>
                        <wps:txbx>
                          <w:txbxContent>
                            <w:p w14:paraId="40DC22F4" w14:textId="77777777" w:rsidR="00DD312E" w:rsidRDefault="00DD312E" w:rsidP="00DD312E">
                              <w:pPr>
                                <w:spacing w:after="160" w:line="259" w:lineRule="auto"/>
                                <w:ind w:firstLine="0"/>
                              </w:pPr>
                              <w:r>
                                <w:rPr>
                                  <w:b/>
                                  <w:color w:val="EF4B54"/>
                                  <w:sz w:val="17"/>
                                </w:rPr>
                                <w:t xml:space="preserve"> </w:t>
                              </w:r>
                            </w:p>
                          </w:txbxContent>
                        </wps:txbx>
                        <wps:bodyPr horzOverflow="overflow" vert="horz" lIns="0" tIns="0" rIns="0" bIns="0" rtlCol="0">
                          <a:noAutofit/>
                        </wps:bodyPr>
                      </wps:wsp>
                      <wps:wsp>
                        <wps:cNvPr id="675" name="Rectangle 675"/>
                        <wps:cNvSpPr/>
                        <wps:spPr>
                          <a:xfrm>
                            <a:off x="451270" y="343016"/>
                            <a:ext cx="889851" cy="142356"/>
                          </a:xfrm>
                          <a:prstGeom prst="rect">
                            <a:avLst/>
                          </a:prstGeom>
                          <a:ln>
                            <a:noFill/>
                          </a:ln>
                        </wps:spPr>
                        <wps:txbx>
                          <w:txbxContent>
                            <w:p w14:paraId="2194564C" w14:textId="77777777" w:rsidR="00DD312E" w:rsidRDefault="00DD312E" w:rsidP="00DD312E">
                              <w:pPr>
                                <w:spacing w:after="160" w:line="259" w:lineRule="auto"/>
                                <w:ind w:firstLine="0"/>
                              </w:pPr>
                              <w:r>
                                <w:rPr>
                                  <w:b/>
                                  <w:color w:val="EF4B54"/>
                                  <w:w w:val="124"/>
                                  <w:sz w:val="17"/>
                                </w:rPr>
                                <w:t>SYTUACYJNE</w:t>
                              </w:r>
                            </w:p>
                          </w:txbxContent>
                        </wps:txbx>
                        <wps:bodyPr horzOverflow="overflow" vert="horz" lIns="0" tIns="0" rIns="0" bIns="0" rtlCol="0">
                          <a:noAutofit/>
                        </wps:bodyPr>
                      </wps:wsp>
                      <wps:wsp>
                        <wps:cNvPr id="676" name="Rectangle 676"/>
                        <wps:cNvSpPr/>
                        <wps:spPr>
                          <a:xfrm>
                            <a:off x="1120330" y="343016"/>
                            <a:ext cx="32303" cy="142356"/>
                          </a:xfrm>
                          <a:prstGeom prst="rect">
                            <a:avLst/>
                          </a:prstGeom>
                          <a:ln>
                            <a:noFill/>
                          </a:ln>
                        </wps:spPr>
                        <wps:txbx>
                          <w:txbxContent>
                            <w:p w14:paraId="14A276F7" w14:textId="77777777" w:rsidR="00DD312E" w:rsidRDefault="00DD312E" w:rsidP="00DD312E">
                              <w:pPr>
                                <w:spacing w:after="160" w:line="259" w:lineRule="auto"/>
                                <w:ind w:firstLine="0"/>
                              </w:pPr>
                              <w:r>
                                <w:rPr>
                                  <w:b/>
                                  <w:color w:val="EF4B54"/>
                                  <w:sz w:val="17"/>
                                </w:rPr>
                                <w:t xml:space="preserve"> </w:t>
                              </w:r>
                            </w:p>
                          </w:txbxContent>
                        </wps:txbx>
                        <wps:bodyPr horzOverflow="overflow" vert="horz" lIns="0" tIns="0" rIns="0" bIns="0" rtlCol="0">
                          <a:noAutofit/>
                        </wps:bodyPr>
                      </wps:wsp>
                      <wps:wsp>
                        <wps:cNvPr id="648" name="Rectangle 648"/>
                        <wps:cNvSpPr/>
                        <wps:spPr>
                          <a:xfrm>
                            <a:off x="224899" y="505986"/>
                            <a:ext cx="1228765" cy="142356"/>
                          </a:xfrm>
                          <a:prstGeom prst="rect">
                            <a:avLst/>
                          </a:prstGeom>
                          <a:ln>
                            <a:noFill/>
                          </a:ln>
                        </wps:spPr>
                        <wps:txbx>
                          <w:txbxContent>
                            <w:p w14:paraId="0C094348" w14:textId="77777777" w:rsidR="00DD312E" w:rsidRDefault="00DD312E" w:rsidP="00DD312E">
                              <w:pPr>
                                <w:spacing w:after="160" w:line="259" w:lineRule="auto"/>
                                <w:ind w:firstLine="0"/>
                              </w:pPr>
                              <w:r>
                                <w:rPr>
                                  <w:w w:val="107"/>
                                  <w:sz w:val="17"/>
                                </w:rPr>
                                <w:t>W</w:t>
                              </w:r>
                              <w:r>
                                <w:rPr>
                                  <w:spacing w:val="4"/>
                                  <w:w w:val="107"/>
                                  <w:sz w:val="17"/>
                                </w:rPr>
                                <w:t xml:space="preserve"> </w:t>
                              </w:r>
                              <w:r>
                                <w:rPr>
                                  <w:w w:val="107"/>
                                  <w:sz w:val="17"/>
                                </w:rPr>
                                <w:t>jakich</w:t>
                              </w:r>
                              <w:r>
                                <w:rPr>
                                  <w:spacing w:val="4"/>
                                  <w:w w:val="107"/>
                                  <w:sz w:val="17"/>
                                </w:rPr>
                                <w:t xml:space="preserve"> </w:t>
                              </w:r>
                              <w:r>
                                <w:rPr>
                                  <w:w w:val="107"/>
                                  <w:sz w:val="17"/>
                                </w:rPr>
                                <w:t>sytuacjach</w:t>
                              </w:r>
                              <w:r>
                                <w:rPr>
                                  <w:spacing w:val="7"/>
                                  <w:w w:val="107"/>
                                  <w:sz w:val="17"/>
                                </w:rPr>
                                <w:t xml:space="preserve"> </w:t>
                              </w:r>
                            </w:p>
                          </w:txbxContent>
                        </wps:txbx>
                        <wps:bodyPr horzOverflow="overflow" vert="horz" lIns="0" tIns="0" rIns="0" bIns="0" rtlCol="0">
                          <a:noAutofit/>
                        </wps:bodyPr>
                      </wps:wsp>
                      <wps:wsp>
                        <wps:cNvPr id="677" name="Rectangle 677"/>
                        <wps:cNvSpPr/>
                        <wps:spPr>
                          <a:xfrm>
                            <a:off x="34487" y="632997"/>
                            <a:ext cx="1443921" cy="142356"/>
                          </a:xfrm>
                          <a:prstGeom prst="rect">
                            <a:avLst/>
                          </a:prstGeom>
                          <a:ln>
                            <a:noFill/>
                          </a:ln>
                        </wps:spPr>
                        <wps:txbx>
                          <w:txbxContent>
                            <w:p w14:paraId="38901EA6" w14:textId="77777777" w:rsidR="00DD312E" w:rsidRDefault="00DD312E" w:rsidP="00DD312E">
                              <w:pPr>
                                <w:spacing w:after="160" w:line="259" w:lineRule="auto"/>
                                <w:ind w:firstLine="0"/>
                              </w:pPr>
                              <w:r>
                                <w:rPr>
                                  <w:w w:val="106"/>
                                  <w:sz w:val="17"/>
                                </w:rPr>
                                <w:t>i</w:t>
                              </w:r>
                              <w:r>
                                <w:rPr>
                                  <w:spacing w:val="4"/>
                                  <w:w w:val="106"/>
                                  <w:sz w:val="17"/>
                                </w:rPr>
                                <w:t xml:space="preserve"> </w:t>
                              </w:r>
                              <w:r>
                                <w:rPr>
                                  <w:w w:val="106"/>
                                  <w:sz w:val="17"/>
                                </w:rPr>
                                <w:t>okolicznościach</w:t>
                              </w:r>
                              <w:r>
                                <w:rPr>
                                  <w:spacing w:val="4"/>
                                  <w:w w:val="106"/>
                                  <w:sz w:val="17"/>
                                </w:rPr>
                                <w:t xml:space="preserve"> </w:t>
                              </w:r>
                              <w:r>
                                <w:rPr>
                                  <w:w w:val="106"/>
                                  <w:sz w:val="17"/>
                                </w:rPr>
                                <w:t>dorośli</w:t>
                              </w:r>
                            </w:p>
                          </w:txbxContent>
                        </wps:txbx>
                        <wps:bodyPr horzOverflow="overflow" vert="horz" lIns="0" tIns="0" rIns="0" bIns="0" rtlCol="0">
                          <a:noAutofit/>
                        </wps:bodyPr>
                      </wps:wsp>
                      <wps:wsp>
                        <wps:cNvPr id="650" name="Rectangle 650"/>
                        <wps:cNvSpPr/>
                        <wps:spPr>
                          <a:xfrm>
                            <a:off x="1120393" y="632997"/>
                            <a:ext cx="37896" cy="142356"/>
                          </a:xfrm>
                          <a:prstGeom prst="rect">
                            <a:avLst/>
                          </a:prstGeom>
                          <a:ln>
                            <a:noFill/>
                          </a:ln>
                        </wps:spPr>
                        <wps:txbx>
                          <w:txbxContent>
                            <w:p w14:paraId="43B0519A" w14:textId="77777777" w:rsidR="00DD312E" w:rsidRDefault="00DD312E" w:rsidP="00DD312E">
                              <w:pPr>
                                <w:spacing w:after="160" w:line="259" w:lineRule="auto"/>
                                <w:ind w:firstLine="0"/>
                              </w:pPr>
                              <w:r>
                                <w:rPr>
                                  <w:sz w:val="17"/>
                                </w:rPr>
                                <w:t xml:space="preserve"> </w:t>
                              </w:r>
                            </w:p>
                          </w:txbxContent>
                        </wps:txbx>
                        <wps:bodyPr horzOverflow="overflow" vert="horz" lIns="0" tIns="0" rIns="0" bIns="0" rtlCol="0">
                          <a:noAutofit/>
                        </wps:bodyPr>
                      </wps:wsp>
                      <wps:wsp>
                        <wps:cNvPr id="651" name="Rectangle 651"/>
                        <wps:cNvSpPr/>
                        <wps:spPr>
                          <a:xfrm>
                            <a:off x="53833" y="760009"/>
                            <a:ext cx="1418163" cy="142356"/>
                          </a:xfrm>
                          <a:prstGeom prst="rect">
                            <a:avLst/>
                          </a:prstGeom>
                          <a:ln>
                            <a:noFill/>
                          </a:ln>
                        </wps:spPr>
                        <wps:txbx>
                          <w:txbxContent>
                            <w:p w14:paraId="0F18265F" w14:textId="77777777" w:rsidR="00DD312E" w:rsidRDefault="00DD312E" w:rsidP="00DD312E">
                              <w:pPr>
                                <w:spacing w:after="160" w:line="259" w:lineRule="auto"/>
                                <w:ind w:firstLine="0"/>
                              </w:pPr>
                              <w:r>
                                <w:rPr>
                                  <w:w w:val="104"/>
                                  <w:sz w:val="17"/>
                                </w:rPr>
                                <w:t>mają</w:t>
                              </w:r>
                              <w:r>
                                <w:rPr>
                                  <w:spacing w:val="4"/>
                                  <w:w w:val="104"/>
                                  <w:sz w:val="17"/>
                                </w:rPr>
                                <w:t xml:space="preserve"> </w:t>
                              </w:r>
                              <w:r>
                                <w:rPr>
                                  <w:w w:val="104"/>
                                  <w:sz w:val="17"/>
                                </w:rPr>
                                <w:t>kontakt</w:t>
                              </w:r>
                              <w:r>
                                <w:rPr>
                                  <w:spacing w:val="4"/>
                                  <w:w w:val="104"/>
                                  <w:sz w:val="17"/>
                                </w:rPr>
                                <w:t xml:space="preserve"> </w:t>
                              </w:r>
                              <w:r>
                                <w:rPr>
                                  <w:w w:val="104"/>
                                  <w:sz w:val="17"/>
                                </w:rPr>
                                <w:t>z</w:t>
                              </w:r>
                              <w:r>
                                <w:rPr>
                                  <w:spacing w:val="4"/>
                                  <w:w w:val="104"/>
                                  <w:sz w:val="17"/>
                                </w:rPr>
                                <w:t xml:space="preserve"> </w:t>
                              </w:r>
                              <w:r>
                                <w:rPr>
                                  <w:w w:val="104"/>
                                  <w:sz w:val="17"/>
                                </w:rPr>
                                <w:t>dziećmi?</w:t>
                              </w:r>
                            </w:p>
                          </w:txbxContent>
                        </wps:txbx>
                        <wps:bodyPr horzOverflow="overflow" vert="horz" lIns="0" tIns="0" rIns="0" bIns="0" rtlCol="0">
                          <a:noAutofit/>
                        </wps:bodyPr>
                      </wps:wsp>
                      <wps:wsp>
                        <wps:cNvPr id="678" name="Rectangle 678"/>
                        <wps:cNvSpPr/>
                        <wps:spPr>
                          <a:xfrm>
                            <a:off x="686157" y="2507364"/>
                            <a:ext cx="577507" cy="142356"/>
                          </a:xfrm>
                          <a:prstGeom prst="rect">
                            <a:avLst/>
                          </a:prstGeom>
                          <a:ln>
                            <a:noFill/>
                          </a:ln>
                        </wps:spPr>
                        <wps:txbx>
                          <w:txbxContent>
                            <w:p w14:paraId="7E22A5EE" w14:textId="77777777" w:rsidR="00DD312E" w:rsidRDefault="00DD312E" w:rsidP="00DD312E">
                              <w:pPr>
                                <w:spacing w:after="160" w:line="259" w:lineRule="auto"/>
                                <w:ind w:firstLine="0"/>
                              </w:pPr>
                              <w:r>
                                <w:rPr>
                                  <w:b/>
                                  <w:color w:val="EF4B54"/>
                                  <w:w w:val="131"/>
                                  <w:sz w:val="17"/>
                                </w:rPr>
                                <w:t>RYZYKO</w:t>
                              </w:r>
                            </w:p>
                          </w:txbxContent>
                        </wps:txbx>
                        <wps:bodyPr horzOverflow="overflow" vert="horz" lIns="0" tIns="0" rIns="0" bIns="0" rtlCol="0">
                          <a:noAutofit/>
                        </wps:bodyPr>
                      </wps:wsp>
                      <wps:wsp>
                        <wps:cNvPr id="679" name="Rectangle 679"/>
                        <wps:cNvSpPr/>
                        <wps:spPr>
                          <a:xfrm>
                            <a:off x="1120425" y="2507364"/>
                            <a:ext cx="32303" cy="142356"/>
                          </a:xfrm>
                          <a:prstGeom prst="rect">
                            <a:avLst/>
                          </a:prstGeom>
                          <a:ln>
                            <a:noFill/>
                          </a:ln>
                        </wps:spPr>
                        <wps:txbx>
                          <w:txbxContent>
                            <w:p w14:paraId="6A5FD9BF" w14:textId="77777777" w:rsidR="00DD312E" w:rsidRDefault="00DD312E" w:rsidP="00DD312E">
                              <w:pPr>
                                <w:spacing w:after="160" w:line="259" w:lineRule="auto"/>
                                <w:ind w:firstLine="0"/>
                              </w:pPr>
                              <w:r>
                                <w:rPr>
                                  <w:b/>
                                  <w:color w:val="EF4B54"/>
                                  <w:sz w:val="17"/>
                                </w:rPr>
                                <w:t xml:space="preserve"> </w:t>
                              </w:r>
                            </w:p>
                          </w:txbxContent>
                        </wps:txbx>
                        <wps:bodyPr horzOverflow="overflow" vert="horz" lIns="0" tIns="0" rIns="0" bIns="0" rtlCol="0">
                          <a:noAutofit/>
                        </wps:bodyPr>
                      </wps:wsp>
                      <wps:wsp>
                        <wps:cNvPr id="680" name="Rectangle 680"/>
                        <wps:cNvSpPr/>
                        <wps:spPr>
                          <a:xfrm>
                            <a:off x="435814" y="2634376"/>
                            <a:ext cx="910547" cy="142356"/>
                          </a:xfrm>
                          <a:prstGeom prst="rect">
                            <a:avLst/>
                          </a:prstGeom>
                          <a:ln>
                            <a:noFill/>
                          </a:ln>
                        </wps:spPr>
                        <wps:txbx>
                          <w:txbxContent>
                            <w:p w14:paraId="51F468D6" w14:textId="77777777" w:rsidR="00DD312E" w:rsidRDefault="00DD312E" w:rsidP="00DD312E">
                              <w:pPr>
                                <w:spacing w:after="160" w:line="259" w:lineRule="auto"/>
                                <w:ind w:firstLine="0"/>
                              </w:pPr>
                              <w:r>
                                <w:rPr>
                                  <w:b/>
                                  <w:color w:val="EF4B54"/>
                                  <w:w w:val="124"/>
                                  <w:sz w:val="17"/>
                                </w:rPr>
                                <w:t>SKŁONNOŚCI</w:t>
                              </w:r>
                            </w:p>
                          </w:txbxContent>
                        </wps:txbx>
                        <wps:bodyPr horzOverflow="overflow" vert="horz" lIns="0" tIns="0" rIns="0" bIns="0" rtlCol="0">
                          <a:noAutofit/>
                        </wps:bodyPr>
                      </wps:wsp>
                      <wps:wsp>
                        <wps:cNvPr id="681" name="Rectangle 681"/>
                        <wps:cNvSpPr/>
                        <wps:spPr>
                          <a:xfrm>
                            <a:off x="1120436" y="2634376"/>
                            <a:ext cx="32303" cy="142356"/>
                          </a:xfrm>
                          <a:prstGeom prst="rect">
                            <a:avLst/>
                          </a:prstGeom>
                          <a:ln>
                            <a:noFill/>
                          </a:ln>
                        </wps:spPr>
                        <wps:txbx>
                          <w:txbxContent>
                            <w:p w14:paraId="05BC7B8C" w14:textId="77777777" w:rsidR="00DD312E" w:rsidRDefault="00DD312E" w:rsidP="00DD312E">
                              <w:pPr>
                                <w:spacing w:after="160" w:line="259" w:lineRule="auto"/>
                                <w:ind w:firstLine="0"/>
                              </w:pPr>
                              <w:r>
                                <w:rPr>
                                  <w:b/>
                                  <w:color w:val="EF4B54"/>
                                  <w:sz w:val="17"/>
                                </w:rPr>
                                <w:t xml:space="preserve"> </w:t>
                              </w:r>
                            </w:p>
                          </w:txbxContent>
                        </wps:txbx>
                        <wps:bodyPr horzOverflow="overflow" vert="horz" lIns="0" tIns="0" rIns="0" bIns="0" rtlCol="0">
                          <a:noAutofit/>
                        </wps:bodyPr>
                      </wps:wsp>
                      <wps:wsp>
                        <wps:cNvPr id="654" name="Rectangle 654"/>
                        <wps:cNvSpPr/>
                        <wps:spPr>
                          <a:xfrm>
                            <a:off x="0" y="2797346"/>
                            <a:ext cx="1527712" cy="142356"/>
                          </a:xfrm>
                          <a:prstGeom prst="rect">
                            <a:avLst/>
                          </a:prstGeom>
                          <a:ln>
                            <a:noFill/>
                          </a:ln>
                        </wps:spPr>
                        <wps:txbx>
                          <w:txbxContent>
                            <w:p w14:paraId="644E6E65" w14:textId="77777777" w:rsidR="00DD312E" w:rsidRDefault="00DD312E" w:rsidP="00DD312E">
                              <w:pPr>
                                <w:spacing w:after="160" w:line="259" w:lineRule="auto"/>
                                <w:ind w:firstLine="0"/>
                              </w:pPr>
                              <w:r>
                                <w:rPr>
                                  <w:w w:val="105"/>
                                  <w:sz w:val="17"/>
                                </w:rPr>
                                <w:t>Jaki</w:t>
                              </w:r>
                              <w:r>
                                <w:rPr>
                                  <w:spacing w:val="4"/>
                                  <w:w w:val="105"/>
                                  <w:sz w:val="17"/>
                                </w:rPr>
                                <w:t xml:space="preserve"> </w:t>
                              </w:r>
                              <w:r>
                                <w:rPr>
                                  <w:w w:val="105"/>
                                  <w:sz w:val="17"/>
                                </w:rPr>
                                <w:t>jest</w:t>
                              </w:r>
                              <w:r>
                                <w:rPr>
                                  <w:spacing w:val="4"/>
                                  <w:w w:val="105"/>
                                  <w:sz w:val="17"/>
                                </w:rPr>
                                <w:t xml:space="preserve"> </w:t>
                              </w:r>
                              <w:r>
                                <w:rPr>
                                  <w:spacing w:val="6"/>
                                  <w:w w:val="105"/>
                                  <w:sz w:val="17"/>
                                </w:rPr>
                                <w:t xml:space="preserve"> </w:t>
                              </w:r>
                              <w:r>
                                <w:rPr>
                                  <w:w w:val="105"/>
                                  <w:sz w:val="17"/>
                                </w:rPr>
                                <w:t>profil</w:t>
                              </w:r>
                              <w:r>
                                <w:rPr>
                                  <w:spacing w:val="4"/>
                                  <w:w w:val="105"/>
                                  <w:sz w:val="17"/>
                                </w:rPr>
                                <w:t xml:space="preserve"> </w:t>
                              </w:r>
                              <w:r>
                                <w:rPr>
                                  <w:w w:val="105"/>
                                  <w:sz w:val="17"/>
                                </w:rPr>
                                <w:t>personelu</w:t>
                              </w:r>
                              <w:r>
                                <w:rPr>
                                  <w:spacing w:val="8"/>
                                  <w:w w:val="105"/>
                                  <w:sz w:val="17"/>
                                </w:rPr>
                                <w:t xml:space="preserve"> </w:t>
                              </w:r>
                            </w:p>
                          </w:txbxContent>
                        </wps:txbx>
                        <wps:bodyPr horzOverflow="overflow" vert="horz" lIns="0" tIns="0" rIns="0" bIns="0" rtlCol="0">
                          <a:noAutofit/>
                        </wps:bodyPr>
                      </wps:wsp>
                      <wps:wsp>
                        <wps:cNvPr id="655" name="Rectangle 655"/>
                        <wps:cNvSpPr/>
                        <wps:spPr>
                          <a:xfrm>
                            <a:off x="199980" y="2924357"/>
                            <a:ext cx="1262004" cy="142356"/>
                          </a:xfrm>
                          <a:prstGeom prst="rect">
                            <a:avLst/>
                          </a:prstGeom>
                          <a:ln>
                            <a:noFill/>
                          </a:ln>
                        </wps:spPr>
                        <wps:txbx>
                          <w:txbxContent>
                            <w:p w14:paraId="570DD69C" w14:textId="77777777" w:rsidR="00DD312E" w:rsidRDefault="00DD312E" w:rsidP="00DD312E">
                              <w:pPr>
                                <w:spacing w:after="160" w:line="259" w:lineRule="auto"/>
                                <w:ind w:firstLine="0"/>
                              </w:pPr>
                              <w:r>
                                <w:rPr>
                                  <w:w w:val="105"/>
                                  <w:sz w:val="17"/>
                                </w:rPr>
                                <w:t>instytucji</w:t>
                              </w:r>
                              <w:r>
                                <w:rPr>
                                  <w:spacing w:val="4"/>
                                  <w:w w:val="105"/>
                                  <w:sz w:val="17"/>
                                </w:rPr>
                                <w:t xml:space="preserve"> </w:t>
                              </w:r>
                              <w:r>
                                <w:rPr>
                                  <w:w w:val="105"/>
                                  <w:sz w:val="17"/>
                                </w:rPr>
                                <w:t>pod</w:t>
                              </w:r>
                              <w:r>
                                <w:rPr>
                                  <w:spacing w:val="4"/>
                                  <w:w w:val="105"/>
                                  <w:sz w:val="17"/>
                                </w:rPr>
                                <w:t xml:space="preserve"> </w:t>
                              </w:r>
                              <w:r>
                                <w:rPr>
                                  <w:w w:val="105"/>
                                  <w:sz w:val="17"/>
                                </w:rPr>
                                <w:t>kątem</w:t>
                              </w:r>
                              <w:r>
                                <w:rPr>
                                  <w:spacing w:val="7"/>
                                  <w:w w:val="105"/>
                                  <w:sz w:val="17"/>
                                </w:rPr>
                                <w:t xml:space="preserve"> </w:t>
                              </w:r>
                            </w:p>
                          </w:txbxContent>
                        </wps:txbx>
                        <wps:bodyPr horzOverflow="overflow" vert="horz" lIns="0" tIns="0" rIns="0" bIns="0" rtlCol="0">
                          <a:noAutofit/>
                        </wps:bodyPr>
                      </wps:wsp>
                      <wps:wsp>
                        <wps:cNvPr id="656" name="Rectangle 656"/>
                        <wps:cNvSpPr/>
                        <wps:spPr>
                          <a:xfrm>
                            <a:off x="260857" y="3051369"/>
                            <a:ext cx="1180800" cy="142356"/>
                          </a:xfrm>
                          <a:prstGeom prst="rect">
                            <a:avLst/>
                          </a:prstGeom>
                          <a:ln>
                            <a:noFill/>
                          </a:ln>
                        </wps:spPr>
                        <wps:txbx>
                          <w:txbxContent>
                            <w:p w14:paraId="164CE266" w14:textId="77777777" w:rsidR="00DD312E" w:rsidRDefault="00DD312E" w:rsidP="00DD312E">
                              <w:pPr>
                                <w:spacing w:after="160" w:line="259" w:lineRule="auto"/>
                                <w:ind w:firstLine="0"/>
                              </w:pPr>
                              <w:r>
                                <w:rPr>
                                  <w:w w:val="107"/>
                                  <w:sz w:val="17"/>
                                </w:rPr>
                                <w:t>płci</w:t>
                              </w:r>
                              <w:r>
                                <w:rPr>
                                  <w:spacing w:val="4"/>
                                  <w:w w:val="107"/>
                                  <w:sz w:val="17"/>
                                </w:rPr>
                                <w:t xml:space="preserve"> </w:t>
                              </w:r>
                              <w:r>
                                <w:rPr>
                                  <w:w w:val="107"/>
                                  <w:sz w:val="17"/>
                                </w:rPr>
                                <w:t>i</w:t>
                              </w:r>
                              <w:r>
                                <w:rPr>
                                  <w:spacing w:val="4"/>
                                  <w:w w:val="107"/>
                                  <w:sz w:val="17"/>
                                </w:rPr>
                                <w:t xml:space="preserve"> </w:t>
                              </w:r>
                              <w:r>
                                <w:rPr>
                                  <w:w w:val="107"/>
                                  <w:sz w:val="17"/>
                                </w:rPr>
                                <w:t>skłonności</w:t>
                              </w:r>
                              <w:r>
                                <w:rPr>
                                  <w:spacing w:val="4"/>
                                  <w:w w:val="107"/>
                                  <w:sz w:val="17"/>
                                </w:rPr>
                                <w:t xml:space="preserve"> </w:t>
                              </w:r>
                              <w:r>
                                <w:rPr>
                                  <w:w w:val="107"/>
                                  <w:sz w:val="17"/>
                                </w:rPr>
                                <w:t>do</w:t>
                              </w:r>
                              <w:r>
                                <w:rPr>
                                  <w:spacing w:val="7"/>
                                  <w:w w:val="107"/>
                                  <w:sz w:val="17"/>
                                </w:rPr>
                                <w:t xml:space="preserve"> </w:t>
                              </w:r>
                            </w:p>
                          </w:txbxContent>
                        </wps:txbx>
                        <wps:bodyPr horzOverflow="overflow" vert="horz" lIns="0" tIns="0" rIns="0" bIns="0" rtlCol="0">
                          <a:noAutofit/>
                        </wps:bodyPr>
                      </wps:wsp>
                      <wps:wsp>
                        <wps:cNvPr id="657" name="Rectangle 657"/>
                        <wps:cNvSpPr/>
                        <wps:spPr>
                          <a:xfrm>
                            <a:off x="99675" y="3178381"/>
                            <a:ext cx="1357738" cy="142356"/>
                          </a:xfrm>
                          <a:prstGeom prst="rect">
                            <a:avLst/>
                          </a:prstGeom>
                          <a:ln>
                            <a:noFill/>
                          </a:ln>
                        </wps:spPr>
                        <wps:txbx>
                          <w:txbxContent>
                            <w:p w14:paraId="7F2A6E3B" w14:textId="77777777" w:rsidR="00DD312E" w:rsidRDefault="00DD312E" w:rsidP="00DD312E">
                              <w:pPr>
                                <w:spacing w:after="160" w:line="259" w:lineRule="auto"/>
                                <w:ind w:firstLine="0"/>
                              </w:pPr>
                              <w:r>
                                <w:rPr>
                                  <w:w w:val="104"/>
                                  <w:sz w:val="17"/>
                                </w:rPr>
                                <w:t>stosowania</w:t>
                              </w:r>
                              <w:r>
                                <w:rPr>
                                  <w:spacing w:val="4"/>
                                  <w:w w:val="104"/>
                                  <w:sz w:val="17"/>
                                </w:rPr>
                                <w:t xml:space="preserve"> </w:t>
                              </w:r>
                              <w:r>
                                <w:rPr>
                                  <w:w w:val="104"/>
                                  <w:sz w:val="17"/>
                                </w:rPr>
                                <w:t>przemocy?</w:t>
                              </w:r>
                            </w:p>
                          </w:txbxContent>
                        </wps:txbx>
                        <wps:bodyPr horzOverflow="overflow" vert="horz" lIns="0" tIns="0" rIns="0" bIns="0" rtlCol="0">
                          <a:noAutofit/>
                        </wps:bodyPr>
                      </wps:wsp>
                      <wps:wsp>
                        <wps:cNvPr id="658" name="Rectangle 658"/>
                        <wps:cNvSpPr/>
                        <wps:spPr>
                          <a:xfrm>
                            <a:off x="4829489" y="1872412"/>
                            <a:ext cx="639343" cy="142356"/>
                          </a:xfrm>
                          <a:prstGeom prst="rect">
                            <a:avLst/>
                          </a:prstGeom>
                          <a:ln>
                            <a:noFill/>
                          </a:ln>
                        </wps:spPr>
                        <wps:txbx>
                          <w:txbxContent>
                            <w:p w14:paraId="6B5CD0CA" w14:textId="77777777" w:rsidR="00DD312E" w:rsidRDefault="00DD312E" w:rsidP="00DD312E">
                              <w:pPr>
                                <w:spacing w:after="160" w:line="259" w:lineRule="auto"/>
                                <w:ind w:firstLine="0"/>
                              </w:pPr>
                              <w:r>
                                <w:rPr>
                                  <w:b/>
                                  <w:color w:val="EF4B54"/>
                                  <w:w w:val="131"/>
                                  <w:sz w:val="17"/>
                                </w:rPr>
                                <w:t>RYZYKO</w:t>
                              </w:r>
                              <w:r>
                                <w:rPr>
                                  <w:b/>
                                  <w:color w:val="EF4B54"/>
                                  <w:spacing w:val="-2"/>
                                  <w:w w:val="131"/>
                                  <w:sz w:val="17"/>
                                </w:rPr>
                                <w:t xml:space="preserve"> </w:t>
                              </w:r>
                              <w:r>
                                <w:rPr>
                                  <w:b/>
                                  <w:color w:val="EF4B54"/>
                                  <w:spacing w:val="1"/>
                                  <w:w w:val="131"/>
                                  <w:sz w:val="17"/>
                                </w:rPr>
                                <w:t xml:space="preserve"> </w:t>
                              </w:r>
                            </w:p>
                          </w:txbxContent>
                        </wps:txbx>
                        <wps:bodyPr horzOverflow="overflow" vert="horz" lIns="0" tIns="0" rIns="0" bIns="0" rtlCol="0">
                          <a:noAutofit/>
                        </wps:bodyPr>
                      </wps:wsp>
                      <wps:wsp>
                        <wps:cNvPr id="659" name="Rectangle 659"/>
                        <wps:cNvSpPr/>
                        <wps:spPr>
                          <a:xfrm>
                            <a:off x="4829489" y="1999424"/>
                            <a:ext cx="1413323" cy="142356"/>
                          </a:xfrm>
                          <a:prstGeom prst="rect">
                            <a:avLst/>
                          </a:prstGeom>
                          <a:ln>
                            <a:noFill/>
                          </a:ln>
                        </wps:spPr>
                        <wps:txbx>
                          <w:txbxContent>
                            <w:p w14:paraId="665ADAE4" w14:textId="77777777" w:rsidR="00DD312E" w:rsidRDefault="00DD312E" w:rsidP="00DD312E">
                              <w:pPr>
                                <w:spacing w:after="160" w:line="259" w:lineRule="auto"/>
                                <w:ind w:firstLine="0"/>
                              </w:pPr>
                              <w:r>
                                <w:rPr>
                                  <w:b/>
                                  <w:color w:val="EF4B54"/>
                                  <w:spacing w:val="1"/>
                                  <w:w w:val="124"/>
                                  <w:sz w:val="17"/>
                                </w:rPr>
                                <w:t>INSTYTUCJONALNE</w:t>
                              </w:r>
                              <w:r>
                                <w:rPr>
                                  <w:b/>
                                  <w:color w:val="EF4B54"/>
                                  <w:spacing w:val="-3"/>
                                  <w:w w:val="124"/>
                                  <w:sz w:val="17"/>
                                </w:rPr>
                                <w:t xml:space="preserve"> </w:t>
                              </w:r>
                              <w:r>
                                <w:rPr>
                                  <w:b/>
                                  <w:color w:val="EF4B54"/>
                                  <w:spacing w:val="2"/>
                                  <w:w w:val="124"/>
                                  <w:sz w:val="17"/>
                                </w:rPr>
                                <w:t xml:space="preserve"> </w:t>
                              </w:r>
                            </w:p>
                          </w:txbxContent>
                        </wps:txbx>
                        <wps:bodyPr horzOverflow="overflow" vert="horz" lIns="0" tIns="0" rIns="0" bIns="0" rtlCol="0">
                          <a:noAutofit/>
                        </wps:bodyPr>
                      </wps:wsp>
                      <wps:wsp>
                        <wps:cNvPr id="660" name="Rectangle 660"/>
                        <wps:cNvSpPr/>
                        <wps:spPr>
                          <a:xfrm>
                            <a:off x="4829489" y="2162394"/>
                            <a:ext cx="1510568" cy="142356"/>
                          </a:xfrm>
                          <a:prstGeom prst="rect">
                            <a:avLst/>
                          </a:prstGeom>
                          <a:ln>
                            <a:noFill/>
                          </a:ln>
                        </wps:spPr>
                        <wps:txbx>
                          <w:txbxContent>
                            <w:p w14:paraId="0FBA8606" w14:textId="77777777" w:rsidR="00DD312E" w:rsidRDefault="00DD312E" w:rsidP="00DD312E">
                              <w:pPr>
                                <w:spacing w:after="160" w:line="259" w:lineRule="auto"/>
                                <w:ind w:firstLine="0"/>
                              </w:pPr>
                              <w:r>
                                <w:rPr>
                                  <w:w w:val="107"/>
                                  <w:sz w:val="17"/>
                                </w:rPr>
                                <w:t>Czym</w:t>
                              </w:r>
                              <w:r>
                                <w:rPr>
                                  <w:spacing w:val="4"/>
                                  <w:w w:val="107"/>
                                  <w:sz w:val="17"/>
                                </w:rPr>
                                <w:t xml:space="preserve"> </w:t>
                              </w:r>
                              <w:r>
                                <w:rPr>
                                  <w:w w:val="107"/>
                                  <w:sz w:val="17"/>
                                </w:rPr>
                                <w:t>charakteryzuje</w:t>
                              </w:r>
                              <w:r>
                                <w:rPr>
                                  <w:spacing w:val="4"/>
                                  <w:w w:val="107"/>
                                  <w:sz w:val="17"/>
                                </w:rPr>
                                <w:t xml:space="preserve"> </w:t>
                              </w:r>
                              <w:r>
                                <w:rPr>
                                  <w:w w:val="107"/>
                                  <w:sz w:val="17"/>
                                </w:rPr>
                                <w:t>się</w:t>
                              </w:r>
                              <w:r>
                                <w:rPr>
                                  <w:spacing w:val="8"/>
                                  <w:w w:val="107"/>
                                  <w:sz w:val="17"/>
                                </w:rPr>
                                <w:t xml:space="preserve"> </w:t>
                              </w:r>
                            </w:p>
                          </w:txbxContent>
                        </wps:txbx>
                        <wps:bodyPr horzOverflow="overflow" vert="horz" lIns="0" tIns="0" rIns="0" bIns="0" rtlCol="0">
                          <a:noAutofit/>
                        </wps:bodyPr>
                      </wps:wsp>
                      <wps:wsp>
                        <wps:cNvPr id="661" name="Rectangle 661"/>
                        <wps:cNvSpPr/>
                        <wps:spPr>
                          <a:xfrm>
                            <a:off x="4829489" y="2289406"/>
                            <a:ext cx="1617013" cy="142356"/>
                          </a:xfrm>
                          <a:prstGeom prst="rect">
                            <a:avLst/>
                          </a:prstGeom>
                          <a:ln>
                            <a:noFill/>
                          </a:ln>
                        </wps:spPr>
                        <wps:txbx>
                          <w:txbxContent>
                            <w:p w14:paraId="7DDA166E" w14:textId="77777777" w:rsidR="00DD312E" w:rsidRDefault="00DD312E" w:rsidP="00DD312E">
                              <w:pPr>
                                <w:spacing w:after="160" w:line="259" w:lineRule="auto"/>
                                <w:ind w:firstLine="0"/>
                              </w:pPr>
                              <w:r>
                                <w:rPr>
                                  <w:w w:val="104"/>
                                  <w:sz w:val="17"/>
                                </w:rPr>
                                <w:t>dana</w:t>
                              </w:r>
                              <w:r>
                                <w:rPr>
                                  <w:spacing w:val="4"/>
                                  <w:w w:val="104"/>
                                  <w:sz w:val="17"/>
                                </w:rPr>
                                <w:t xml:space="preserve"> </w:t>
                              </w:r>
                              <w:r>
                                <w:rPr>
                                  <w:w w:val="104"/>
                                  <w:sz w:val="17"/>
                                </w:rPr>
                                <w:t>instytucja</w:t>
                              </w:r>
                              <w:r>
                                <w:rPr>
                                  <w:spacing w:val="4"/>
                                  <w:w w:val="104"/>
                                  <w:sz w:val="17"/>
                                </w:rPr>
                                <w:t xml:space="preserve"> </w:t>
                              </w:r>
                              <w:r>
                                <w:rPr>
                                  <w:w w:val="104"/>
                                  <w:sz w:val="17"/>
                                </w:rPr>
                                <w:t>(jej</w:t>
                              </w:r>
                              <w:r>
                                <w:rPr>
                                  <w:spacing w:val="4"/>
                                  <w:w w:val="104"/>
                                  <w:sz w:val="17"/>
                                </w:rPr>
                                <w:t xml:space="preserve"> </w:t>
                              </w:r>
                              <w:r>
                                <w:rPr>
                                  <w:w w:val="104"/>
                                  <w:sz w:val="17"/>
                                </w:rPr>
                                <w:t>kultura</w:t>
                              </w:r>
                              <w:r>
                                <w:rPr>
                                  <w:spacing w:val="7"/>
                                  <w:w w:val="104"/>
                                  <w:sz w:val="17"/>
                                </w:rPr>
                                <w:t xml:space="preserve"> </w:t>
                              </w:r>
                            </w:p>
                          </w:txbxContent>
                        </wps:txbx>
                        <wps:bodyPr horzOverflow="overflow" vert="horz" lIns="0" tIns="0" rIns="0" bIns="0" rtlCol="0">
                          <a:noAutofit/>
                        </wps:bodyPr>
                      </wps:wsp>
                      <wps:wsp>
                        <wps:cNvPr id="662" name="Rectangle 662"/>
                        <wps:cNvSpPr/>
                        <wps:spPr>
                          <a:xfrm>
                            <a:off x="4829489" y="2416417"/>
                            <a:ext cx="1568419" cy="142355"/>
                          </a:xfrm>
                          <a:prstGeom prst="rect">
                            <a:avLst/>
                          </a:prstGeom>
                          <a:ln>
                            <a:noFill/>
                          </a:ln>
                        </wps:spPr>
                        <wps:txbx>
                          <w:txbxContent>
                            <w:p w14:paraId="1190A72D" w14:textId="77777777" w:rsidR="00DD312E" w:rsidRDefault="00DD312E" w:rsidP="00DD312E">
                              <w:pPr>
                                <w:spacing w:after="160" w:line="259" w:lineRule="auto"/>
                                <w:ind w:firstLine="0"/>
                              </w:pPr>
                              <w:r>
                                <w:rPr>
                                  <w:w w:val="104"/>
                                  <w:sz w:val="17"/>
                                </w:rPr>
                                <w:t>organizacyjna)</w:t>
                              </w:r>
                              <w:r>
                                <w:rPr>
                                  <w:spacing w:val="4"/>
                                  <w:w w:val="104"/>
                                  <w:sz w:val="17"/>
                                </w:rPr>
                                <w:t xml:space="preserve"> </w:t>
                              </w:r>
                              <w:r>
                                <w:rPr>
                                  <w:w w:val="104"/>
                                  <w:sz w:val="17"/>
                                </w:rPr>
                                <w:t>pod</w:t>
                              </w:r>
                              <w:r>
                                <w:rPr>
                                  <w:spacing w:val="4"/>
                                  <w:w w:val="104"/>
                                  <w:sz w:val="17"/>
                                </w:rPr>
                                <w:t xml:space="preserve"> </w:t>
                              </w:r>
                              <w:r>
                                <w:rPr>
                                  <w:w w:val="104"/>
                                  <w:sz w:val="17"/>
                                </w:rPr>
                                <w:t>kątem</w:t>
                              </w:r>
                              <w:r>
                                <w:rPr>
                                  <w:spacing w:val="7"/>
                                  <w:w w:val="104"/>
                                  <w:sz w:val="17"/>
                                </w:rPr>
                                <w:t xml:space="preserve"> </w:t>
                              </w:r>
                            </w:p>
                          </w:txbxContent>
                        </wps:txbx>
                        <wps:bodyPr horzOverflow="overflow" vert="horz" lIns="0" tIns="0" rIns="0" bIns="0" rtlCol="0">
                          <a:noAutofit/>
                        </wps:bodyPr>
                      </wps:wsp>
                      <wps:wsp>
                        <wps:cNvPr id="663" name="Rectangle 663"/>
                        <wps:cNvSpPr/>
                        <wps:spPr>
                          <a:xfrm>
                            <a:off x="4829489" y="2543428"/>
                            <a:ext cx="1356731" cy="142356"/>
                          </a:xfrm>
                          <a:prstGeom prst="rect">
                            <a:avLst/>
                          </a:prstGeom>
                          <a:ln>
                            <a:noFill/>
                          </a:ln>
                        </wps:spPr>
                        <wps:txbx>
                          <w:txbxContent>
                            <w:p w14:paraId="024E02ED" w14:textId="77777777" w:rsidR="00DD312E" w:rsidRDefault="00DD312E" w:rsidP="00DD312E">
                              <w:pPr>
                                <w:spacing w:after="160" w:line="259" w:lineRule="auto"/>
                                <w:ind w:firstLine="0"/>
                              </w:pPr>
                              <w:r>
                                <w:rPr>
                                  <w:w w:val="106"/>
                                  <w:sz w:val="17"/>
                                </w:rPr>
                                <w:t>prawdopodobieństwa</w:t>
                              </w:r>
                              <w:r>
                                <w:rPr>
                                  <w:spacing w:val="7"/>
                                  <w:w w:val="106"/>
                                  <w:sz w:val="17"/>
                                </w:rPr>
                                <w:t xml:space="preserve"> </w:t>
                              </w:r>
                            </w:p>
                          </w:txbxContent>
                        </wps:txbx>
                        <wps:bodyPr horzOverflow="overflow" vert="horz" lIns="0" tIns="0" rIns="0" bIns="0" rtlCol="0">
                          <a:noAutofit/>
                        </wps:bodyPr>
                      </wps:wsp>
                      <wps:wsp>
                        <wps:cNvPr id="664" name="Rectangle 664"/>
                        <wps:cNvSpPr/>
                        <wps:spPr>
                          <a:xfrm>
                            <a:off x="4829489" y="2670440"/>
                            <a:ext cx="1389495" cy="142356"/>
                          </a:xfrm>
                          <a:prstGeom prst="rect">
                            <a:avLst/>
                          </a:prstGeom>
                          <a:ln>
                            <a:noFill/>
                          </a:ln>
                        </wps:spPr>
                        <wps:txbx>
                          <w:txbxContent>
                            <w:p w14:paraId="057C8942" w14:textId="77777777" w:rsidR="00DD312E" w:rsidRDefault="00DD312E" w:rsidP="00DD312E">
                              <w:pPr>
                                <w:spacing w:after="160" w:line="259" w:lineRule="auto"/>
                                <w:ind w:firstLine="0"/>
                              </w:pPr>
                              <w:r>
                                <w:rPr>
                                  <w:w w:val="106"/>
                                  <w:sz w:val="17"/>
                                </w:rPr>
                                <w:t>wystąpienia</w:t>
                              </w:r>
                              <w:r>
                                <w:rPr>
                                  <w:spacing w:val="4"/>
                                  <w:w w:val="106"/>
                                  <w:sz w:val="17"/>
                                </w:rPr>
                                <w:t xml:space="preserve"> </w:t>
                              </w:r>
                              <w:r>
                                <w:rPr>
                                  <w:w w:val="106"/>
                                  <w:sz w:val="17"/>
                                </w:rPr>
                                <w:t>przemocy</w:t>
                              </w:r>
                              <w:r>
                                <w:rPr>
                                  <w:spacing w:val="7"/>
                                  <w:w w:val="106"/>
                                  <w:sz w:val="17"/>
                                </w:rPr>
                                <w:t xml:space="preserve"> </w:t>
                              </w:r>
                            </w:p>
                          </w:txbxContent>
                        </wps:txbx>
                        <wps:bodyPr horzOverflow="overflow" vert="horz" lIns="0" tIns="0" rIns="0" bIns="0" rtlCol="0">
                          <a:noAutofit/>
                        </wps:bodyPr>
                      </wps:wsp>
                      <wps:wsp>
                        <wps:cNvPr id="665" name="Rectangle 665"/>
                        <wps:cNvSpPr/>
                        <wps:spPr>
                          <a:xfrm>
                            <a:off x="4829489" y="2797452"/>
                            <a:ext cx="1112740" cy="142356"/>
                          </a:xfrm>
                          <a:prstGeom prst="rect">
                            <a:avLst/>
                          </a:prstGeom>
                          <a:ln>
                            <a:noFill/>
                          </a:ln>
                        </wps:spPr>
                        <wps:txbx>
                          <w:txbxContent>
                            <w:p w14:paraId="428CB0A2" w14:textId="77777777" w:rsidR="00DD312E" w:rsidRDefault="00DD312E" w:rsidP="00DD312E">
                              <w:pPr>
                                <w:spacing w:after="160" w:line="259" w:lineRule="auto"/>
                                <w:ind w:firstLine="0"/>
                              </w:pPr>
                              <w:r>
                                <w:rPr>
                                  <w:w w:val="106"/>
                                  <w:sz w:val="17"/>
                                </w:rPr>
                                <w:t>wobec</w:t>
                              </w:r>
                              <w:r>
                                <w:rPr>
                                  <w:spacing w:val="4"/>
                                  <w:w w:val="106"/>
                                  <w:sz w:val="17"/>
                                </w:rPr>
                                <w:t xml:space="preserve"> </w:t>
                              </w:r>
                              <w:r>
                                <w:rPr>
                                  <w:w w:val="106"/>
                                  <w:sz w:val="17"/>
                                </w:rPr>
                                <w:t>dzieci</w:t>
                              </w:r>
                              <w:r>
                                <w:rPr>
                                  <w:spacing w:val="4"/>
                                  <w:w w:val="106"/>
                                  <w:sz w:val="17"/>
                                </w:rPr>
                                <w:t xml:space="preserve"> </w:t>
                              </w:r>
                              <w:r>
                                <w:rPr>
                                  <w:w w:val="106"/>
                                  <w:sz w:val="17"/>
                                </w:rPr>
                                <w:t>oraz</w:t>
                              </w:r>
                              <w:r>
                                <w:rPr>
                                  <w:spacing w:val="8"/>
                                  <w:w w:val="106"/>
                                  <w:sz w:val="17"/>
                                </w:rPr>
                                <w:t xml:space="preserve"> </w:t>
                              </w:r>
                            </w:p>
                          </w:txbxContent>
                        </wps:txbx>
                        <wps:bodyPr horzOverflow="overflow" vert="horz" lIns="0" tIns="0" rIns="0" bIns="0" rtlCol="0">
                          <a:noAutofit/>
                        </wps:bodyPr>
                      </wps:wsp>
                      <wps:wsp>
                        <wps:cNvPr id="666" name="Rectangle 666"/>
                        <wps:cNvSpPr/>
                        <wps:spPr>
                          <a:xfrm>
                            <a:off x="4829489" y="2924463"/>
                            <a:ext cx="1623781" cy="142356"/>
                          </a:xfrm>
                          <a:prstGeom prst="rect">
                            <a:avLst/>
                          </a:prstGeom>
                          <a:ln>
                            <a:noFill/>
                          </a:ln>
                        </wps:spPr>
                        <wps:txbx>
                          <w:txbxContent>
                            <w:p w14:paraId="676B77C0" w14:textId="77777777" w:rsidR="00DD312E" w:rsidRDefault="00DD312E" w:rsidP="00DD312E">
                              <w:pPr>
                                <w:spacing w:after="160" w:line="259" w:lineRule="auto"/>
                                <w:ind w:firstLine="0"/>
                              </w:pPr>
                              <w:r>
                                <w:rPr>
                                  <w:w w:val="106"/>
                                  <w:sz w:val="17"/>
                                </w:rPr>
                                <w:t>właściwego</w:t>
                              </w:r>
                              <w:r>
                                <w:rPr>
                                  <w:spacing w:val="4"/>
                                  <w:w w:val="106"/>
                                  <w:sz w:val="17"/>
                                </w:rPr>
                                <w:t xml:space="preserve"> </w:t>
                              </w:r>
                              <w:r>
                                <w:rPr>
                                  <w:w w:val="106"/>
                                  <w:sz w:val="17"/>
                                </w:rPr>
                                <w:t>postępowania</w:t>
                              </w:r>
                              <w:r>
                                <w:rPr>
                                  <w:spacing w:val="7"/>
                                  <w:w w:val="106"/>
                                  <w:sz w:val="17"/>
                                </w:rPr>
                                <w:t xml:space="preserve"> </w:t>
                              </w:r>
                            </w:p>
                          </w:txbxContent>
                        </wps:txbx>
                        <wps:bodyPr horzOverflow="overflow" vert="horz" lIns="0" tIns="0" rIns="0" bIns="0" rtlCol="0">
                          <a:noAutofit/>
                        </wps:bodyPr>
                      </wps:wsp>
                      <wps:wsp>
                        <wps:cNvPr id="667" name="Rectangle 667"/>
                        <wps:cNvSpPr/>
                        <wps:spPr>
                          <a:xfrm>
                            <a:off x="4829489" y="3051475"/>
                            <a:ext cx="986046" cy="142356"/>
                          </a:xfrm>
                          <a:prstGeom prst="rect">
                            <a:avLst/>
                          </a:prstGeom>
                          <a:ln>
                            <a:noFill/>
                          </a:ln>
                        </wps:spPr>
                        <wps:txbx>
                          <w:txbxContent>
                            <w:p w14:paraId="7AA19E51" w14:textId="77777777" w:rsidR="00DD312E" w:rsidRDefault="00DD312E" w:rsidP="00DD312E">
                              <w:pPr>
                                <w:spacing w:after="160" w:line="259" w:lineRule="auto"/>
                                <w:ind w:firstLine="0"/>
                              </w:pPr>
                              <w:r>
                                <w:rPr>
                                  <w:w w:val="106"/>
                                  <w:sz w:val="17"/>
                                </w:rPr>
                                <w:t>w</w:t>
                              </w:r>
                              <w:r>
                                <w:rPr>
                                  <w:spacing w:val="4"/>
                                  <w:w w:val="106"/>
                                  <w:sz w:val="17"/>
                                </w:rPr>
                                <w:t xml:space="preserve"> </w:t>
                              </w:r>
                              <w:r>
                                <w:rPr>
                                  <w:w w:val="106"/>
                                  <w:sz w:val="17"/>
                                </w:rPr>
                                <w:t>przypadku</w:t>
                              </w:r>
                              <w:r>
                                <w:rPr>
                                  <w:spacing w:val="4"/>
                                  <w:w w:val="106"/>
                                  <w:sz w:val="17"/>
                                </w:rPr>
                                <w:t xml:space="preserve"> </w:t>
                              </w:r>
                              <w:r>
                                <w:rPr>
                                  <w:w w:val="106"/>
                                  <w:sz w:val="17"/>
                                </w:rPr>
                                <w:t>jej</w:t>
                              </w:r>
                              <w:r>
                                <w:rPr>
                                  <w:spacing w:val="8"/>
                                  <w:w w:val="106"/>
                                  <w:sz w:val="17"/>
                                </w:rPr>
                                <w:t xml:space="preserve"> </w:t>
                              </w:r>
                            </w:p>
                          </w:txbxContent>
                        </wps:txbx>
                        <wps:bodyPr horzOverflow="overflow" vert="horz" lIns="0" tIns="0" rIns="0" bIns="0" rtlCol="0">
                          <a:noAutofit/>
                        </wps:bodyPr>
                      </wps:wsp>
                      <wps:wsp>
                        <wps:cNvPr id="668" name="Rectangle 668"/>
                        <wps:cNvSpPr/>
                        <wps:spPr>
                          <a:xfrm>
                            <a:off x="4829489" y="3178487"/>
                            <a:ext cx="691070" cy="142356"/>
                          </a:xfrm>
                          <a:prstGeom prst="rect">
                            <a:avLst/>
                          </a:prstGeom>
                          <a:ln>
                            <a:noFill/>
                          </a:ln>
                        </wps:spPr>
                        <wps:txbx>
                          <w:txbxContent>
                            <w:p w14:paraId="2A0C825C" w14:textId="77777777" w:rsidR="00DD312E" w:rsidRDefault="00DD312E" w:rsidP="00DD312E">
                              <w:pPr>
                                <w:spacing w:after="160" w:line="259" w:lineRule="auto"/>
                                <w:ind w:firstLine="0"/>
                              </w:pPr>
                              <w:r>
                                <w:rPr>
                                  <w:w w:val="102"/>
                                  <w:sz w:val="17"/>
                                </w:rPr>
                                <w:t>ujawnienia?</w:t>
                              </w:r>
                            </w:p>
                          </w:txbxContent>
                        </wps:txbx>
                        <wps:bodyPr horzOverflow="overflow" vert="horz" lIns="0" tIns="0" rIns="0" bIns="0" rtlCol="0">
                          <a:noAutofit/>
                        </wps:bodyPr>
                      </wps:wsp>
                      <wps:wsp>
                        <wps:cNvPr id="669" name="Shape 669"/>
                        <wps:cNvSpPr/>
                        <wps:spPr>
                          <a:xfrm>
                            <a:off x="3663683" y="109657"/>
                            <a:ext cx="1900098" cy="970344"/>
                          </a:xfrm>
                          <a:custGeom>
                            <a:avLst/>
                            <a:gdLst/>
                            <a:ahLst/>
                            <a:cxnLst/>
                            <a:rect l="0" t="0" r="0" b="0"/>
                            <a:pathLst>
                              <a:path w="1900098" h="970344">
                                <a:moveTo>
                                  <a:pt x="0" y="970344"/>
                                </a:moveTo>
                                <a:lnTo>
                                  <a:pt x="1165695" y="0"/>
                                </a:lnTo>
                                <a:lnTo>
                                  <a:pt x="1900098"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70" name="Shape 670"/>
                        <wps:cNvSpPr/>
                        <wps:spPr>
                          <a:xfrm>
                            <a:off x="400462" y="109657"/>
                            <a:ext cx="1900098" cy="970344"/>
                          </a:xfrm>
                          <a:custGeom>
                            <a:avLst/>
                            <a:gdLst/>
                            <a:ahLst/>
                            <a:cxnLst/>
                            <a:rect l="0" t="0" r="0" b="0"/>
                            <a:pathLst>
                              <a:path w="1900098" h="970344">
                                <a:moveTo>
                                  <a:pt x="1900098" y="970344"/>
                                </a:moveTo>
                                <a:lnTo>
                                  <a:pt x="734403" y="0"/>
                                </a:lnTo>
                                <a:lnTo>
                                  <a:pt x="0"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71" name="Shape 671"/>
                        <wps:cNvSpPr/>
                        <wps:spPr>
                          <a:xfrm>
                            <a:off x="3663683" y="2430306"/>
                            <a:ext cx="1900098" cy="970344"/>
                          </a:xfrm>
                          <a:custGeom>
                            <a:avLst/>
                            <a:gdLst/>
                            <a:ahLst/>
                            <a:cxnLst/>
                            <a:rect l="0" t="0" r="0" b="0"/>
                            <a:pathLst>
                              <a:path w="1900098" h="970344">
                                <a:moveTo>
                                  <a:pt x="0" y="0"/>
                                </a:moveTo>
                                <a:lnTo>
                                  <a:pt x="1165695" y="970344"/>
                                </a:lnTo>
                                <a:lnTo>
                                  <a:pt x="1900098" y="970344"/>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672" name="Shape 672"/>
                        <wps:cNvSpPr/>
                        <wps:spPr>
                          <a:xfrm>
                            <a:off x="400462" y="2430306"/>
                            <a:ext cx="1900098" cy="970344"/>
                          </a:xfrm>
                          <a:custGeom>
                            <a:avLst/>
                            <a:gdLst/>
                            <a:ahLst/>
                            <a:cxnLst/>
                            <a:rect l="0" t="0" r="0" b="0"/>
                            <a:pathLst>
                              <a:path w="1900098" h="970344">
                                <a:moveTo>
                                  <a:pt x="1900098" y="0"/>
                                </a:moveTo>
                                <a:lnTo>
                                  <a:pt x="734403" y="970344"/>
                                </a:lnTo>
                                <a:lnTo>
                                  <a:pt x="0" y="970344"/>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F1CD13" id="Group 23100" o:spid="_x0000_s1026" style="width:476.4pt;height:276.75pt;mso-position-horizontal-relative:char;mso-position-vertical-relative:line" coordsize="60503,3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">
                <v:shape id="Shape 637" o:spid="_x0000_s1027" style="position:absolute;left:12246;width:21600;height:21600;visibility:visible;mso-wrap-style:square;v-text-anchor:top" coordsize="2159991,216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" path="m1079995,v596468,,1079996,483540,1079996,1080008c2159991,1676476,1676463,2160003,1079995,2160003,483527,2160003,,1676476,,1080008,,483540,483527,,1079995,xe" fillcolor="#ef4b54" stroked="f" strokeweight="0">
                  <v:stroke miterlimit="83231f" joinstyle="miter"/>
                  <v:path arrowok="t" textboxrect="0,0,2159991,2160003"/>
                </v:shape>
                <v:shape id="Shape 638" o:spid="_x0000_s1028" style="position:absolute;left:12246;top:13550;width:21600;height:21600;visibility:visible;mso-wrap-style:square;v-text-anchor:top" coordsize="2159991,216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" path="m1079995,v596468,,1079996,483540,1079996,1080008c2159991,1676476,1676463,2160003,1079995,2160003,483527,2160003,,1676476,,1080008,,483540,483527,,1079995,xe" fillcolor="#f9b5aa" stroked="f" strokeweight="0">
                  <v:stroke miterlimit="83231f" joinstyle="miter"/>
                  <v:path arrowok="t" textboxrect="0,0,2159991,2160003"/>
                </v:shape>
                <v:shape id="Shape 639" o:spid="_x0000_s1029" style="position:absolute;left:25796;width:21600;height:21600;visibility:visible;mso-wrap-style:square;v-text-anchor:top" coordsize="2159991,216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" path="m1079995,v596469,,1079996,483540,1079996,1080008c2159991,1676476,1676464,2160003,1079995,2160003,483527,2160003,,1676476,,1080008,,483540,483527,,1079995,xe" fillcolor="#f2736d" stroked="f" strokeweight="0">
                  <v:stroke miterlimit="83231f" joinstyle="miter"/>
                  <v:path arrowok="t" textboxrect="0,0,2159991,2160003"/>
                </v:shape>
                <v:shape id="Shape 640" o:spid="_x0000_s1030" style="position:absolute;left:25796;top:13550;width:21600;height:21600;visibility:visible;mso-wrap-style:square;v-text-anchor:top" coordsize="2159991,216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" path="m1079995,v596469,,1079996,483540,1079996,1080008c2159991,1676476,1676464,2160003,1079995,2160003,483527,2160003,,1676476,,1080008,,483540,483527,,1079995,xe" fillcolor="#f59489" stroked="f" strokeweight="0">
                  <v:stroke miterlimit="83231f" joinstyle="miter"/>
                  <v:path arrowok="t" textboxrect="0,0,2159991,2160003"/>
                </v:shape>
                <v:rect id="Rectangle 641" o:spid="_x0000_s1031" style="position:absolute;left:48293;top:2160;width:6394;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14:paraId="6DD3625E" w14:textId="77777777" w:rsidR="00DD312E" w:rsidRDefault="00DD312E" w:rsidP="00DD312E">
                        <w:pPr>
                          <w:spacing w:after="160" w:line="259" w:lineRule="auto"/>
                          <w:ind w:firstLine="0"/>
                        </w:pPr>
                        <w:r>
                          <w:rPr>
                            <w:b/>
                            <w:color w:val="EF4B54"/>
                            <w:w w:val="131"/>
                            <w:sz w:val="17"/>
                          </w:rPr>
                          <w:t>RYZYKO</w:t>
                        </w:r>
                        <w:r>
                          <w:rPr>
                            <w:b/>
                            <w:color w:val="EF4B54"/>
                            <w:spacing w:val="-2"/>
                            <w:w w:val="131"/>
                            <w:sz w:val="17"/>
                          </w:rPr>
                          <w:t xml:space="preserve"> </w:t>
                        </w:r>
                        <w:r>
                          <w:rPr>
                            <w:b/>
                            <w:color w:val="EF4B54"/>
                            <w:spacing w:val="1"/>
                            <w:w w:val="131"/>
                            <w:sz w:val="17"/>
                          </w:rPr>
                          <w:t xml:space="preserve"> </w:t>
                        </w:r>
                      </w:p>
                    </w:txbxContent>
                  </v:textbox>
                </v:rect>
                <v:rect id="Rectangle 642" o:spid="_x0000_s1032" style="position:absolute;left:48293;top:3430;width:9799;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14:paraId="5F3FB89E" w14:textId="77777777" w:rsidR="00DD312E" w:rsidRDefault="00DD312E" w:rsidP="00DD312E">
                        <w:pPr>
                          <w:spacing w:after="160" w:line="259" w:lineRule="auto"/>
                          <w:ind w:firstLine="0"/>
                        </w:pPr>
                        <w:r>
                          <w:rPr>
                            <w:b/>
                            <w:color w:val="EF4B54"/>
                            <w:w w:val="122"/>
                            <w:sz w:val="17"/>
                          </w:rPr>
                          <w:t>PODATNOŚCI</w:t>
                        </w:r>
                        <w:r>
                          <w:rPr>
                            <w:b/>
                            <w:color w:val="EF4B54"/>
                            <w:spacing w:val="-2"/>
                            <w:w w:val="122"/>
                            <w:sz w:val="17"/>
                          </w:rPr>
                          <w:t xml:space="preserve"> </w:t>
                        </w:r>
                        <w:r>
                          <w:rPr>
                            <w:b/>
                            <w:color w:val="EF4B54"/>
                            <w:spacing w:val="1"/>
                            <w:w w:val="122"/>
                            <w:sz w:val="17"/>
                          </w:rPr>
                          <w:t xml:space="preserve"> </w:t>
                        </w:r>
                      </w:p>
                    </w:txbxContent>
                  </v:textbox>
                </v:rect>
                <v:rect id="Rectangle 643" o:spid="_x0000_s1033" style="position:absolute;left:48293;top:5059;width:12623;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14:paraId="03D66433" w14:textId="77777777" w:rsidR="00DD312E" w:rsidRDefault="00DD312E" w:rsidP="00DD312E">
                        <w:pPr>
                          <w:spacing w:after="160" w:line="259" w:lineRule="auto"/>
                          <w:ind w:firstLine="0"/>
                        </w:pPr>
                        <w:r>
                          <w:rPr>
                            <w:w w:val="107"/>
                            <w:sz w:val="17"/>
                          </w:rPr>
                          <w:t>Jakie</w:t>
                        </w:r>
                        <w:r>
                          <w:rPr>
                            <w:spacing w:val="4"/>
                            <w:w w:val="107"/>
                            <w:sz w:val="17"/>
                          </w:rPr>
                          <w:t xml:space="preserve"> </w:t>
                        </w:r>
                        <w:r>
                          <w:rPr>
                            <w:w w:val="107"/>
                            <w:sz w:val="17"/>
                          </w:rPr>
                          <w:t>są</w:t>
                        </w:r>
                        <w:r>
                          <w:rPr>
                            <w:spacing w:val="4"/>
                            <w:w w:val="107"/>
                            <w:sz w:val="17"/>
                          </w:rPr>
                          <w:t xml:space="preserve"> </w:t>
                        </w:r>
                        <w:r>
                          <w:rPr>
                            <w:w w:val="107"/>
                            <w:sz w:val="17"/>
                          </w:rPr>
                          <w:t>cechy</w:t>
                        </w:r>
                        <w:r>
                          <w:rPr>
                            <w:spacing w:val="4"/>
                            <w:w w:val="107"/>
                            <w:sz w:val="17"/>
                          </w:rPr>
                          <w:t xml:space="preserve"> </w:t>
                        </w:r>
                        <w:r>
                          <w:rPr>
                            <w:w w:val="107"/>
                            <w:sz w:val="17"/>
                          </w:rPr>
                          <w:t>dzieci</w:t>
                        </w:r>
                        <w:r>
                          <w:rPr>
                            <w:spacing w:val="8"/>
                            <w:w w:val="107"/>
                            <w:sz w:val="17"/>
                          </w:rPr>
                          <w:t xml:space="preserve"> </w:t>
                        </w:r>
                      </w:p>
                    </w:txbxContent>
                  </v:textbox>
                </v:rect>
                <v:rect id="Rectangle 644" o:spid="_x0000_s1034" style="position:absolute;left:48293;top:6329;width:13894;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14:paraId="5F334251" w14:textId="77777777" w:rsidR="00DD312E" w:rsidRDefault="00DD312E" w:rsidP="00DD312E">
                        <w:pPr>
                          <w:spacing w:after="160" w:line="259" w:lineRule="auto"/>
                          <w:ind w:firstLine="0"/>
                        </w:pPr>
                        <w:r>
                          <w:rPr>
                            <w:w w:val="107"/>
                            <w:sz w:val="17"/>
                          </w:rPr>
                          <w:t>korzystających</w:t>
                        </w:r>
                        <w:r>
                          <w:rPr>
                            <w:spacing w:val="4"/>
                            <w:w w:val="107"/>
                            <w:sz w:val="17"/>
                          </w:rPr>
                          <w:t xml:space="preserve"> </w:t>
                        </w:r>
                        <w:r>
                          <w:rPr>
                            <w:w w:val="107"/>
                            <w:sz w:val="17"/>
                          </w:rPr>
                          <w:t>z</w:t>
                        </w:r>
                        <w:r>
                          <w:rPr>
                            <w:spacing w:val="4"/>
                            <w:w w:val="107"/>
                            <w:sz w:val="17"/>
                          </w:rPr>
                          <w:t xml:space="preserve"> </w:t>
                        </w:r>
                        <w:r>
                          <w:rPr>
                            <w:w w:val="107"/>
                            <w:sz w:val="17"/>
                          </w:rPr>
                          <w:t>usług</w:t>
                        </w:r>
                        <w:r>
                          <w:rPr>
                            <w:spacing w:val="8"/>
                            <w:w w:val="107"/>
                            <w:sz w:val="17"/>
                          </w:rPr>
                          <w:t xml:space="preserve"> </w:t>
                        </w:r>
                      </w:p>
                    </w:txbxContent>
                  </v:textbox>
                </v:rect>
                <v:rect id="Rectangle 645" o:spid="_x0000_s1035" style="position:absolute;left:48293;top:7600;width:6726;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14:paraId="7F414B65" w14:textId="77777777" w:rsidR="00DD312E" w:rsidRDefault="00DD312E" w:rsidP="00DD312E">
                        <w:pPr>
                          <w:spacing w:after="160" w:line="259" w:lineRule="auto"/>
                          <w:ind w:firstLine="0"/>
                        </w:pPr>
                        <w:r>
                          <w:rPr>
                            <w:w w:val="102"/>
                            <w:sz w:val="17"/>
                          </w:rPr>
                          <w:t>podmiotu?</w:t>
                        </w:r>
                        <w:r>
                          <w:rPr>
                            <w:spacing w:val="7"/>
                            <w:w w:val="102"/>
                            <w:sz w:val="17"/>
                          </w:rPr>
                          <w:t xml:space="preserve"> </w:t>
                        </w:r>
                      </w:p>
                    </w:txbxContent>
                  </v:textbox>
                </v:rect>
                <v:rect id="Rectangle 673" o:spid="_x0000_s1036" style="position:absolute;left:6861;top:2160;width:5775;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wlxQAAANwAAAAPAAAAZHJzL2Rvd25yZXYueG1sRI9Pi8Iw&#10;FMTvC36H8ARva6qC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CnRcwlxQAAANwAAAAP&#10;AAAAAAAAAAAAAAAAAAcCAABkcnMvZG93bnJldi54bWxQSwUGAAAAAAMAAwC3AAAA+QIAAAAA&#10;" filled="f" stroked="f">
                  <v:textbox inset="0,0,0,0">
                    <w:txbxContent>
                      <w:p w14:paraId="3569BC1D" w14:textId="77777777" w:rsidR="00DD312E" w:rsidRDefault="00DD312E" w:rsidP="00DD312E">
                        <w:pPr>
                          <w:spacing w:after="160" w:line="259" w:lineRule="auto"/>
                          <w:ind w:firstLine="0"/>
                        </w:pPr>
                        <w:r>
                          <w:rPr>
                            <w:b/>
                            <w:color w:val="EF4B54"/>
                            <w:w w:val="131"/>
                            <w:sz w:val="17"/>
                          </w:rPr>
                          <w:t>RYZYKO</w:t>
                        </w:r>
                      </w:p>
                    </w:txbxContent>
                  </v:textbox>
                </v:rect>
                <v:rect id="Rectangle 674" o:spid="_x0000_s1037" style="position:absolute;left:11204;top:2160;width:323;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RRxQAAANwAAAAPAAAAZHJzL2Rvd25yZXYueG1sRI9Pi8Iw&#10;FMTvC36H8ARva6qI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AorFRRxQAAANwAAAAP&#10;AAAAAAAAAAAAAAAAAAcCAABkcnMvZG93bnJldi54bWxQSwUGAAAAAAMAAwC3AAAA+QIAAAAA&#10;" filled="f" stroked="f">
                  <v:textbox inset="0,0,0,0">
                    <w:txbxContent>
                      <w:p w14:paraId="40DC22F4" w14:textId="77777777" w:rsidR="00DD312E" w:rsidRDefault="00DD312E" w:rsidP="00DD312E">
                        <w:pPr>
                          <w:spacing w:after="160" w:line="259" w:lineRule="auto"/>
                          <w:ind w:firstLine="0"/>
                        </w:pPr>
                        <w:r>
                          <w:rPr>
                            <w:b/>
                            <w:color w:val="EF4B54"/>
                            <w:sz w:val="17"/>
                          </w:rPr>
                          <w:t xml:space="preserve"> </w:t>
                        </w:r>
                      </w:p>
                    </w:txbxContent>
                  </v:textbox>
                </v:rect>
                <v:rect id="Rectangle 675" o:spid="_x0000_s1038" style="position:absolute;left:4512;top:3430;width:8899;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HKxQAAANwAAAAPAAAAZHJzL2Rvd25yZXYueG1sRI9Pi8Iw&#10;FMTvC36H8ARva6qg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BH4PHKxQAAANwAAAAP&#10;AAAAAAAAAAAAAAAAAAcCAABkcnMvZG93bnJldi54bWxQSwUGAAAAAAMAAwC3AAAA+QIAAAAA&#10;" filled="f" stroked="f">
                  <v:textbox inset="0,0,0,0">
                    <w:txbxContent>
                      <w:p w14:paraId="2194564C" w14:textId="77777777" w:rsidR="00DD312E" w:rsidRDefault="00DD312E" w:rsidP="00DD312E">
                        <w:pPr>
                          <w:spacing w:after="160" w:line="259" w:lineRule="auto"/>
                          <w:ind w:firstLine="0"/>
                        </w:pPr>
                        <w:r>
                          <w:rPr>
                            <w:b/>
                            <w:color w:val="EF4B54"/>
                            <w:w w:val="124"/>
                            <w:sz w:val="17"/>
                          </w:rPr>
                          <w:t>SYTUACYJNE</w:t>
                        </w:r>
                      </w:p>
                    </w:txbxContent>
                  </v:textbox>
                </v:rect>
                <v:rect id="Rectangle 676" o:spid="_x0000_s1039" style="position:absolute;left:11203;top:3430;width:323;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14:paraId="14A276F7" w14:textId="77777777" w:rsidR="00DD312E" w:rsidRDefault="00DD312E" w:rsidP="00DD312E">
                        <w:pPr>
                          <w:spacing w:after="160" w:line="259" w:lineRule="auto"/>
                          <w:ind w:firstLine="0"/>
                        </w:pPr>
                        <w:r>
                          <w:rPr>
                            <w:b/>
                            <w:color w:val="EF4B54"/>
                            <w:sz w:val="17"/>
                          </w:rPr>
                          <w:t xml:space="preserve"> </w:t>
                        </w:r>
                      </w:p>
                    </w:txbxContent>
                  </v:textbox>
                </v:rect>
                <v:rect id="Rectangle 648" o:spid="_x0000_s1040" style="position:absolute;left:2248;top:5059;width:12288;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TpwgAAANwAAAAPAAAAZHJzL2Rvd25yZXYueG1sRE/LisIw&#10;FN0L/kO4wuw0VQb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BnjZTpwgAAANwAAAAPAAAA&#10;AAAAAAAAAAAAAAcCAABkcnMvZG93bnJldi54bWxQSwUGAAAAAAMAAwC3AAAA9gIAAAAA&#10;" filled="f" stroked="f">
                  <v:textbox inset="0,0,0,0">
                    <w:txbxContent>
                      <w:p w14:paraId="0C094348" w14:textId="77777777" w:rsidR="00DD312E" w:rsidRDefault="00DD312E" w:rsidP="00DD312E">
                        <w:pPr>
                          <w:spacing w:after="160" w:line="259" w:lineRule="auto"/>
                          <w:ind w:firstLine="0"/>
                        </w:pPr>
                        <w:r>
                          <w:rPr>
                            <w:w w:val="107"/>
                            <w:sz w:val="17"/>
                          </w:rPr>
                          <w:t>W</w:t>
                        </w:r>
                        <w:r>
                          <w:rPr>
                            <w:spacing w:val="4"/>
                            <w:w w:val="107"/>
                            <w:sz w:val="17"/>
                          </w:rPr>
                          <w:t xml:space="preserve"> </w:t>
                        </w:r>
                        <w:r>
                          <w:rPr>
                            <w:w w:val="107"/>
                            <w:sz w:val="17"/>
                          </w:rPr>
                          <w:t>jakich</w:t>
                        </w:r>
                        <w:r>
                          <w:rPr>
                            <w:spacing w:val="4"/>
                            <w:w w:val="107"/>
                            <w:sz w:val="17"/>
                          </w:rPr>
                          <w:t xml:space="preserve"> </w:t>
                        </w:r>
                        <w:r>
                          <w:rPr>
                            <w:w w:val="107"/>
                            <w:sz w:val="17"/>
                          </w:rPr>
                          <w:t>sytuacjach</w:t>
                        </w:r>
                        <w:r>
                          <w:rPr>
                            <w:spacing w:val="7"/>
                            <w:w w:val="107"/>
                            <w:sz w:val="17"/>
                          </w:rPr>
                          <w:t xml:space="preserve"> </w:t>
                        </w:r>
                      </w:p>
                    </w:txbxContent>
                  </v:textbox>
                </v:rect>
                <v:rect id="Rectangle 677" o:spid="_x0000_s1041" style="position:absolute;left:344;top:6329;width:14440;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" filled="f" stroked="f">
                  <v:textbox inset="0,0,0,0">
                    <w:txbxContent>
                      <w:p w14:paraId="38901EA6" w14:textId="77777777" w:rsidR="00DD312E" w:rsidRDefault="00DD312E" w:rsidP="00DD312E">
                        <w:pPr>
                          <w:spacing w:after="160" w:line="259" w:lineRule="auto"/>
                          <w:ind w:firstLine="0"/>
                        </w:pPr>
                        <w:r>
                          <w:rPr>
                            <w:w w:val="106"/>
                            <w:sz w:val="17"/>
                          </w:rPr>
                          <w:t>i</w:t>
                        </w:r>
                        <w:r>
                          <w:rPr>
                            <w:spacing w:val="4"/>
                            <w:w w:val="106"/>
                            <w:sz w:val="17"/>
                          </w:rPr>
                          <w:t xml:space="preserve"> </w:t>
                        </w:r>
                        <w:r>
                          <w:rPr>
                            <w:w w:val="106"/>
                            <w:sz w:val="17"/>
                          </w:rPr>
                          <w:t>okolicznościach</w:t>
                        </w:r>
                        <w:r>
                          <w:rPr>
                            <w:spacing w:val="4"/>
                            <w:w w:val="106"/>
                            <w:sz w:val="17"/>
                          </w:rPr>
                          <w:t xml:space="preserve"> </w:t>
                        </w:r>
                        <w:r>
                          <w:rPr>
                            <w:w w:val="106"/>
                            <w:sz w:val="17"/>
                          </w:rPr>
                          <w:t>dorośli</w:t>
                        </w:r>
                      </w:p>
                    </w:txbxContent>
                  </v:textbox>
                </v:rect>
                <v:rect id="Rectangle 650" o:spid="_x0000_s1042" style="position:absolute;left:11203;top:6329;width:379;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14:paraId="43B0519A" w14:textId="77777777" w:rsidR="00DD312E" w:rsidRDefault="00DD312E" w:rsidP="00DD312E">
                        <w:pPr>
                          <w:spacing w:after="160" w:line="259" w:lineRule="auto"/>
                          <w:ind w:firstLine="0"/>
                        </w:pPr>
                        <w:r>
                          <w:rPr>
                            <w:sz w:val="17"/>
                          </w:rPr>
                          <w:t xml:space="preserve"> </w:t>
                        </w:r>
                      </w:p>
                    </w:txbxContent>
                  </v:textbox>
                </v:rect>
                <v:rect id="Rectangle 651" o:spid="_x0000_s1043" style="position:absolute;left:538;top:7600;width:14181;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14:paraId="0F18265F" w14:textId="77777777" w:rsidR="00DD312E" w:rsidRDefault="00DD312E" w:rsidP="00DD312E">
                        <w:pPr>
                          <w:spacing w:after="160" w:line="259" w:lineRule="auto"/>
                          <w:ind w:firstLine="0"/>
                        </w:pPr>
                        <w:r>
                          <w:rPr>
                            <w:w w:val="104"/>
                            <w:sz w:val="17"/>
                          </w:rPr>
                          <w:t>mają</w:t>
                        </w:r>
                        <w:r>
                          <w:rPr>
                            <w:spacing w:val="4"/>
                            <w:w w:val="104"/>
                            <w:sz w:val="17"/>
                          </w:rPr>
                          <w:t xml:space="preserve"> </w:t>
                        </w:r>
                        <w:r>
                          <w:rPr>
                            <w:w w:val="104"/>
                            <w:sz w:val="17"/>
                          </w:rPr>
                          <w:t>kontakt</w:t>
                        </w:r>
                        <w:r>
                          <w:rPr>
                            <w:spacing w:val="4"/>
                            <w:w w:val="104"/>
                            <w:sz w:val="17"/>
                          </w:rPr>
                          <w:t xml:space="preserve"> </w:t>
                        </w:r>
                        <w:r>
                          <w:rPr>
                            <w:w w:val="104"/>
                            <w:sz w:val="17"/>
                          </w:rPr>
                          <w:t>z</w:t>
                        </w:r>
                        <w:r>
                          <w:rPr>
                            <w:spacing w:val="4"/>
                            <w:w w:val="104"/>
                            <w:sz w:val="17"/>
                          </w:rPr>
                          <w:t xml:space="preserve"> </w:t>
                        </w:r>
                        <w:r>
                          <w:rPr>
                            <w:w w:val="104"/>
                            <w:sz w:val="17"/>
                          </w:rPr>
                          <w:t>dziećmi?</w:t>
                        </w:r>
                      </w:p>
                    </w:txbxContent>
                  </v:textbox>
                </v:rect>
                <v:rect id="Rectangle 678" o:spid="_x0000_s1044" style="position:absolute;left:6861;top:25073;width:5775;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" filled="f" stroked="f">
                  <v:textbox inset="0,0,0,0">
                    <w:txbxContent>
                      <w:p w14:paraId="7E22A5EE" w14:textId="77777777" w:rsidR="00DD312E" w:rsidRDefault="00DD312E" w:rsidP="00DD312E">
                        <w:pPr>
                          <w:spacing w:after="160" w:line="259" w:lineRule="auto"/>
                          <w:ind w:firstLine="0"/>
                        </w:pPr>
                        <w:r>
                          <w:rPr>
                            <w:b/>
                            <w:color w:val="EF4B54"/>
                            <w:w w:val="131"/>
                            <w:sz w:val="17"/>
                          </w:rPr>
                          <w:t>RYZYKO</w:t>
                        </w:r>
                      </w:p>
                    </w:txbxContent>
                  </v:textbox>
                </v:rect>
                <v:rect id="Rectangle 679" o:spid="_x0000_s1045" style="position:absolute;left:11204;top:25073;width:323;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" filled="f" stroked="f">
                  <v:textbox inset="0,0,0,0">
                    <w:txbxContent>
                      <w:p w14:paraId="6A5FD9BF" w14:textId="77777777" w:rsidR="00DD312E" w:rsidRDefault="00DD312E" w:rsidP="00DD312E">
                        <w:pPr>
                          <w:spacing w:after="160" w:line="259" w:lineRule="auto"/>
                          <w:ind w:firstLine="0"/>
                        </w:pPr>
                        <w:r>
                          <w:rPr>
                            <w:b/>
                            <w:color w:val="EF4B54"/>
                            <w:sz w:val="17"/>
                          </w:rPr>
                          <w:t xml:space="preserve"> </w:t>
                        </w:r>
                      </w:p>
                    </w:txbxContent>
                  </v:textbox>
                </v:rect>
                <v:rect id="Rectangle 680" o:spid="_x0000_s1046" style="position:absolute;left:4358;top:26343;width:9105;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14:paraId="51F468D6" w14:textId="77777777" w:rsidR="00DD312E" w:rsidRDefault="00DD312E" w:rsidP="00DD312E">
                        <w:pPr>
                          <w:spacing w:after="160" w:line="259" w:lineRule="auto"/>
                          <w:ind w:firstLine="0"/>
                        </w:pPr>
                        <w:r>
                          <w:rPr>
                            <w:b/>
                            <w:color w:val="EF4B54"/>
                            <w:w w:val="124"/>
                            <w:sz w:val="17"/>
                          </w:rPr>
                          <w:t>SKŁONNOŚCI</w:t>
                        </w:r>
                      </w:p>
                    </w:txbxContent>
                  </v:textbox>
                </v:rect>
                <v:rect id="Rectangle 681" o:spid="_x0000_s1047" style="position:absolute;left:11204;top:26343;width:323;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05BC7B8C" w14:textId="77777777" w:rsidR="00DD312E" w:rsidRDefault="00DD312E" w:rsidP="00DD312E">
                        <w:pPr>
                          <w:spacing w:after="160" w:line="259" w:lineRule="auto"/>
                          <w:ind w:firstLine="0"/>
                        </w:pPr>
                        <w:r>
                          <w:rPr>
                            <w:b/>
                            <w:color w:val="EF4B54"/>
                            <w:sz w:val="17"/>
                          </w:rPr>
                          <w:t xml:space="preserve"> </w:t>
                        </w:r>
                      </w:p>
                    </w:txbxContent>
                  </v:textbox>
                </v:rect>
                <v:rect id="Rectangle 654" o:spid="_x0000_s1048" style="position:absolute;top:27973;width:15277;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14:paraId="644E6E65" w14:textId="77777777" w:rsidR="00DD312E" w:rsidRDefault="00DD312E" w:rsidP="00DD312E">
                        <w:pPr>
                          <w:spacing w:after="160" w:line="259" w:lineRule="auto"/>
                          <w:ind w:firstLine="0"/>
                        </w:pPr>
                        <w:r>
                          <w:rPr>
                            <w:w w:val="105"/>
                            <w:sz w:val="17"/>
                          </w:rPr>
                          <w:t>Jaki</w:t>
                        </w:r>
                        <w:r>
                          <w:rPr>
                            <w:spacing w:val="4"/>
                            <w:w w:val="105"/>
                            <w:sz w:val="17"/>
                          </w:rPr>
                          <w:t xml:space="preserve"> </w:t>
                        </w:r>
                        <w:r>
                          <w:rPr>
                            <w:w w:val="105"/>
                            <w:sz w:val="17"/>
                          </w:rPr>
                          <w:t>jest</w:t>
                        </w:r>
                        <w:r>
                          <w:rPr>
                            <w:spacing w:val="4"/>
                            <w:w w:val="105"/>
                            <w:sz w:val="17"/>
                          </w:rPr>
                          <w:t xml:space="preserve"> </w:t>
                        </w:r>
                        <w:r>
                          <w:rPr>
                            <w:spacing w:val="6"/>
                            <w:w w:val="105"/>
                            <w:sz w:val="17"/>
                          </w:rPr>
                          <w:t xml:space="preserve"> </w:t>
                        </w:r>
                        <w:r>
                          <w:rPr>
                            <w:w w:val="105"/>
                            <w:sz w:val="17"/>
                          </w:rPr>
                          <w:t>profil</w:t>
                        </w:r>
                        <w:r>
                          <w:rPr>
                            <w:spacing w:val="4"/>
                            <w:w w:val="105"/>
                            <w:sz w:val="17"/>
                          </w:rPr>
                          <w:t xml:space="preserve"> </w:t>
                        </w:r>
                        <w:r>
                          <w:rPr>
                            <w:w w:val="105"/>
                            <w:sz w:val="17"/>
                          </w:rPr>
                          <w:t>personelu</w:t>
                        </w:r>
                        <w:r>
                          <w:rPr>
                            <w:spacing w:val="8"/>
                            <w:w w:val="105"/>
                            <w:sz w:val="17"/>
                          </w:rPr>
                          <w:t xml:space="preserve"> </w:t>
                        </w:r>
                      </w:p>
                    </w:txbxContent>
                  </v:textbox>
                </v:rect>
                <v:rect id="Rectangle 655" o:spid="_x0000_s1049" style="position:absolute;left:1999;top:29243;width:12620;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2qxAAAANwAAAAPAAAAZHJzL2Rvd25yZXYueG1sRI9Pi8Iw&#10;FMTvgt8hPGFvmioo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AxVrarEAAAA3AAAAA8A&#10;AAAAAAAAAAAAAAAABwIAAGRycy9kb3ducmV2LnhtbFBLBQYAAAAAAwADALcAAAD4AgAAAAA=&#10;" filled="f" stroked="f">
                  <v:textbox inset="0,0,0,0">
                    <w:txbxContent>
                      <w:p w14:paraId="570DD69C" w14:textId="77777777" w:rsidR="00DD312E" w:rsidRDefault="00DD312E" w:rsidP="00DD312E">
                        <w:pPr>
                          <w:spacing w:after="160" w:line="259" w:lineRule="auto"/>
                          <w:ind w:firstLine="0"/>
                        </w:pPr>
                        <w:r>
                          <w:rPr>
                            <w:w w:val="105"/>
                            <w:sz w:val="17"/>
                          </w:rPr>
                          <w:t>instytucji</w:t>
                        </w:r>
                        <w:r>
                          <w:rPr>
                            <w:spacing w:val="4"/>
                            <w:w w:val="105"/>
                            <w:sz w:val="17"/>
                          </w:rPr>
                          <w:t xml:space="preserve"> </w:t>
                        </w:r>
                        <w:r>
                          <w:rPr>
                            <w:w w:val="105"/>
                            <w:sz w:val="17"/>
                          </w:rPr>
                          <w:t>pod</w:t>
                        </w:r>
                        <w:r>
                          <w:rPr>
                            <w:spacing w:val="4"/>
                            <w:w w:val="105"/>
                            <w:sz w:val="17"/>
                          </w:rPr>
                          <w:t xml:space="preserve"> </w:t>
                        </w:r>
                        <w:r>
                          <w:rPr>
                            <w:w w:val="105"/>
                            <w:sz w:val="17"/>
                          </w:rPr>
                          <w:t>kątem</w:t>
                        </w:r>
                        <w:r>
                          <w:rPr>
                            <w:spacing w:val="7"/>
                            <w:w w:val="105"/>
                            <w:sz w:val="17"/>
                          </w:rPr>
                          <w:t xml:space="preserve"> </w:t>
                        </w:r>
                      </w:p>
                    </w:txbxContent>
                  </v:textbox>
                </v:rect>
                <v:rect id="Rectangle 656" o:spid="_x0000_s1050" style="position:absolute;left:2608;top:30513;width:11808;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14:paraId="164CE266" w14:textId="77777777" w:rsidR="00DD312E" w:rsidRDefault="00DD312E" w:rsidP="00DD312E">
                        <w:pPr>
                          <w:spacing w:after="160" w:line="259" w:lineRule="auto"/>
                          <w:ind w:firstLine="0"/>
                        </w:pPr>
                        <w:r>
                          <w:rPr>
                            <w:w w:val="107"/>
                            <w:sz w:val="17"/>
                          </w:rPr>
                          <w:t>płci</w:t>
                        </w:r>
                        <w:r>
                          <w:rPr>
                            <w:spacing w:val="4"/>
                            <w:w w:val="107"/>
                            <w:sz w:val="17"/>
                          </w:rPr>
                          <w:t xml:space="preserve"> </w:t>
                        </w:r>
                        <w:r>
                          <w:rPr>
                            <w:w w:val="107"/>
                            <w:sz w:val="17"/>
                          </w:rPr>
                          <w:t>i</w:t>
                        </w:r>
                        <w:r>
                          <w:rPr>
                            <w:spacing w:val="4"/>
                            <w:w w:val="107"/>
                            <w:sz w:val="17"/>
                          </w:rPr>
                          <w:t xml:space="preserve"> </w:t>
                        </w:r>
                        <w:r>
                          <w:rPr>
                            <w:w w:val="107"/>
                            <w:sz w:val="17"/>
                          </w:rPr>
                          <w:t>skłonności</w:t>
                        </w:r>
                        <w:r>
                          <w:rPr>
                            <w:spacing w:val="4"/>
                            <w:w w:val="107"/>
                            <w:sz w:val="17"/>
                          </w:rPr>
                          <w:t xml:space="preserve"> </w:t>
                        </w:r>
                        <w:r>
                          <w:rPr>
                            <w:w w:val="107"/>
                            <w:sz w:val="17"/>
                          </w:rPr>
                          <w:t>do</w:t>
                        </w:r>
                        <w:r>
                          <w:rPr>
                            <w:spacing w:val="7"/>
                            <w:w w:val="107"/>
                            <w:sz w:val="17"/>
                          </w:rPr>
                          <w:t xml:space="preserve"> </w:t>
                        </w:r>
                      </w:p>
                    </w:txbxContent>
                  </v:textbox>
                </v:rect>
                <v:rect id="Rectangle 657" o:spid="_x0000_s1051" style="position:absolute;left:996;top:31783;width:13578;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14:paraId="7F2A6E3B" w14:textId="77777777" w:rsidR="00DD312E" w:rsidRDefault="00DD312E" w:rsidP="00DD312E">
                        <w:pPr>
                          <w:spacing w:after="160" w:line="259" w:lineRule="auto"/>
                          <w:ind w:firstLine="0"/>
                        </w:pPr>
                        <w:r>
                          <w:rPr>
                            <w:w w:val="104"/>
                            <w:sz w:val="17"/>
                          </w:rPr>
                          <w:t>stosowania</w:t>
                        </w:r>
                        <w:r>
                          <w:rPr>
                            <w:spacing w:val="4"/>
                            <w:w w:val="104"/>
                            <w:sz w:val="17"/>
                          </w:rPr>
                          <w:t xml:space="preserve"> </w:t>
                        </w:r>
                        <w:r>
                          <w:rPr>
                            <w:w w:val="104"/>
                            <w:sz w:val="17"/>
                          </w:rPr>
                          <w:t>przemocy?</w:t>
                        </w:r>
                      </w:p>
                    </w:txbxContent>
                  </v:textbox>
                </v:rect>
                <v:rect id="Rectangle 658" o:spid="_x0000_s1052" style="position:absolute;left:48294;top:18724;width:6394;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14:paraId="6B5CD0CA" w14:textId="77777777" w:rsidR="00DD312E" w:rsidRDefault="00DD312E" w:rsidP="00DD312E">
                        <w:pPr>
                          <w:spacing w:after="160" w:line="259" w:lineRule="auto"/>
                          <w:ind w:firstLine="0"/>
                        </w:pPr>
                        <w:r>
                          <w:rPr>
                            <w:b/>
                            <w:color w:val="EF4B54"/>
                            <w:w w:val="131"/>
                            <w:sz w:val="17"/>
                          </w:rPr>
                          <w:t>RYZYKO</w:t>
                        </w:r>
                        <w:r>
                          <w:rPr>
                            <w:b/>
                            <w:color w:val="EF4B54"/>
                            <w:spacing w:val="-2"/>
                            <w:w w:val="131"/>
                            <w:sz w:val="17"/>
                          </w:rPr>
                          <w:t xml:space="preserve"> </w:t>
                        </w:r>
                        <w:r>
                          <w:rPr>
                            <w:b/>
                            <w:color w:val="EF4B54"/>
                            <w:spacing w:val="1"/>
                            <w:w w:val="131"/>
                            <w:sz w:val="17"/>
                          </w:rPr>
                          <w:t xml:space="preserve"> </w:t>
                        </w:r>
                      </w:p>
                    </w:txbxContent>
                  </v:textbox>
                </v:rect>
                <v:rect id="Rectangle 659" o:spid="_x0000_s1053" style="position:absolute;left:48294;top:19994;width:14134;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evxQAAANwAAAAPAAAAZHJzL2Rvd25yZXYueG1sRI9Pi8Iw&#10;FMTvwn6H8Ba8aaqg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CNGKevxQAAANwAAAAP&#10;AAAAAAAAAAAAAAAAAAcCAABkcnMvZG93bnJldi54bWxQSwUGAAAAAAMAAwC3AAAA+QIAAAAA&#10;" filled="f" stroked="f">
                  <v:textbox inset="0,0,0,0">
                    <w:txbxContent>
                      <w:p w14:paraId="665ADAE4" w14:textId="77777777" w:rsidR="00DD312E" w:rsidRDefault="00DD312E" w:rsidP="00DD312E">
                        <w:pPr>
                          <w:spacing w:after="160" w:line="259" w:lineRule="auto"/>
                          <w:ind w:firstLine="0"/>
                        </w:pPr>
                        <w:r>
                          <w:rPr>
                            <w:b/>
                            <w:color w:val="EF4B54"/>
                            <w:spacing w:val="1"/>
                            <w:w w:val="124"/>
                            <w:sz w:val="17"/>
                          </w:rPr>
                          <w:t>INSTYTUCJONALNE</w:t>
                        </w:r>
                        <w:r>
                          <w:rPr>
                            <w:b/>
                            <w:color w:val="EF4B54"/>
                            <w:spacing w:val="-3"/>
                            <w:w w:val="124"/>
                            <w:sz w:val="17"/>
                          </w:rPr>
                          <w:t xml:space="preserve"> </w:t>
                        </w:r>
                        <w:r>
                          <w:rPr>
                            <w:b/>
                            <w:color w:val="EF4B54"/>
                            <w:spacing w:val="2"/>
                            <w:w w:val="124"/>
                            <w:sz w:val="17"/>
                          </w:rPr>
                          <w:t xml:space="preserve"> </w:t>
                        </w:r>
                      </w:p>
                    </w:txbxContent>
                  </v:textbox>
                </v:rect>
                <v:rect id="Rectangle 660" o:spid="_x0000_s1054" style="position:absolute;left:48294;top:21623;width:15106;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" filled="f" stroked="f">
                  <v:textbox inset="0,0,0,0">
                    <w:txbxContent>
                      <w:p w14:paraId="0FBA8606" w14:textId="77777777" w:rsidR="00DD312E" w:rsidRDefault="00DD312E" w:rsidP="00DD312E">
                        <w:pPr>
                          <w:spacing w:after="160" w:line="259" w:lineRule="auto"/>
                          <w:ind w:firstLine="0"/>
                        </w:pPr>
                        <w:r>
                          <w:rPr>
                            <w:w w:val="107"/>
                            <w:sz w:val="17"/>
                          </w:rPr>
                          <w:t>Czym</w:t>
                        </w:r>
                        <w:r>
                          <w:rPr>
                            <w:spacing w:val="4"/>
                            <w:w w:val="107"/>
                            <w:sz w:val="17"/>
                          </w:rPr>
                          <w:t xml:space="preserve"> </w:t>
                        </w:r>
                        <w:r>
                          <w:rPr>
                            <w:w w:val="107"/>
                            <w:sz w:val="17"/>
                          </w:rPr>
                          <w:t>charakteryzuje</w:t>
                        </w:r>
                        <w:r>
                          <w:rPr>
                            <w:spacing w:val="4"/>
                            <w:w w:val="107"/>
                            <w:sz w:val="17"/>
                          </w:rPr>
                          <w:t xml:space="preserve"> </w:t>
                        </w:r>
                        <w:r>
                          <w:rPr>
                            <w:w w:val="107"/>
                            <w:sz w:val="17"/>
                          </w:rPr>
                          <w:t>się</w:t>
                        </w:r>
                        <w:r>
                          <w:rPr>
                            <w:spacing w:val="8"/>
                            <w:w w:val="107"/>
                            <w:sz w:val="17"/>
                          </w:rPr>
                          <w:t xml:space="preserve"> </w:t>
                        </w:r>
                      </w:p>
                    </w:txbxContent>
                  </v:textbox>
                </v:rect>
                <v:rect id="Rectangle 661" o:spid="_x0000_s1055" style="position:absolute;left:48294;top:22894;width:16171;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" filled="f" stroked="f">
                  <v:textbox inset="0,0,0,0">
                    <w:txbxContent>
                      <w:p w14:paraId="7DDA166E" w14:textId="77777777" w:rsidR="00DD312E" w:rsidRDefault="00DD312E" w:rsidP="00DD312E">
                        <w:pPr>
                          <w:spacing w:after="160" w:line="259" w:lineRule="auto"/>
                          <w:ind w:firstLine="0"/>
                        </w:pPr>
                        <w:r>
                          <w:rPr>
                            <w:w w:val="104"/>
                            <w:sz w:val="17"/>
                          </w:rPr>
                          <w:t>dana</w:t>
                        </w:r>
                        <w:r>
                          <w:rPr>
                            <w:spacing w:val="4"/>
                            <w:w w:val="104"/>
                            <w:sz w:val="17"/>
                          </w:rPr>
                          <w:t xml:space="preserve"> </w:t>
                        </w:r>
                        <w:r>
                          <w:rPr>
                            <w:w w:val="104"/>
                            <w:sz w:val="17"/>
                          </w:rPr>
                          <w:t>instytucja</w:t>
                        </w:r>
                        <w:r>
                          <w:rPr>
                            <w:spacing w:val="4"/>
                            <w:w w:val="104"/>
                            <w:sz w:val="17"/>
                          </w:rPr>
                          <w:t xml:space="preserve"> </w:t>
                        </w:r>
                        <w:r>
                          <w:rPr>
                            <w:w w:val="104"/>
                            <w:sz w:val="17"/>
                          </w:rPr>
                          <w:t>(jej</w:t>
                        </w:r>
                        <w:r>
                          <w:rPr>
                            <w:spacing w:val="4"/>
                            <w:w w:val="104"/>
                            <w:sz w:val="17"/>
                          </w:rPr>
                          <w:t xml:space="preserve"> </w:t>
                        </w:r>
                        <w:r>
                          <w:rPr>
                            <w:w w:val="104"/>
                            <w:sz w:val="17"/>
                          </w:rPr>
                          <w:t>kultura</w:t>
                        </w:r>
                        <w:r>
                          <w:rPr>
                            <w:spacing w:val="7"/>
                            <w:w w:val="104"/>
                            <w:sz w:val="17"/>
                          </w:rPr>
                          <w:t xml:space="preserve"> </w:t>
                        </w:r>
                      </w:p>
                    </w:txbxContent>
                  </v:textbox>
                </v:rect>
                <v:rect id="Rectangle 662" o:spid="_x0000_s1056" style="position:absolute;left:48294;top:24164;width:15685;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" filled="f" stroked="f">
                  <v:textbox inset="0,0,0,0">
                    <w:txbxContent>
                      <w:p w14:paraId="1190A72D" w14:textId="77777777" w:rsidR="00DD312E" w:rsidRDefault="00DD312E" w:rsidP="00DD312E">
                        <w:pPr>
                          <w:spacing w:after="160" w:line="259" w:lineRule="auto"/>
                          <w:ind w:firstLine="0"/>
                        </w:pPr>
                        <w:r>
                          <w:rPr>
                            <w:w w:val="104"/>
                            <w:sz w:val="17"/>
                          </w:rPr>
                          <w:t>organizacyjna)</w:t>
                        </w:r>
                        <w:r>
                          <w:rPr>
                            <w:spacing w:val="4"/>
                            <w:w w:val="104"/>
                            <w:sz w:val="17"/>
                          </w:rPr>
                          <w:t xml:space="preserve"> </w:t>
                        </w:r>
                        <w:r>
                          <w:rPr>
                            <w:w w:val="104"/>
                            <w:sz w:val="17"/>
                          </w:rPr>
                          <w:t>pod</w:t>
                        </w:r>
                        <w:r>
                          <w:rPr>
                            <w:spacing w:val="4"/>
                            <w:w w:val="104"/>
                            <w:sz w:val="17"/>
                          </w:rPr>
                          <w:t xml:space="preserve"> </w:t>
                        </w:r>
                        <w:r>
                          <w:rPr>
                            <w:w w:val="104"/>
                            <w:sz w:val="17"/>
                          </w:rPr>
                          <w:t>kątem</w:t>
                        </w:r>
                        <w:r>
                          <w:rPr>
                            <w:spacing w:val="7"/>
                            <w:w w:val="104"/>
                            <w:sz w:val="17"/>
                          </w:rPr>
                          <w:t xml:space="preserve"> </w:t>
                        </w:r>
                      </w:p>
                    </w:txbxContent>
                  </v:textbox>
                </v:rect>
                <v:rect id="Rectangle 663" o:spid="_x0000_s1057" style="position:absolute;left:48294;top:25434;width:13568;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r4xgAAANwAAAAPAAAAZHJzL2Rvd25yZXYueG1sRI/NasMw&#10;EITvgb6D2EJvidwU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Ipxa+MYAAADcAAAA&#10;DwAAAAAAAAAAAAAAAAAHAgAAZHJzL2Rvd25yZXYueG1sUEsFBgAAAAADAAMAtwAAAPoCAAAAAA==&#10;" filled="f" stroked="f">
                  <v:textbox inset="0,0,0,0">
                    <w:txbxContent>
                      <w:p w14:paraId="024E02ED" w14:textId="77777777" w:rsidR="00DD312E" w:rsidRDefault="00DD312E" w:rsidP="00DD312E">
                        <w:pPr>
                          <w:spacing w:after="160" w:line="259" w:lineRule="auto"/>
                          <w:ind w:firstLine="0"/>
                        </w:pPr>
                        <w:r>
                          <w:rPr>
                            <w:w w:val="106"/>
                            <w:sz w:val="17"/>
                          </w:rPr>
                          <w:t>prawdopodobieństwa</w:t>
                        </w:r>
                        <w:r>
                          <w:rPr>
                            <w:spacing w:val="7"/>
                            <w:w w:val="106"/>
                            <w:sz w:val="17"/>
                          </w:rPr>
                          <w:t xml:space="preserve"> </w:t>
                        </w:r>
                      </w:p>
                    </w:txbxContent>
                  </v:textbox>
                </v:rect>
                <v:rect id="Rectangle 664" o:spid="_x0000_s1058" style="position:absolute;left:48294;top:26704;width:13895;height: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14:paraId="057C8942" w14:textId="77777777" w:rsidR="00DD312E" w:rsidRDefault="00DD312E" w:rsidP="00DD312E">
                        <w:pPr>
                          <w:spacing w:after="160" w:line="259" w:lineRule="auto"/>
                          <w:ind w:firstLine="0"/>
                        </w:pPr>
                        <w:r>
                          <w:rPr>
                            <w:w w:val="106"/>
                            <w:sz w:val="17"/>
                          </w:rPr>
                          <w:t>wystąpienia</w:t>
                        </w:r>
                        <w:r>
                          <w:rPr>
                            <w:spacing w:val="4"/>
                            <w:w w:val="106"/>
                            <w:sz w:val="17"/>
                          </w:rPr>
                          <w:t xml:space="preserve"> </w:t>
                        </w:r>
                        <w:r>
                          <w:rPr>
                            <w:w w:val="106"/>
                            <w:sz w:val="17"/>
                          </w:rPr>
                          <w:t>przemocy</w:t>
                        </w:r>
                        <w:r>
                          <w:rPr>
                            <w:spacing w:val="7"/>
                            <w:w w:val="106"/>
                            <w:sz w:val="17"/>
                          </w:rPr>
                          <w:t xml:space="preserve"> </w:t>
                        </w:r>
                      </w:p>
                    </w:txbxContent>
                  </v:textbox>
                </v:rect>
                <v:rect id="Rectangle 665" o:spid="_x0000_s1059" style="position:absolute;left:48294;top:27974;width:11128;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XxgAAANwAAAAPAAAAZHJzL2Rvd25yZXYueG1sRI/NasMw&#10;EITvgb6D2EJvidxATe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wjlnF8YAAADcAAAA&#10;DwAAAAAAAAAAAAAAAAAHAgAAZHJzL2Rvd25yZXYueG1sUEsFBgAAAAADAAMAtwAAAPoCAAAAAA==&#10;" filled="f" stroked="f">
                  <v:textbox inset="0,0,0,0">
                    <w:txbxContent>
                      <w:p w14:paraId="428CB0A2" w14:textId="77777777" w:rsidR="00DD312E" w:rsidRDefault="00DD312E" w:rsidP="00DD312E">
                        <w:pPr>
                          <w:spacing w:after="160" w:line="259" w:lineRule="auto"/>
                          <w:ind w:firstLine="0"/>
                        </w:pPr>
                        <w:r>
                          <w:rPr>
                            <w:w w:val="106"/>
                            <w:sz w:val="17"/>
                          </w:rPr>
                          <w:t>wobec</w:t>
                        </w:r>
                        <w:r>
                          <w:rPr>
                            <w:spacing w:val="4"/>
                            <w:w w:val="106"/>
                            <w:sz w:val="17"/>
                          </w:rPr>
                          <w:t xml:space="preserve"> </w:t>
                        </w:r>
                        <w:r>
                          <w:rPr>
                            <w:w w:val="106"/>
                            <w:sz w:val="17"/>
                          </w:rPr>
                          <w:t>dzieci</w:t>
                        </w:r>
                        <w:r>
                          <w:rPr>
                            <w:spacing w:val="4"/>
                            <w:w w:val="106"/>
                            <w:sz w:val="17"/>
                          </w:rPr>
                          <w:t xml:space="preserve"> </w:t>
                        </w:r>
                        <w:r>
                          <w:rPr>
                            <w:w w:val="106"/>
                            <w:sz w:val="17"/>
                          </w:rPr>
                          <w:t>oraz</w:t>
                        </w:r>
                        <w:r>
                          <w:rPr>
                            <w:spacing w:val="8"/>
                            <w:w w:val="106"/>
                            <w:sz w:val="17"/>
                          </w:rPr>
                          <w:t xml:space="preserve"> </w:t>
                        </w:r>
                      </w:p>
                    </w:txbxContent>
                  </v:textbox>
                </v:rect>
                <v:rect id="Rectangle 666" o:spid="_x0000_s1060" style="position:absolute;left:48294;top:29244;width:16238;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" filled="f" stroked="f">
                  <v:textbox inset="0,0,0,0">
                    <w:txbxContent>
                      <w:p w14:paraId="676B77C0" w14:textId="77777777" w:rsidR="00DD312E" w:rsidRDefault="00DD312E" w:rsidP="00DD312E">
                        <w:pPr>
                          <w:spacing w:after="160" w:line="259" w:lineRule="auto"/>
                          <w:ind w:firstLine="0"/>
                        </w:pPr>
                        <w:r>
                          <w:rPr>
                            <w:w w:val="106"/>
                            <w:sz w:val="17"/>
                          </w:rPr>
                          <w:t>właściwego</w:t>
                        </w:r>
                        <w:r>
                          <w:rPr>
                            <w:spacing w:val="4"/>
                            <w:w w:val="106"/>
                            <w:sz w:val="17"/>
                          </w:rPr>
                          <w:t xml:space="preserve"> </w:t>
                        </w:r>
                        <w:r>
                          <w:rPr>
                            <w:w w:val="106"/>
                            <w:sz w:val="17"/>
                          </w:rPr>
                          <w:t>postępowania</w:t>
                        </w:r>
                        <w:r>
                          <w:rPr>
                            <w:spacing w:val="7"/>
                            <w:w w:val="106"/>
                            <w:sz w:val="17"/>
                          </w:rPr>
                          <w:t xml:space="preserve"> </w:t>
                        </w:r>
                      </w:p>
                    </w:txbxContent>
                  </v:textbox>
                </v:rect>
                <v:rect id="Rectangle 667" o:spid="_x0000_s1061" style="position:absolute;left:48294;top:30514;width:9861;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" filled="f" stroked="f">
                  <v:textbox inset="0,0,0,0">
                    <w:txbxContent>
                      <w:p w14:paraId="7AA19E51" w14:textId="77777777" w:rsidR="00DD312E" w:rsidRDefault="00DD312E" w:rsidP="00DD312E">
                        <w:pPr>
                          <w:spacing w:after="160" w:line="259" w:lineRule="auto"/>
                          <w:ind w:firstLine="0"/>
                        </w:pPr>
                        <w:r>
                          <w:rPr>
                            <w:w w:val="106"/>
                            <w:sz w:val="17"/>
                          </w:rPr>
                          <w:t>w</w:t>
                        </w:r>
                        <w:r>
                          <w:rPr>
                            <w:spacing w:val="4"/>
                            <w:w w:val="106"/>
                            <w:sz w:val="17"/>
                          </w:rPr>
                          <w:t xml:space="preserve"> </w:t>
                        </w:r>
                        <w:r>
                          <w:rPr>
                            <w:w w:val="106"/>
                            <w:sz w:val="17"/>
                          </w:rPr>
                          <w:t>przypadku</w:t>
                        </w:r>
                        <w:r>
                          <w:rPr>
                            <w:spacing w:val="4"/>
                            <w:w w:val="106"/>
                            <w:sz w:val="17"/>
                          </w:rPr>
                          <w:t xml:space="preserve"> </w:t>
                        </w:r>
                        <w:r>
                          <w:rPr>
                            <w:w w:val="106"/>
                            <w:sz w:val="17"/>
                          </w:rPr>
                          <w:t>jej</w:t>
                        </w:r>
                        <w:r>
                          <w:rPr>
                            <w:spacing w:val="8"/>
                            <w:w w:val="106"/>
                            <w:sz w:val="17"/>
                          </w:rPr>
                          <w:t xml:space="preserve"> </w:t>
                        </w:r>
                      </w:p>
                    </w:txbxContent>
                  </v:textbox>
                </v:rect>
                <v:rect id="Rectangle 668" o:spid="_x0000_s1062" style="position:absolute;left:48294;top:31784;width:6911;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2A0C825C" w14:textId="77777777" w:rsidR="00DD312E" w:rsidRDefault="00DD312E" w:rsidP="00DD312E">
                        <w:pPr>
                          <w:spacing w:after="160" w:line="259" w:lineRule="auto"/>
                          <w:ind w:firstLine="0"/>
                        </w:pPr>
                        <w:r>
                          <w:rPr>
                            <w:w w:val="102"/>
                            <w:sz w:val="17"/>
                          </w:rPr>
                          <w:t>ujawnienia?</w:t>
                        </w:r>
                      </w:p>
                    </w:txbxContent>
                  </v:textbox>
                </v:rect>
                <v:shape id="Shape 669" o:spid="_x0000_s1063" style="position:absolute;left:36636;top:1096;width:19001;height:9704;visibility:visible;mso-wrap-style:square;v-text-anchor:top" coordsize="1900098,97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" path="m,970344l1165695,r734403,e" filled="f" strokeweight="1pt">
                  <v:stroke miterlimit="1" joinstyle="miter"/>
                  <v:path arrowok="t" textboxrect="0,0,1900098,970344"/>
                </v:shape>
                <v:shape id="Shape 670" o:spid="_x0000_s1064" style="position:absolute;left:4004;top:1096;width:19001;height:9704;visibility:visible;mso-wrap-style:square;v-text-anchor:top" coordsize="1900098,97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" path="m1900098,970344l734403,,,e" filled="f" strokeweight="1pt">
                  <v:stroke miterlimit="1" joinstyle="miter"/>
                  <v:path arrowok="t" textboxrect="0,0,1900098,970344"/>
                </v:shape>
                <v:shape id="Shape 671" o:spid="_x0000_s1065" style="position:absolute;left:36636;top:24303;width:19001;height:9703;visibility:visible;mso-wrap-style:square;v-text-anchor:top" coordsize="1900098,97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" path="m,l1165695,970344r734403,e" filled="f" strokeweight="1pt">
                  <v:stroke miterlimit="1" joinstyle="miter"/>
                  <v:path arrowok="t" textboxrect="0,0,1900098,970344"/>
                </v:shape>
                <v:shape id="Shape 672" o:spid="_x0000_s1066" style="position:absolute;left:4004;top:24303;width:19001;height:9703;visibility:visible;mso-wrap-style:square;v-text-anchor:top" coordsize="1900098,97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" path="m1900098,l734403,970344,,970344e" filled="f" strokeweight="1pt">
                  <v:stroke miterlimit="1" joinstyle="miter"/>
                  <v:path arrowok="t" textboxrect="0,0,1900098,970344"/>
                </v:shape>
                <w10:anchorlock/>
              </v:group>
            </w:pict>
          </mc:Fallback>
        </mc:AlternateContent>
      </w:r>
    </w:p>
    <w:p w14:paraId="735CC464" w14:textId="77777777" w:rsidR="00DD312E" w:rsidRDefault="00DD312E" w:rsidP="00DD312E">
      <w:pPr>
        <w:spacing w:after="0"/>
        <w:ind w:left="-5" w:right="15"/>
        <w:rPr>
          <w:rFonts w:asciiTheme="minorHAnsi" w:hAnsiTheme="minorHAnsi" w:cstheme="minorHAnsi"/>
          <w:sz w:val="24"/>
          <w:szCs w:val="24"/>
        </w:rPr>
      </w:pPr>
    </w:p>
    <w:p w14:paraId="48E737F3" w14:textId="77777777" w:rsidR="00DD312E" w:rsidRPr="000072FE" w:rsidRDefault="00DD312E" w:rsidP="000350C9">
      <w:pPr>
        <w:spacing w:after="0"/>
        <w:ind w:left="-5" w:right="15" w:firstLine="5"/>
        <w:rPr>
          <w:rFonts w:asciiTheme="minorHAnsi" w:hAnsiTheme="minorHAnsi" w:cstheme="minorHAnsi"/>
          <w:b/>
          <w:bCs/>
          <w:sz w:val="24"/>
          <w:szCs w:val="24"/>
        </w:rPr>
      </w:pPr>
      <w:r w:rsidRPr="000072FE">
        <w:rPr>
          <w:rFonts w:asciiTheme="minorHAnsi" w:hAnsiTheme="minorHAnsi" w:cstheme="minorHAnsi"/>
          <w:b/>
          <w:bCs/>
          <w:sz w:val="24"/>
          <w:szCs w:val="24"/>
        </w:rPr>
        <w:t xml:space="preserve">Zwiększeniu ryzyka krzywdzenia dzieci sprzyjają: </w:t>
      </w:r>
    </w:p>
    <w:p w14:paraId="695A366C" w14:textId="77777777" w:rsidR="00DD312E" w:rsidRPr="000072FE" w:rsidRDefault="00DD312E" w:rsidP="00DD312E">
      <w:pPr>
        <w:numPr>
          <w:ilvl w:val="0"/>
          <w:numId w:val="68"/>
        </w:numPr>
        <w:spacing w:after="0"/>
        <w:ind w:left="284" w:right="15" w:hanging="284"/>
        <w:rPr>
          <w:rFonts w:asciiTheme="minorHAnsi" w:hAnsiTheme="minorHAnsi" w:cstheme="minorHAnsi"/>
          <w:sz w:val="24"/>
          <w:szCs w:val="24"/>
        </w:rPr>
      </w:pPr>
      <w:r w:rsidRPr="000072FE">
        <w:rPr>
          <w:rFonts w:asciiTheme="minorHAnsi" w:hAnsiTheme="minorHAnsi" w:cstheme="minorHAnsi"/>
          <w:sz w:val="24"/>
          <w:szCs w:val="24"/>
        </w:rPr>
        <w:t xml:space="preserve">umniejszanie znaczenia ochrony dzieci, brak wartości związanych z podmiotowością dziecka w centrum organizacji; </w:t>
      </w:r>
    </w:p>
    <w:p w14:paraId="44E6C292" w14:textId="77777777" w:rsidR="00DD312E" w:rsidRPr="000072FE" w:rsidRDefault="00DD312E" w:rsidP="00DD312E">
      <w:pPr>
        <w:numPr>
          <w:ilvl w:val="0"/>
          <w:numId w:val="68"/>
        </w:numPr>
        <w:spacing w:after="0"/>
        <w:ind w:left="284" w:right="15" w:hanging="284"/>
        <w:rPr>
          <w:rFonts w:asciiTheme="minorHAnsi" w:hAnsiTheme="minorHAnsi" w:cstheme="minorHAnsi"/>
          <w:sz w:val="24"/>
          <w:szCs w:val="24"/>
        </w:rPr>
      </w:pPr>
      <w:r w:rsidRPr="000072FE">
        <w:rPr>
          <w:rFonts w:asciiTheme="minorHAnsi" w:hAnsiTheme="minorHAnsi" w:cstheme="minorHAnsi"/>
          <w:sz w:val="24"/>
          <w:szCs w:val="24"/>
        </w:rPr>
        <w:t>duży autorytet personelu instytucji, np. w lokalnej społeczności;</w:t>
      </w:r>
    </w:p>
    <w:p w14:paraId="63C3461C" w14:textId="77777777" w:rsidR="00DD312E" w:rsidRPr="000072FE" w:rsidRDefault="00DD312E" w:rsidP="00DD312E">
      <w:pPr>
        <w:numPr>
          <w:ilvl w:val="0"/>
          <w:numId w:val="68"/>
        </w:numPr>
        <w:spacing w:after="0"/>
        <w:ind w:left="284" w:right="15" w:hanging="284"/>
        <w:rPr>
          <w:rFonts w:asciiTheme="minorHAnsi" w:hAnsiTheme="minorHAnsi" w:cstheme="minorHAnsi"/>
          <w:sz w:val="24"/>
          <w:szCs w:val="24"/>
        </w:rPr>
      </w:pPr>
      <w:r w:rsidRPr="000072FE">
        <w:rPr>
          <w:rFonts w:asciiTheme="minorHAnsi" w:hAnsiTheme="minorHAnsi" w:cstheme="minorHAnsi"/>
          <w:sz w:val="24"/>
          <w:szCs w:val="24"/>
        </w:rPr>
        <w:t xml:space="preserve">dopuszczanie do kontaktu z dziećmi niezweryfikowanych osób z uwagi na ich pozycję społeczną  </w:t>
      </w:r>
    </w:p>
    <w:p w14:paraId="55658FAA" w14:textId="77777777" w:rsidR="00DD312E" w:rsidRPr="000072FE" w:rsidRDefault="00DD312E" w:rsidP="00DD312E">
      <w:pPr>
        <w:pStyle w:val="Akapitzlist"/>
        <w:numPr>
          <w:ilvl w:val="0"/>
          <w:numId w:val="68"/>
        </w:numPr>
        <w:spacing w:after="0"/>
        <w:ind w:left="284" w:right="15" w:hanging="284"/>
        <w:rPr>
          <w:rFonts w:asciiTheme="minorHAnsi" w:hAnsiTheme="minorHAnsi" w:cstheme="minorHAnsi"/>
          <w:sz w:val="24"/>
          <w:szCs w:val="24"/>
        </w:rPr>
      </w:pPr>
      <w:r w:rsidRPr="000072FE">
        <w:rPr>
          <w:rFonts w:asciiTheme="minorHAnsi" w:hAnsiTheme="minorHAnsi" w:cstheme="minorHAnsi"/>
          <w:sz w:val="24"/>
          <w:szCs w:val="24"/>
        </w:rPr>
        <w:t xml:space="preserve">(np. członkowie lokalnych władz świeckich i kościelnych, przedstawiciele sponsorów itd.); </w:t>
      </w:r>
    </w:p>
    <w:p w14:paraId="34455163" w14:textId="77777777" w:rsidR="00DD312E" w:rsidRPr="000072FE" w:rsidRDefault="00DD312E" w:rsidP="00DD312E">
      <w:pPr>
        <w:numPr>
          <w:ilvl w:val="0"/>
          <w:numId w:val="68"/>
        </w:numPr>
        <w:spacing w:after="0"/>
        <w:ind w:left="284" w:right="15" w:hanging="284"/>
        <w:rPr>
          <w:rFonts w:asciiTheme="minorHAnsi" w:hAnsiTheme="minorHAnsi" w:cstheme="minorHAnsi"/>
          <w:sz w:val="24"/>
          <w:szCs w:val="24"/>
        </w:rPr>
      </w:pPr>
      <w:r w:rsidRPr="000072FE">
        <w:rPr>
          <w:rFonts w:asciiTheme="minorHAnsi" w:hAnsiTheme="minorHAnsi" w:cstheme="minorHAnsi"/>
          <w:sz w:val="24"/>
          <w:szCs w:val="24"/>
        </w:rPr>
        <w:t xml:space="preserve">kultura organizacyjna ułatwiająca niewłaściwe postępowanie – hermetyczna organizacja, autorytarne zarządzanie, nacisk na dyscyplinę i posłuszeństwo, przyzwolenie na karcenie, w tym fizyczne; </w:t>
      </w:r>
    </w:p>
    <w:p w14:paraId="62501AA1" w14:textId="77777777" w:rsidR="00DD312E" w:rsidRPr="000072FE" w:rsidRDefault="00DD312E" w:rsidP="00DD312E">
      <w:pPr>
        <w:numPr>
          <w:ilvl w:val="0"/>
          <w:numId w:val="68"/>
        </w:numPr>
        <w:spacing w:after="0"/>
        <w:ind w:left="284" w:right="15" w:hanging="284"/>
        <w:rPr>
          <w:rFonts w:asciiTheme="minorHAnsi" w:hAnsiTheme="minorHAnsi" w:cstheme="minorHAnsi"/>
          <w:sz w:val="24"/>
          <w:szCs w:val="24"/>
        </w:rPr>
      </w:pPr>
      <w:r w:rsidRPr="000072FE">
        <w:rPr>
          <w:rFonts w:asciiTheme="minorHAnsi" w:hAnsiTheme="minorHAnsi" w:cstheme="minorHAnsi"/>
          <w:sz w:val="24"/>
          <w:szCs w:val="24"/>
        </w:rPr>
        <w:t>czynniki, które utrudniają działania prewencyjne – np. zamknięcie na aktualizację wiedzy, niechęć  do korzystania z programów profilaktycznych i pomocy ekspertów z zewnątrz.</w:t>
      </w:r>
    </w:p>
    <w:p w14:paraId="361A8042" w14:textId="0393362B" w:rsidR="00DD312E" w:rsidRPr="000072FE" w:rsidRDefault="00DD312E" w:rsidP="000350C9">
      <w:pPr>
        <w:spacing w:before="120" w:after="0"/>
        <w:ind w:left="-5" w:right="15" w:firstLine="5"/>
        <w:rPr>
          <w:rFonts w:asciiTheme="minorHAnsi" w:hAnsiTheme="minorHAnsi" w:cstheme="minorHAnsi"/>
          <w:sz w:val="24"/>
          <w:szCs w:val="24"/>
        </w:rPr>
      </w:pPr>
      <w:r w:rsidRPr="000072FE">
        <w:rPr>
          <w:rFonts w:asciiTheme="minorHAnsi" w:hAnsiTheme="minorHAnsi" w:cstheme="minorHAnsi"/>
          <w:sz w:val="24"/>
          <w:szCs w:val="24"/>
        </w:rPr>
        <w:t xml:space="preserve">Organizacje, w których istnieje tendencja do nieodpowiednich reakcji ochronnych, czyli takich, które chronią personel i integralność instytucji, a nie prowadzą do przerwania krzywdzenia </w:t>
      </w:r>
      <w:r>
        <w:rPr>
          <w:rFonts w:asciiTheme="minorHAnsi" w:hAnsiTheme="minorHAnsi" w:cstheme="minorHAnsi"/>
          <w:sz w:val="24"/>
          <w:szCs w:val="24"/>
        </w:rPr>
        <w:br/>
      </w:r>
      <w:r w:rsidRPr="000072FE">
        <w:rPr>
          <w:rFonts w:asciiTheme="minorHAnsi" w:hAnsiTheme="minorHAnsi" w:cstheme="minorHAnsi"/>
          <w:sz w:val="24"/>
          <w:szCs w:val="24"/>
        </w:rPr>
        <w:t>i zapewnienia dzieciom bezpieczeństwa, wykazują swoje charakterystyczne cechy, takie jak:</w:t>
      </w:r>
    </w:p>
    <w:p w14:paraId="31B741CA" w14:textId="77777777" w:rsidR="00DD312E" w:rsidRPr="000072FE" w:rsidRDefault="00DD312E" w:rsidP="00DD312E">
      <w:pPr>
        <w:numPr>
          <w:ilvl w:val="0"/>
          <w:numId w:val="69"/>
        </w:numPr>
        <w:spacing w:after="0"/>
        <w:ind w:right="15" w:hanging="283"/>
        <w:rPr>
          <w:rFonts w:asciiTheme="minorHAnsi" w:hAnsiTheme="minorHAnsi" w:cstheme="minorHAnsi"/>
          <w:sz w:val="24"/>
          <w:szCs w:val="24"/>
        </w:rPr>
      </w:pPr>
      <w:r w:rsidRPr="000072FE">
        <w:rPr>
          <w:rFonts w:asciiTheme="minorHAnsi" w:hAnsiTheme="minorHAnsi" w:cstheme="minorHAnsi"/>
          <w:sz w:val="24"/>
          <w:szCs w:val="24"/>
        </w:rPr>
        <w:t>kierowanie się przekonaniem, że dziecko ma się bezwzględnie podporządkować dorosłemu, który zawsze ma rację (niesłuchanie i nieszanowanie dzieci);</w:t>
      </w:r>
    </w:p>
    <w:p w14:paraId="5E63A5BE" w14:textId="77777777" w:rsidR="00DD312E" w:rsidRPr="000072FE" w:rsidRDefault="00DD312E" w:rsidP="00DD312E">
      <w:pPr>
        <w:numPr>
          <w:ilvl w:val="0"/>
          <w:numId w:val="69"/>
        </w:numPr>
        <w:spacing w:after="0"/>
        <w:ind w:right="15" w:hanging="283"/>
        <w:rPr>
          <w:rFonts w:asciiTheme="minorHAnsi" w:hAnsiTheme="minorHAnsi" w:cstheme="minorHAnsi"/>
          <w:sz w:val="24"/>
          <w:szCs w:val="24"/>
        </w:rPr>
      </w:pPr>
      <w:r w:rsidRPr="000072FE">
        <w:rPr>
          <w:rFonts w:asciiTheme="minorHAnsi" w:hAnsiTheme="minorHAnsi" w:cstheme="minorHAnsi"/>
          <w:sz w:val="24"/>
          <w:szCs w:val="24"/>
        </w:rPr>
        <w:t>bliskie i długotrwałe relacje między dorosłymi, które utrudniają liderom uwierzenie, że inny członek personelu dopuścił się przemocy;</w:t>
      </w:r>
    </w:p>
    <w:p w14:paraId="2FDA4F2E" w14:textId="77777777" w:rsidR="00DD312E" w:rsidRPr="000072FE" w:rsidRDefault="00DD312E" w:rsidP="00DD312E">
      <w:pPr>
        <w:numPr>
          <w:ilvl w:val="0"/>
          <w:numId w:val="69"/>
        </w:numPr>
        <w:spacing w:after="0"/>
        <w:ind w:right="15" w:hanging="283"/>
        <w:rPr>
          <w:rFonts w:asciiTheme="minorHAnsi" w:hAnsiTheme="minorHAnsi" w:cstheme="minorHAnsi"/>
          <w:sz w:val="24"/>
          <w:szCs w:val="24"/>
        </w:rPr>
      </w:pPr>
      <w:r w:rsidRPr="000072FE">
        <w:rPr>
          <w:rFonts w:asciiTheme="minorHAnsi" w:hAnsiTheme="minorHAnsi" w:cstheme="minorHAnsi"/>
          <w:sz w:val="24"/>
          <w:szCs w:val="24"/>
        </w:rPr>
        <w:t>silny etos lojalności wobec współpracowników;</w:t>
      </w:r>
    </w:p>
    <w:p w14:paraId="651C536D" w14:textId="77777777" w:rsidR="00DD312E" w:rsidRPr="000072FE" w:rsidRDefault="00DD312E" w:rsidP="00DD312E">
      <w:pPr>
        <w:numPr>
          <w:ilvl w:val="0"/>
          <w:numId w:val="69"/>
        </w:numPr>
        <w:spacing w:after="0"/>
        <w:ind w:right="15" w:hanging="283"/>
        <w:rPr>
          <w:rFonts w:asciiTheme="minorHAnsi" w:hAnsiTheme="minorHAnsi" w:cstheme="minorHAnsi"/>
          <w:sz w:val="24"/>
          <w:szCs w:val="24"/>
        </w:rPr>
      </w:pPr>
      <w:r w:rsidRPr="000072FE">
        <w:rPr>
          <w:rFonts w:asciiTheme="minorHAnsi" w:hAnsiTheme="minorHAnsi" w:cstheme="minorHAnsi"/>
          <w:sz w:val="24"/>
          <w:szCs w:val="24"/>
        </w:rPr>
        <w:t>aura szacunku wokół personelu, która sprawia, że rodzicom oraz innym dorosłym trudno jest uwierzyć w ujawnione informacje;</w:t>
      </w:r>
    </w:p>
    <w:p w14:paraId="0AB973E3" w14:textId="77777777" w:rsidR="00DD312E" w:rsidRPr="000072FE" w:rsidRDefault="00DD312E" w:rsidP="00DD312E">
      <w:pPr>
        <w:numPr>
          <w:ilvl w:val="0"/>
          <w:numId w:val="69"/>
        </w:numPr>
        <w:spacing w:after="0"/>
        <w:ind w:right="15" w:hanging="283"/>
        <w:jc w:val="left"/>
        <w:rPr>
          <w:rFonts w:asciiTheme="minorHAnsi" w:hAnsiTheme="minorHAnsi" w:cstheme="minorHAnsi"/>
          <w:sz w:val="24"/>
          <w:szCs w:val="24"/>
        </w:rPr>
      </w:pPr>
      <w:r w:rsidRPr="000072FE">
        <w:rPr>
          <w:rFonts w:asciiTheme="minorHAnsi" w:hAnsiTheme="minorHAnsi" w:cstheme="minorHAnsi"/>
          <w:sz w:val="24"/>
          <w:szCs w:val="24"/>
        </w:rPr>
        <w:t xml:space="preserve">silna identyfikacja pracowników z organizacją; </w:t>
      </w:r>
    </w:p>
    <w:p w14:paraId="079F858A" w14:textId="77777777" w:rsidR="00DD312E" w:rsidRPr="000072FE" w:rsidRDefault="00DD312E" w:rsidP="00DD312E">
      <w:pPr>
        <w:numPr>
          <w:ilvl w:val="0"/>
          <w:numId w:val="69"/>
        </w:numPr>
        <w:spacing w:after="0"/>
        <w:ind w:right="15" w:hanging="283"/>
        <w:jc w:val="left"/>
        <w:rPr>
          <w:rFonts w:asciiTheme="minorHAnsi" w:hAnsiTheme="minorHAnsi" w:cstheme="minorHAnsi"/>
          <w:sz w:val="24"/>
          <w:szCs w:val="24"/>
        </w:rPr>
      </w:pPr>
      <w:r w:rsidRPr="000072FE">
        <w:rPr>
          <w:rFonts w:asciiTheme="minorHAnsi" w:hAnsiTheme="minorHAnsi" w:cstheme="minorHAnsi"/>
          <w:sz w:val="24"/>
          <w:szCs w:val="24"/>
        </w:rPr>
        <w:lastRenderedPageBreak/>
        <w:t>ograniczenie lub brak kontroli ze strony władz cywilnych czy innych czynników zewnętrznych;</w:t>
      </w:r>
    </w:p>
    <w:p w14:paraId="0DD2A9D8" w14:textId="77777777" w:rsidR="00DD312E" w:rsidRPr="000072FE" w:rsidRDefault="00DD312E" w:rsidP="00DD312E">
      <w:pPr>
        <w:numPr>
          <w:ilvl w:val="0"/>
          <w:numId w:val="69"/>
        </w:numPr>
        <w:spacing w:after="0"/>
        <w:ind w:right="15" w:hanging="283"/>
        <w:rPr>
          <w:rFonts w:asciiTheme="minorHAnsi" w:hAnsiTheme="minorHAnsi" w:cstheme="minorHAnsi"/>
          <w:sz w:val="24"/>
          <w:szCs w:val="24"/>
        </w:rPr>
      </w:pPr>
      <w:r w:rsidRPr="000072FE">
        <w:rPr>
          <w:rFonts w:asciiTheme="minorHAnsi" w:hAnsiTheme="minorHAnsi" w:cstheme="minorHAnsi"/>
          <w:sz w:val="24"/>
          <w:szCs w:val="24"/>
        </w:rPr>
        <w:t>wewnętrzne, często niejawne procesy dyscyplinarne, które są nieadekwatne do wyrządzonych  dziecku szkód;</w:t>
      </w:r>
    </w:p>
    <w:p w14:paraId="65CA8B79" w14:textId="77777777" w:rsidR="00DD312E" w:rsidRPr="000072FE" w:rsidRDefault="00DD312E" w:rsidP="00DD312E">
      <w:pPr>
        <w:numPr>
          <w:ilvl w:val="0"/>
          <w:numId w:val="69"/>
        </w:numPr>
        <w:spacing w:after="0"/>
        <w:ind w:right="15" w:hanging="283"/>
        <w:rPr>
          <w:rFonts w:asciiTheme="minorHAnsi" w:hAnsiTheme="minorHAnsi" w:cstheme="minorHAnsi"/>
          <w:sz w:val="24"/>
          <w:szCs w:val="24"/>
        </w:rPr>
      </w:pPr>
      <w:r w:rsidRPr="000072FE">
        <w:rPr>
          <w:rFonts w:asciiTheme="minorHAnsi" w:hAnsiTheme="minorHAnsi" w:cstheme="minorHAnsi"/>
          <w:sz w:val="24"/>
          <w:szCs w:val="24"/>
        </w:rPr>
        <w:t>niefunkcjonująca w praktyce polityka ochrony dzieci i zniechęcanie do składania skarg;</w:t>
      </w:r>
    </w:p>
    <w:p w14:paraId="26559027" w14:textId="77777777" w:rsidR="00DD312E" w:rsidRPr="000072FE" w:rsidRDefault="00DD312E" w:rsidP="00DD312E">
      <w:pPr>
        <w:numPr>
          <w:ilvl w:val="0"/>
          <w:numId w:val="69"/>
        </w:numPr>
        <w:spacing w:after="0"/>
        <w:ind w:right="15" w:hanging="283"/>
        <w:rPr>
          <w:rFonts w:asciiTheme="minorHAnsi" w:hAnsiTheme="minorHAnsi" w:cstheme="minorHAnsi"/>
          <w:sz w:val="24"/>
          <w:szCs w:val="24"/>
        </w:rPr>
      </w:pPr>
      <w:r w:rsidRPr="000072FE">
        <w:rPr>
          <w:rFonts w:asciiTheme="minorHAnsi" w:hAnsiTheme="minorHAnsi" w:cstheme="minorHAnsi"/>
          <w:sz w:val="24"/>
          <w:szCs w:val="24"/>
        </w:rPr>
        <w:t>tendencja do przywiązywania większej wagi do ochrony reputacji niż do dobra i ochrony dzieci;</w:t>
      </w:r>
    </w:p>
    <w:p w14:paraId="3B87F0ED" w14:textId="77777777" w:rsidR="00DD312E" w:rsidRPr="000072FE" w:rsidRDefault="00DD312E" w:rsidP="00DD312E">
      <w:pPr>
        <w:numPr>
          <w:ilvl w:val="0"/>
          <w:numId w:val="69"/>
        </w:numPr>
        <w:spacing w:after="0"/>
        <w:ind w:right="15" w:hanging="283"/>
        <w:rPr>
          <w:rFonts w:asciiTheme="minorHAnsi" w:hAnsiTheme="minorHAnsi" w:cstheme="minorHAnsi"/>
          <w:sz w:val="24"/>
          <w:szCs w:val="24"/>
        </w:rPr>
      </w:pPr>
      <w:r w:rsidRPr="000072FE">
        <w:rPr>
          <w:rFonts w:asciiTheme="minorHAnsi" w:hAnsiTheme="minorHAnsi" w:cstheme="minorHAnsi"/>
          <w:sz w:val="24"/>
          <w:szCs w:val="24"/>
        </w:rPr>
        <w:t>bagatelizowanie znaczenia krzywdzenia dzieci.</w:t>
      </w:r>
    </w:p>
    <w:p w14:paraId="693275E2" w14:textId="77777777" w:rsidR="00DD312E" w:rsidRPr="000072FE" w:rsidRDefault="00DD312E" w:rsidP="00DD312E">
      <w:pPr>
        <w:spacing w:after="0"/>
        <w:ind w:left="283" w:right="15" w:firstLine="0"/>
        <w:rPr>
          <w:rFonts w:asciiTheme="minorHAnsi" w:hAnsiTheme="minorHAnsi" w:cstheme="minorHAnsi"/>
          <w:sz w:val="24"/>
          <w:szCs w:val="24"/>
        </w:rPr>
      </w:pPr>
    </w:p>
    <w:p w14:paraId="4FE14B5F" w14:textId="77777777" w:rsidR="00DD312E" w:rsidRPr="000072FE" w:rsidRDefault="00DD312E" w:rsidP="00DD312E">
      <w:pPr>
        <w:spacing w:after="0"/>
        <w:ind w:firstLine="0"/>
        <w:rPr>
          <w:rFonts w:asciiTheme="minorHAnsi" w:hAnsiTheme="minorHAnsi" w:cstheme="minorHAnsi"/>
          <w:b/>
          <w:bCs/>
          <w:sz w:val="24"/>
          <w:szCs w:val="24"/>
        </w:rPr>
      </w:pPr>
      <w:r w:rsidRPr="000072FE">
        <w:rPr>
          <w:rFonts w:asciiTheme="minorHAnsi" w:hAnsiTheme="minorHAnsi" w:cstheme="minorHAnsi"/>
          <w:b/>
          <w:bCs/>
          <w:sz w:val="24"/>
          <w:szCs w:val="24"/>
        </w:rPr>
        <w:t xml:space="preserve">Przeprowadzenie analizy ryzyka krzywdzenia dzieci w Inspektorii to realizacja ustawowego obowiązku „dostosowania” opracowywanych i wdrażanych standardów ochrony dzieci do specyfiki danej jednostki. Jest wyrazem należytej staranności w opracowywaniu Polityki prewencyjnej PLJ. </w:t>
      </w:r>
    </w:p>
    <w:p w14:paraId="11156769" w14:textId="77777777" w:rsidR="00DD312E" w:rsidRDefault="00DD312E" w:rsidP="00DD312E">
      <w:pPr>
        <w:spacing w:after="0"/>
        <w:ind w:firstLine="0"/>
        <w:rPr>
          <w:rFonts w:asciiTheme="minorHAnsi" w:hAnsiTheme="minorHAnsi" w:cstheme="minorHAnsi"/>
          <w:sz w:val="24"/>
          <w:szCs w:val="24"/>
        </w:rPr>
      </w:pPr>
    </w:p>
    <w:p w14:paraId="7D2CF032" w14:textId="77777777" w:rsidR="00DD312E" w:rsidRDefault="00DD312E" w:rsidP="00DD312E">
      <w:pPr>
        <w:spacing w:after="0"/>
        <w:ind w:firstLine="0"/>
        <w:rPr>
          <w:rFonts w:asciiTheme="minorHAnsi" w:hAnsiTheme="minorHAnsi" w:cstheme="minorHAnsi"/>
          <w:sz w:val="24"/>
          <w:szCs w:val="24"/>
        </w:rPr>
      </w:pPr>
    </w:p>
    <w:p w14:paraId="4007B230" w14:textId="77777777" w:rsidR="00DD312E" w:rsidRPr="000072FE" w:rsidRDefault="00DD312E" w:rsidP="00DD312E">
      <w:pPr>
        <w:spacing w:after="0"/>
        <w:ind w:firstLine="0"/>
        <w:rPr>
          <w:rFonts w:asciiTheme="minorHAnsi" w:hAnsiTheme="minorHAnsi" w:cstheme="minorHAnsi"/>
          <w:b/>
          <w:bCs/>
          <w:sz w:val="24"/>
          <w:szCs w:val="24"/>
        </w:rPr>
      </w:pPr>
      <w:r w:rsidRPr="000072FE">
        <w:rPr>
          <w:rFonts w:asciiTheme="minorHAnsi" w:hAnsiTheme="minorHAnsi" w:cstheme="minorHAnsi"/>
          <w:b/>
          <w:bCs/>
          <w:sz w:val="24"/>
          <w:szCs w:val="24"/>
        </w:rPr>
        <w:t>NARZĘDZIE DO ANALIZY RYZYKA</w:t>
      </w:r>
    </w:p>
    <w:p w14:paraId="024BB761" w14:textId="77777777" w:rsidR="00DD312E" w:rsidRPr="000072FE" w:rsidRDefault="00DD312E" w:rsidP="00DD312E">
      <w:pPr>
        <w:spacing w:before="120" w:after="0"/>
        <w:ind w:firstLine="0"/>
        <w:rPr>
          <w:rFonts w:asciiTheme="minorHAnsi" w:hAnsiTheme="minorHAnsi" w:cstheme="minorHAnsi"/>
          <w:sz w:val="24"/>
          <w:szCs w:val="24"/>
        </w:rPr>
      </w:pPr>
      <w:r w:rsidRPr="000072FE">
        <w:rPr>
          <w:rFonts w:asciiTheme="minorHAnsi" w:hAnsiTheme="minorHAnsi" w:cstheme="minorHAnsi"/>
          <w:sz w:val="24"/>
          <w:szCs w:val="24"/>
        </w:rPr>
        <w:t>W celu określenia poziomu ryzyka osoba odpowiedzialna za wydarzenie w ramach duszpasterstwa inspektorialnego:</w:t>
      </w:r>
    </w:p>
    <w:p w14:paraId="2DC6B2D8" w14:textId="77777777" w:rsidR="00DD312E" w:rsidRPr="000072FE" w:rsidRDefault="00DD312E" w:rsidP="00DD312E">
      <w:pPr>
        <w:spacing w:after="0"/>
        <w:ind w:firstLine="0"/>
        <w:rPr>
          <w:rFonts w:asciiTheme="minorHAnsi" w:hAnsiTheme="minorHAnsi" w:cstheme="minorHAnsi"/>
          <w:sz w:val="24"/>
          <w:szCs w:val="24"/>
        </w:rPr>
      </w:pPr>
      <w:r w:rsidRPr="000072FE">
        <w:rPr>
          <w:rFonts w:asciiTheme="minorHAnsi" w:hAnsiTheme="minorHAnsi" w:cstheme="minorHAnsi"/>
          <w:sz w:val="24"/>
          <w:szCs w:val="24"/>
        </w:rPr>
        <w:t>Krok 1. Sporządza listę grup współpracowników</w:t>
      </w:r>
      <w:r>
        <w:rPr>
          <w:rFonts w:asciiTheme="minorHAnsi" w:hAnsiTheme="minorHAnsi" w:cstheme="minorHAnsi"/>
          <w:sz w:val="24"/>
          <w:szCs w:val="24"/>
        </w:rPr>
        <w:t>.</w:t>
      </w:r>
    </w:p>
    <w:p w14:paraId="3AC7E190" w14:textId="77777777" w:rsidR="00DD312E" w:rsidRPr="000072FE" w:rsidRDefault="00DD312E" w:rsidP="00DD312E">
      <w:pPr>
        <w:spacing w:after="0"/>
        <w:ind w:firstLine="0"/>
        <w:rPr>
          <w:rFonts w:asciiTheme="minorHAnsi" w:hAnsiTheme="minorHAnsi" w:cstheme="minorHAnsi"/>
          <w:sz w:val="24"/>
          <w:szCs w:val="24"/>
        </w:rPr>
      </w:pPr>
      <w:r w:rsidRPr="000072FE">
        <w:rPr>
          <w:rFonts w:asciiTheme="minorHAnsi" w:hAnsiTheme="minorHAnsi" w:cstheme="minorHAnsi"/>
          <w:sz w:val="24"/>
          <w:szCs w:val="24"/>
        </w:rPr>
        <w:t xml:space="preserve">Krok 2. </w:t>
      </w:r>
      <w:r>
        <w:rPr>
          <w:rFonts w:asciiTheme="minorHAnsi" w:hAnsiTheme="minorHAnsi" w:cstheme="minorHAnsi"/>
          <w:sz w:val="24"/>
          <w:szCs w:val="24"/>
        </w:rPr>
        <w:t>W</w:t>
      </w:r>
      <w:r w:rsidRPr="000072FE">
        <w:rPr>
          <w:rFonts w:asciiTheme="minorHAnsi" w:hAnsiTheme="minorHAnsi" w:cstheme="minorHAnsi"/>
          <w:sz w:val="24"/>
          <w:szCs w:val="24"/>
        </w:rPr>
        <w:t>ypełnia arkusz oceny ryzyka dla każdej grupy współpracowników (Załącznik 2a)</w:t>
      </w:r>
      <w:r>
        <w:rPr>
          <w:rFonts w:asciiTheme="minorHAnsi" w:hAnsiTheme="minorHAnsi" w:cstheme="minorHAnsi"/>
          <w:sz w:val="24"/>
          <w:szCs w:val="24"/>
        </w:rPr>
        <w:t>.</w:t>
      </w:r>
      <w:r w:rsidRPr="000072FE">
        <w:rPr>
          <w:rFonts w:asciiTheme="minorHAnsi" w:hAnsiTheme="minorHAnsi" w:cstheme="minorHAnsi"/>
          <w:sz w:val="24"/>
          <w:szCs w:val="24"/>
        </w:rPr>
        <w:t xml:space="preserve"> </w:t>
      </w:r>
    </w:p>
    <w:p w14:paraId="21251AAB" w14:textId="77777777" w:rsidR="00DD312E" w:rsidRPr="000072FE" w:rsidRDefault="00DD312E" w:rsidP="00DD312E">
      <w:pPr>
        <w:spacing w:after="120"/>
        <w:ind w:firstLine="0"/>
        <w:rPr>
          <w:rFonts w:asciiTheme="minorHAnsi" w:hAnsiTheme="minorHAnsi" w:cstheme="minorHAnsi"/>
          <w:sz w:val="24"/>
          <w:szCs w:val="24"/>
        </w:rPr>
      </w:pPr>
      <w:r w:rsidRPr="000072FE">
        <w:rPr>
          <w:rFonts w:asciiTheme="minorHAnsi" w:hAnsiTheme="minorHAnsi" w:cstheme="minorHAnsi"/>
          <w:sz w:val="24"/>
          <w:szCs w:val="24"/>
        </w:rPr>
        <w:t xml:space="preserve">Krok 3. Na podstawie odpowiedzi w karcie oceny ryzyka przypisuje daną grupę współpracowników do jednej z trzech kategorii: </w:t>
      </w:r>
    </w:p>
    <w:p w14:paraId="277CE54B" w14:textId="77777777" w:rsidR="00DD312E" w:rsidRPr="00F40BA1" w:rsidRDefault="00DD312E" w:rsidP="00DD312E">
      <w:pPr>
        <w:pStyle w:val="Akapitzlist"/>
        <w:numPr>
          <w:ilvl w:val="0"/>
          <w:numId w:val="70"/>
        </w:numPr>
        <w:spacing w:after="0"/>
        <w:rPr>
          <w:rFonts w:asciiTheme="minorHAnsi" w:hAnsiTheme="minorHAnsi" w:cstheme="minorHAnsi"/>
          <w:sz w:val="24"/>
          <w:szCs w:val="24"/>
        </w:rPr>
      </w:pPr>
      <w:r w:rsidRPr="00F40BA1">
        <w:rPr>
          <w:rFonts w:asciiTheme="minorHAnsi" w:hAnsiTheme="minorHAnsi" w:cstheme="minorHAnsi"/>
          <w:sz w:val="24"/>
          <w:szCs w:val="24"/>
        </w:rPr>
        <w:t xml:space="preserve">RYZYKO WYSOKIE </w:t>
      </w:r>
    </w:p>
    <w:p w14:paraId="7D75398C" w14:textId="77777777" w:rsidR="00DD312E" w:rsidRPr="00F40BA1" w:rsidRDefault="00DD312E" w:rsidP="00DD312E">
      <w:pPr>
        <w:pStyle w:val="Akapitzlist"/>
        <w:numPr>
          <w:ilvl w:val="0"/>
          <w:numId w:val="70"/>
        </w:numPr>
        <w:spacing w:after="0"/>
        <w:rPr>
          <w:rFonts w:asciiTheme="minorHAnsi" w:hAnsiTheme="minorHAnsi" w:cstheme="minorHAnsi"/>
          <w:sz w:val="24"/>
          <w:szCs w:val="24"/>
        </w:rPr>
      </w:pPr>
      <w:r w:rsidRPr="00F40BA1">
        <w:rPr>
          <w:rFonts w:asciiTheme="minorHAnsi" w:hAnsiTheme="minorHAnsi" w:cstheme="minorHAnsi"/>
          <w:sz w:val="24"/>
          <w:szCs w:val="24"/>
        </w:rPr>
        <w:t xml:space="preserve">RYZYKO ŚREDNIE </w:t>
      </w:r>
    </w:p>
    <w:p w14:paraId="152D9EC2" w14:textId="77777777" w:rsidR="00DD312E" w:rsidRPr="00F40BA1" w:rsidRDefault="00DD312E" w:rsidP="00DD312E">
      <w:pPr>
        <w:pStyle w:val="Akapitzlist"/>
        <w:numPr>
          <w:ilvl w:val="0"/>
          <w:numId w:val="70"/>
        </w:numPr>
        <w:spacing w:after="0"/>
        <w:rPr>
          <w:rFonts w:asciiTheme="minorHAnsi" w:hAnsiTheme="minorHAnsi" w:cstheme="minorHAnsi"/>
          <w:sz w:val="24"/>
          <w:szCs w:val="24"/>
        </w:rPr>
      </w:pPr>
      <w:r w:rsidRPr="00F40BA1">
        <w:rPr>
          <w:rFonts w:asciiTheme="minorHAnsi" w:hAnsiTheme="minorHAnsi" w:cstheme="minorHAnsi"/>
          <w:sz w:val="24"/>
          <w:szCs w:val="24"/>
        </w:rPr>
        <w:t>RYZYKO NISKIE</w:t>
      </w:r>
      <w:r>
        <w:rPr>
          <w:rFonts w:asciiTheme="minorHAnsi" w:hAnsiTheme="minorHAnsi" w:cstheme="minorHAnsi"/>
          <w:sz w:val="24"/>
          <w:szCs w:val="24"/>
        </w:rPr>
        <w:t>.</w:t>
      </w:r>
    </w:p>
    <w:p w14:paraId="1230255D" w14:textId="77777777" w:rsidR="00DD312E" w:rsidRDefault="00DD312E" w:rsidP="00DD312E">
      <w:pPr>
        <w:spacing w:after="0"/>
        <w:ind w:left="-5" w:right="15"/>
        <w:rPr>
          <w:rFonts w:asciiTheme="minorHAnsi" w:hAnsiTheme="minorHAnsi" w:cstheme="minorHAnsi"/>
          <w:sz w:val="24"/>
          <w:szCs w:val="24"/>
        </w:rPr>
      </w:pPr>
    </w:p>
    <w:p w14:paraId="5C160CB1" w14:textId="1E248078" w:rsidR="00DD312E" w:rsidRPr="00DD312E" w:rsidRDefault="00DD312E" w:rsidP="00DD312E">
      <w:pPr>
        <w:spacing w:after="0"/>
        <w:ind w:left="-5" w:right="15" w:firstLine="5"/>
        <w:rPr>
          <w:rFonts w:asciiTheme="minorHAnsi" w:hAnsiTheme="minorHAnsi" w:cstheme="minorHAnsi"/>
          <w:sz w:val="24"/>
          <w:szCs w:val="24"/>
        </w:rPr>
      </w:pPr>
      <w:r w:rsidRPr="00DD312E">
        <w:rPr>
          <w:rFonts w:asciiTheme="minorHAnsi" w:hAnsiTheme="minorHAnsi" w:cstheme="minorHAnsi"/>
          <w:sz w:val="24"/>
          <w:szCs w:val="24"/>
        </w:rPr>
        <w:t xml:space="preserve">Dla każdej kategorii ryzyka stosuje określone działania zwiększające ochronę dzieci opisane </w:t>
      </w:r>
      <w:r w:rsidRPr="00DD312E">
        <w:rPr>
          <w:rFonts w:asciiTheme="minorHAnsi" w:hAnsiTheme="minorHAnsi" w:cstheme="minorHAnsi"/>
          <w:sz w:val="24"/>
          <w:szCs w:val="24"/>
        </w:rPr>
        <w:br/>
      </w:r>
      <w:r w:rsidRPr="00DD312E">
        <w:rPr>
          <w:rFonts w:asciiTheme="minorHAnsi" w:hAnsiTheme="minorHAnsi" w:cstheme="minorHAnsi"/>
          <w:sz w:val="24"/>
          <w:szCs w:val="24"/>
        </w:rPr>
        <w:t xml:space="preserve">w art. 7 ust. 1 </w:t>
      </w:r>
      <w:r w:rsidRPr="00DD312E">
        <w:rPr>
          <w:rFonts w:asciiTheme="minorHAnsi" w:hAnsiTheme="minorHAnsi" w:cstheme="minorHAnsi"/>
          <w:i/>
          <w:iCs/>
          <w:sz w:val="24"/>
          <w:szCs w:val="24"/>
        </w:rPr>
        <w:t>Polityki</w:t>
      </w:r>
      <w:r w:rsidRPr="00DD312E">
        <w:rPr>
          <w:rFonts w:asciiTheme="minorHAnsi" w:hAnsiTheme="minorHAnsi" w:cstheme="minorHAnsi"/>
          <w:sz w:val="24"/>
          <w:szCs w:val="24"/>
        </w:rPr>
        <w:t xml:space="preserve">. </w:t>
      </w:r>
    </w:p>
    <w:p w14:paraId="2B29C5EA" w14:textId="77777777" w:rsidR="00DD312E" w:rsidRDefault="00DD312E"/>
    <w:p w14:paraId="55710D7A" w14:textId="77777777" w:rsidR="00DD312E" w:rsidRPr="00F43205" w:rsidRDefault="00DD312E" w:rsidP="00DD312E">
      <w:pPr>
        <w:spacing w:after="0" w:line="240" w:lineRule="auto"/>
        <w:ind w:left="123" w:right="-13" w:firstLine="0"/>
        <w:jc w:val="right"/>
        <w:rPr>
          <w:b/>
          <w:bCs/>
          <w:sz w:val="24"/>
          <w:szCs w:val="24"/>
        </w:rPr>
      </w:pPr>
      <w:r w:rsidRPr="00F43205">
        <w:rPr>
          <w:b/>
          <w:bCs/>
          <w:sz w:val="24"/>
          <w:szCs w:val="24"/>
        </w:rPr>
        <w:t>ZAŁĄCZNIK 2a</w:t>
      </w:r>
    </w:p>
    <w:p w14:paraId="6D1ED683" w14:textId="77777777" w:rsidR="00DD312E" w:rsidRPr="00BB56EA" w:rsidRDefault="00DD312E" w:rsidP="00DD312E">
      <w:pPr>
        <w:spacing w:after="0" w:line="240" w:lineRule="auto"/>
        <w:ind w:left="123" w:right="-13" w:firstLine="0"/>
        <w:jc w:val="center"/>
        <w:rPr>
          <w:b/>
          <w:bCs/>
          <w:sz w:val="24"/>
          <w:szCs w:val="24"/>
        </w:rPr>
      </w:pPr>
      <w:r w:rsidRPr="00BB56EA">
        <w:rPr>
          <w:b/>
          <w:bCs/>
          <w:sz w:val="24"/>
          <w:szCs w:val="24"/>
        </w:rPr>
        <w:t>KARTA OCENY RYZYKA</w:t>
      </w:r>
    </w:p>
    <w:p w14:paraId="66653FD8" w14:textId="77777777" w:rsidR="00DD312E" w:rsidRDefault="00DD312E" w:rsidP="00DD312E">
      <w:pPr>
        <w:spacing w:after="0" w:line="240" w:lineRule="auto"/>
        <w:ind w:left="123" w:right="-13" w:firstLine="0"/>
        <w:rPr>
          <w:sz w:val="24"/>
          <w:szCs w:val="24"/>
        </w:rPr>
      </w:pPr>
    </w:p>
    <w:tbl>
      <w:tblPr>
        <w:tblStyle w:val="Tabela-Siatka"/>
        <w:tblW w:w="9370" w:type="dxa"/>
        <w:tblInd w:w="123" w:type="dxa"/>
        <w:tblLook w:val="04A0" w:firstRow="1" w:lastRow="0" w:firstColumn="1" w:lastColumn="0" w:noHBand="0" w:noVBand="1"/>
      </w:tblPr>
      <w:tblGrid>
        <w:gridCol w:w="8236"/>
        <w:gridCol w:w="567"/>
        <w:gridCol w:w="567"/>
      </w:tblGrid>
      <w:tr w:rsidR="00DD312E" w:rsidRPr="00F43205" w14:paraId="1F2E35AD" w14:textId="77777777" w:rsidTr="00A8260E">
        <w:trPr>
          <w:trHeight w:val="510"/>
        </w:trPr>
        <w:tc>
          <w:tcPr>
            <w:tcW w:w="8236" w:type="dxa"/>
            <w:vAlign w:val="center"/>
          </w:tcPr>
          <w:p w14:paraId="554F1ED4" w14:textId="77777777" w:rsidR="00DD312E" w:rsidRPr="00F43205" w:rsidRDefault="00DD312E" w:rsidP="00A8260E">
            <w:pPr>
              <w:spacing w:after="0" w:line="240" w:lineRule="auto"/>
              <w:ind w:right="-13" w:firstLine="0"/>
            </w:pPr>
            <w:r w:rsidRPr="00F43205">
              <w:rPr>
                <w:b/>
              </w:rPr>
              <w:t>Nazwa grupy:</w:t>
            </w:r>
            <w:r>
              <w:rPr>
                <w:b/>
              </w:rPr>
              <w:t xml:space="preserve"> </w:t>
            </w:r>
          </w:p>
        </w:tc>
        <w:tc>
          <w:tcPr>
            <w:tcW w:w="567" w:type="dxa"/>
            <w:vAlign w:val="center"/>
          </w:tcPr>
          <w:p w14:paraId="575E914B" w14:textId="77777777" w:rsidR="00DD312E" w:rsidRPr="00F43205" w:rsidRDefault="00DD312E" w:rsidP="00A8260E">
            <w:pPr>
              <w:spacing w:after="0" w:line="240" w:lineRule="auto"/>
              <w:ind w:right="-13" w:firstLine="0"/>
              <w:jc w:val="center"/>
              <w:rPr>
                <w:b/>
                <w:bCs/>
              </w:rPr>
            </w:pPr>
            <w:r w:rsidRPr="00F43205">
              <w:rPr>
                <w:b/>
                <w:bCs/>
              </w:rPr>
              <w:t>TAK</w:t>
            </w:r>
          </w:p>
        </w:tc>
        <w:tc>
          <w:tcPr>
            <w:tcW w:w="567" w:type="dxa"/>
            <w:vAlign w:val="center"/>
          </w:tcPr>
          <w:p w14:paraId="61F8C1C3" w14:textId="77777777" w:rsidR="00DD312E" w:rsidRPr="00F43205" w:rsidRDefault="00DD312E" w:rsidP="00A8260E">
            <w:pPr>
              <w:spacing w:after="0" w:line="240" w:lineRule="auto"/>
              <w:ind w:right="-13" w:firstLine="0"/>
              <w:jc w:val="center"/>
              <w:rPr>
                <w:b/>
                <w:bCs/>
              </w:rPr>
            </w:pPr>
            <w:r w:rsidRPr="00F43205">
              <w:rPr>
                <w:b/>
                <w:bCs/>
              </w:rPr>
              <w:t>NIE</w:t>
            </w:r>
          </w:p>
        </w:tc>
      </w:tr>
      <w:tr w:rsidR="00DD312E" w:rsidRPr="00F43205" w14:paraId="593B8B45" w14:textId="77777777" w:rsidTr="00A8260E">
        <w:trPr>
          <w:trHeight w:val="850"/>
        </w:trPr>
        <w:tc>
          <w:tcPr>
            <w:tcW w:w="8236" w:type="dxa"/>
            <w:vAlign w:val="center"/>
          </w:tcPr>
          <w:p w14:paraId="4ACDED89" w14:textId="77777777" w:rsidR="00DD312E" w:rsidRPr="00C246E0" w:rsidRDefault="00DD312E" w:rsidP="00A8260E">
            <w:pPr>
              <w:spacing w:after="0" w:line="259" w:lineRule="auto"/>
              <w:ind w:firstLine="0"/>
            </w:pPr>
            <w:r w:rsidRPr="00C246E0">
              <w:t>Dorosły (dana grupa dorosłych) pracuje bezpośrednio z dzieckiem</w:t>
            </w:r>
          </w:p>
        </w:tc>
        <w:tc>
          <w:tcPr>
            <w:tcW w:w="567" w:type="dxa"/>
            <w:shd w:val="clear" w:color="auto" w:fill="auto"/>
            <w:vAlign w:val="center"/>
          </w:tcPr>
          <w:p w14:paraId="591E89BE" w14:textId="77777777" w:rsidR="00DD312E" w:rsidRPr="00716E4B" w:rsidRDefault="00DD312E" w:rsidP="00A8260E">
            <w:pPr>
              <w:spacing w:after="0" w:line="240" w:lineRule="auto"/>
              <w:ind w:right="-13" w:firstLine="0"/>
              <w:jc w:val="center"/>
              <w:rPr>
                <w:b/>
                <w:bCs/>
                <w:sz w:val="24"/>
                <w:szCs w:val="24"/>
              </w:rPr>
            </w:pPr>
          </w:p>
        </w:tc>
        <w:tc>
          <w:tcPr>
            <w:tcW w:w="567" w:type="dxa"/>
            <w:shd w:val="clear" w:color="auto" w:fill="auto"/>
            <w:vAlign w:val="center"/>
          </w:tcPr>
          <w:p w14:paraId="03972A39" w14:textId="77777777" w:rsidR="00DD312E" w:rsidRPr="00716E4B" w:rsidRDefault="00DD312E" w:rsidP="00A8260E">
            <w:pPr>
              <w:spacing w:after="0" w:line="240" w:lineRule="auto"/>
              <w:ind w:right="-13" w:firstLine="0"/>
              <w:jc w:val="center"/>
              <w:rPr>
                <w:b/>
                <w:bCs/>
                <w:sz w:val="24"/>
                <w:szCs w:val="24"/>
              </w:rPr>
            </w:pPr>
          </w:p>
        </w:tc>
      </w:tr>
      <w:tr w:rsidR="00DD312E" w:rsidRPr="00F43205" w14:paraId="44D760AE" w14:textId="77777777" w:rsidTr="00A8260E">
        <w:trPr>
          <w:trHeight w:val="850"/>
        </w:trPr>
        <w:tc>
          <w:tcPr>
            <w:tcW w:w="8236" w:type="dxa"/>
            <w:vAlign w:val="center"/>
          </w:tcPr>
          <w:p w14:paraId="5C5AC99B" w14:textId="77777777" w:rsidR="00DD312E" w:rsidRPr="00C246E0" w:rsidRDefault="00DD312E" w:rsidP="00A8260E">
            <w:pPr>
              <w:spacing w:after="0" w:line="259" w:lineRule="auto"/>
              <w:ind w:firstLine="0"/>
            </w:pPr>
            <w:r w:rsidRPr="00C246E0">
              <w:t>Dorosły (dana grupa dorosłych) ma regularny, powtarzalny kontakt z dzieckiem</w:t>
            </w:r>
          </w:p>
        </w:tc>
        <w:tc>
          <w:tcPr>
            <w:tcW w:w="567" w:type="dxa"/>
            <w:shd w:val="clear" w:color="auto" w:fill="auto"/>
            <w:vAlign w:val="center"/>
          </w:tcPr>
          <w:p w14:paraId="21F51C99" w14:textId="77777777" w:rsidR="00DD312E" w:rsidRPr="00716E4B" w:rsidRDefault="00DD312E" w:rsidP="00A8260E">
            <w:pPr>
              <w:spacing w:after="0" w:line="240" w:lineRule="auto"/>
              <w:ind w:right="-13" w:firstLine="0"/>
              <w:jc w:val="center"/>
              <w:rPr>
                <w:b/>
                <w:bCs/>
                <w:sz w:val="24"/>
                <w:szCs w:val="24"/>
              </w:rPr>
            </w:pPr>
          </w:p>
        </w:tc>
        <w:tc>
          <w:tcPr>
            <w:tcW w:w="567" w:type="dxa"/>
            <w:shd w:val="clear" w:color="auto" w:fill="auto"/>
            <w:vAlign w:val="center"/>
          </w:tcPr>
          <w:p w14:paraId="5356D287" w14:textId="77777777" w:rsidR="00DD312E" w:rsidRPr="00716E4B" w:rsidRDefault="00DD312E" w:rsidP="00A8260E">
            <w:pPr>
              <w:spacing w:after="0" w:line="240" w:lineRule="auto"/>
              <w:ind w:right="-13" w:firstLine="0"/>
              <w:jc w:val="center"/>
              <w:rPr>
                <w:b/>
                <w:bCs/>
                <w:sz w:val="24"/>
                <w:szCs w:val="24"/>
              </w:rPr>
            </w:pPr>
          </w:p>
        </w:tc>
      </w:tr>
      <w:tr w:rsidR="00DD312E" w:rsidRPr="00F43205" w14:paraId="17A9E410" w14:textId="77777777" w:rsidTr="00A8260E">
        <w:trPr>
          <w:trHeight w:val="850"/>
        </w:trPr>
        <w:tc>
          <w:tcPr>
            <w:tcW w:w="8236" w:type="dxa"/>
            <w:vAlign w:val="center"/>
          </w:tcPr>
          <w:p w14:paraId="15A4D2AC" w14:textId="77777777" w:rsidR="00DD312E" w:rsidRPr="00C246E0" w:rsidRDefault="00DD312E" w:rsidP="00A8260E">
            <w:pPr>
              <w:spacing w:after="0" w:line="259" w:lineRule="auto"/>
              <w:ind w:firstLine="0"/>
            </w:pPr>
            <w:r w:rsidRPr="00C246E0">
              <w:lastRenderedPageBreak/>
              <w:t xml:space="preserve">Dorosły (dana grupa dorosłych) ma możliwość nawiązania relacji z dzieckiem, które mogą obejmować kontakt fizyczny lub bliskość emocjonalną  </w:t>
            </w:r>
          </w:p>
        </w:tc>
        <w:tc>
          <w:tcPr>
            <w:tcW w:w="567" w:type="dxa"/>
            <w:shd w:val="clear" w:color="auto" w:fill="auto"/>
            <w:vAlign w:val="center"/>
          </w:tcPr>
          <w:p w14:paraId="6F32D3B1" w14:textId="77777777" w:rsidR="00DD312E" w:rsidRPr="00716E4B" w:rsidRDefault="00DD312E" w:rsidP="00A8260E">
            <w:pPr>
              <w:spacing w:after="0" w:line="240" w:lineRule="auto"/>
              <w:ind w:right="-13" w:firstLine="0"/>
              <w:jc w:val="center"/>
              <w:rPr>
                <w:b/>
                <w:bCs/>
                <w:sz w:val="24"/>
                <w:szCs w:val="24"/>
              </w:rPr>
            </w:pPr>
          </w:p>
        </w:tc>
        <w:tc>
          <w:tcPr>
            <w:tcW w:w="567" w:type="dxa"/>
            <w:shd w:val="clear" w:color="auto" w:fill="auto"/>
            <w:vAlign w:val="center"/>
          </w:tcPr>
          <w:p w14:paraId="0BF02AE2" w14:textId="77777777" w:rsidR="00DD312E" w:rsidRPr="00716E4B" w:rsidRDefault="00DD312E" w:rsidP="00A8260E">
            <w:pPr>
              <w:spacing w:after="0" w:line="240" w:lineRule="auto"/>
              <w:ind w:right="-13" w:firstLine="0"/>
              <w:jc w:val="center"/>
              <w:rPr>
                <w:b/>
                <w:bCs/>
                <w:sz w:val="24"/>
                <w:szCs w:val="24"/>
              </w:rPr>
            </w:pPr>
          </w:p>
        </w:tc>
      </w:tr>
      <w:tr w:rsidR="00DD312E" w:rsidRPr="00F43205" w14:paraId="14D68B94" w14:textId="77777777" w:rsidTr="00A8260E">
        <w:trPr>
          <w:trHeight w:val="850"/>
        </w:trPr>
        <w:tc>
          <w:tcPr>
            <w:tcW w:w="8236" w:type="dxa"/>
            <w:vAlign w:val="center"/>
          </w:tcPr>
          <w:p w14:paraId="6B9F09FC" w14:textId="77777777" w:rsidR="00DD312E" w:rsidRPr="00C246E0" w:rsidRDefault="00DD312E" w:rsidP="00A8260E">
            <w:pPr>
              <w:spacing w:after="0" w:line="240" w:lineRule="auto"/>
              <w:ind w:right="-13" w:firstLine="0"/>
            </w:pPr>
            <w:r w:rsidRPr="00C246E0">
              <w:t>Dorosły (dana grupa dorosłych) w swoim zakresie obowiązków ma i wykonuje zadania rozumiane jako „działalność związana z wychowaniem, edukacją, wypoczynkiem, leczeniem, świadczeniem porad psychologicznych, rozwojem duchowym, uprawianiem sportu lub realizacją innych zainteresowań przez małoletnich, lub z opieką nad nimi”</w:t>
            </w:r>
          </w:p>
        </w:tc>
        <w:tc>
          <w:tcPr>
            <w:tcW w:w="567" w:type="dxa"/>
            <w:shd w:val="clear" w:color="auto" w:fill="auto"/>
            <w:vAlign w:val="center"/>
          </w:tcPr>
          <w:p w14:paraId="4F4EF006" w14:textId="77777777" w:rsidR="00DD312E" w:rsidRPr="00716E4B" w:rsidRDefault="00DD312E" w:rsidP="00A8260E">
            <w:pPr>
              <w:spacing w:after="0" w:line="240" w:lineRule="auto"/>
              <w:ind w:right="-13" w:firstLine="0"/>
              <w:jc w:val="center"/>
              <w:rPr>
                <w:b/>
                <w:bCs/>
                <w:sz w:val="24"/>
                <w:szCs w:val="24"/>
              </w:rPr>
            </w:pPr>
          </w:p>
        </w:tc>
        <w:tc>
          <w:tcPr>
            <w:tcW w:w="567" w:type="dxa"/>
            <w:shd w:val="clear" w:color="auto" w:fill="auto"/>
            <w:vAlign w:val="center"/>
          </w:tcPr>
          <w:p w14:paraId="225AEA2D" w14:textId="77777777" w:rsidR="00DD312E" w:rsidRPr="00716E4B" w:rsidRDefault="00DD312E" w:rsidP="00A8260E">
            <w:pPr>
              <w:spacing w:after="0" w:line="240" w:lineRule="auto"/>
              <w:ind w:right="-13" w:firstLine="0"/>
              <w:jc w:val="center"/>
              <w:rPr>
                <w:b/>
                <w:bCs/>
                <w:sz w:val="24"/>
                <w:szCs w:val="24"/>
              </w:rPr>
            </w:pPr>
          </w:p>
        </w:tc>
      </w:tr>
      <w:tr w:rsidR="00DD312E" w:rsidRPr="00F43205" w14:paraId="4D0D72EE" w14:textId="77777777" w:rsidTr="00A8260E">
        <w:trPr>
          <w:trHeight w:val="850"/>
        </w:trPr>
        <w:tc>
          <w:tcPr>
            <w:tcW w:w="8236" w:type="dxa"/>
            <w:vAlign w:val="center"/>
          </w:tcPr>
          <w:p w14:paraId="05B56E55" w14:textId="77777777" w:rsidR="00DD312E" w:rsidRPr="00C246E0" w:rsidRDefault="00DD312E" w:rsidP="00A8260E">
            <w:pPr>
              <w:spacing w:after="0" w:line="240" w:lineRule="auto"/>
              <w:ind w:right="-13" w:firstLine="0"/>
            </w:pPr>
            <w:r w:rsidRPr="00C246E0">
              <w:t>Dorosły (dana grupa dorosłych) towarzyszy dzieciom przez całą dobę (pobyt z noclegiem)</w:t>
            </w:r>
          </w:p>
        </w:tc>
        <w:tc>
          <w:tcPr>
            <w:tcW w:w="567" w:type="dxa"/>
            <w:shd w:val="clear" w:color="auto" w:fill="auto"/>
            <w:vAlign w:val="center"/>
          </w:tcPr>
          <w:p w14:paraId="1C5663E2" w14:textId="77777777" w:rsidR="00DD312E" w:rsidRPr="00716E4B" w:rsidRDefault="00DD312E" w:rsidP="00A8260E">
            <w:pPr>
              <w:spacing w:after="0" w:line="240" w:lineRule="auto"/>
              <w:ind w:right="-13" w:firstLine="0"/>
              <w:jc w:val="center"/>
              <w:rPr>
                <w:b/>
                <w:bCs/>
                <w:sz w:val="24"/>
                <w:szCs w:val="24"/>
              </w:rPr>
            </w:pPr>
          </w:p>
        </w:tc>
        <w:tc>
          <w:tcPr>
            <w:tcW w:w="567" w:type="dxa"/>
            <w:shd w:val="clear" w:color="auto" w:fill="auto"/>
            <w:vAlign w:val="center"/>
          </w:tcPr>
          <w:p w14:paraId="3942A700" w14:textId="77777777" w:rsidR="00DD312E" w:rsidRPr="00716E4B" w:rsidRDefault="00DD312E" w:rsidP="00A8260E">
            <w:pPr>
              <w:spacing w:after="0" w:line="240" w:lineRule="auto"/>
              <w:ind w:right="-13" w:firstLine="0"/>
              <w:jc w:val="center"/>
              <w:rPr>
                <w:b/>
                <w:bCs/>
                <w:sz w:val="24"/>
                <w:szCs w:val="24"/>
              </w:rPr>
            </w:pPr>
          </w:p>
        </w:tc>
      </w:tr>
      <w:tr w:rsidR="00DD312E" w:rsidRPr="00F43205" w14:paraId="77073208" w14:textId="77777777" w:rsidTr="00A8260E">
        <w:trPr>
          <w:trHeight w:val="850"/>
        </w:trPr>
        <w:tc>
          <w:tcPr>
            <w:tcW w:w="8236" w:type="dxa"/>
            <w:vAlign w:val="center"/>
          </w:tcPr>
          <w:p w14:paraId="17FEFCB0" w14:textId="77777777" w:rsidR="00DD312E" w:rsidRPr="00F43205" w:rsidRDefault="00DD312E" w:rsidP="00A8260E">
            <w:pPr>
              <w:spacing w:after="0" w:line="240" w:lineRule="auto"/>
              <w:ind w:right="-13" w:firstLine="0"/>
            </w:pPr>
            <w:r w:rsidRPr="00F43205">
              <w:t>Dorosły (dana grupa dorosłych) ma możliwość przebywania sam na sam z dzieckiem w sposób niezauważony</w:t>
            </w:r>
          </w:p>
        </w:tc>
        <w:tc>
          <w:tcPr>
            <w:tcW w:w="567" w:type="dxa"/>
            <w:vAlign w:val="center"/>
          </w:tcPr>
          <w:p w14:paraId="2C30B8D1" w14:textId="77777777" w:rsidR="00DD312E" w:rsidRPr="00716E4B" w:rsidRDefault="00DD312E" w:rsidP="00A8260E">
            <w:pPr>
              <w:spacing w:after="0" w:line="240" w:lineRule="auto"/>
              <w:ind w:right="-13" w:firstLine="0"/>
              <w:jc w:val="center"/>
              <w:rPr>
                <w:b/>
                <w:bCs/>
                <w:sz w:val="24"/>
                <w:szCs w:val="24"/>
              </w:rPr>
            </w:pPr>
          </w:p>
        </w:tc>
        <w:tc>
          <w:tcPr>
            <w:tcW w:w="567" w:type="dxa"/>
            <w:vAlign w:val="center"/>
          </w:tcPr>
          <w:p w14:paraId="642EEB56" w14:textId="77777777" w:rsidR="00DD312E" w:rsidRPr="00716E4B" w:rsidRDefault="00DD312E" w:rsidP="00A8260E">
            <w:pPr>
              <w:spacing w:after="0" w:line="240" w:lineRule="auto"/>
              <w:ind w:right="-13" w:firstLine="0"/>
              <w:jc w:val="center"/>
              <w:rPr>
                <w:b/>
                <w:bCs/>
                <w:sz w:val="24"/>
                <w:szCs w:val="24"/>
              </w:rPr>
            </w:pPr>
          </w:p>
        </w:tc>
      </w:tr>
      <w:tr w:rsidR="00DD312E" w:rsidRPr="00F43205" w14:paraId="32EB97DA" w14:textId="77777777" w:rsidTr="00A8260E">
        <w:trPr>
          <w:trHeight w:val="850"/>
        </w:trPr>
        <w:tc>
          <w:tcPr>
            <w:tcW w:w="8236" w:type="dxa"/>
            <w:shd w:val="clear" w:color="auto" w:fill="auto"/>
            <w:vAlign w:val="center"/>
          </w:tcPr>
          <w:p w14:paraId="6A175D68" w14:textId="77777777" w:rsidR="00DD312E" w:rsidRPr="00F43205" w:rsidRDefault="00DD312E" w:rsidP="00A8260E">
            <w:pPr>
              <w:spacing w:after="0" w:line="240" w:lineRule="auto"/>
              <w:ind w:right="-13" w:firstLine="0"/>
            </w:pPr>
            <w:r w:rsidRPr="00F43205">
              <w:t>Dorosły (dana grupa dorosłych) zawsze przebywa z dzieckiem w obecności innej, zweryfikowanej osoby dorosłej</w:t>
            </w:r>
          </w:p>
        </w:tc>
        <w:tc>
          <w:tcPr>
            <w:tcW w:w="567" w:type="dxa"/>
            <w:shd w:val="clear" w:color="auto" w:fill="D9D9D9" w:themeFill="background1" w:themeFillShade="D9"/>
            <w:vAlign w:val="center"/>
          </w:tcPr>
          <w:p w14:paraId="1D674C67" w14:textId="77777777" w:rsidR="00DD312E" w:rsidRPr="00716E4B" w:rsidRDefault="00DD312E" w:rsidP="00A8260E">
            <w:pPr>
              <w:spacing w:after="0" w:line="240" w:lineRule="auto"/>
              <w:ind w:right="-13" w:firstLine="0"/>
              <w:jc w:val="center"/>
              <w:rPr>
                <w:b/>
                <w:bCs/>
                <w:sz w:val="24"/>
                <w:szCs w:val="24"/>
              </w:rPr>
            </w:pPr>
          </w:p>
        </w:tc>
        <w:tc>
          <w:tcPr>
            <w:tcW w:w="567" w:type="dxa"/>
            <w:shd w:val="clear" w:color="auto" w:fill="D9D9D9" w:themeFill="background1" w:themeFillShade="D9"/>
            <w:vAlign w:val="center"/>
          </w:tcPr>
          <w:p w14:paraId="1EEADB4B" w14:textId="77777777" w:rsidR="00DD312E" w:rsidRPr="00716E4B" w:rsidRDefault="00DD312E" w:rsidP="00A8260E">
            <w:pPr>
              <w:spacing w:after="0" w:line="240" w:lineRule="auto"/>
              <w:ind w:right="-13" w:firstLine="0"/>
              <w:jc w:val="center"/>
              <w:rPr>
                <w:b/>
                <w:bCs/>
                <w:sz w:val="24"/>
                <w:szCs w:val="24"/>
              </w:rPr>
            </w:pPr>
          </w:p>
        </w:tc>
      </w:tr>
    </w:tbl>
    <w:p w14:paraId="68072381" w14:textId="77777777" w:rsidR="00DD312E" w:rsidRDefault="00DD312E" w:rsidP="00DD312E">
      <w:pPr>
        <w:spacing w:after="0" w:line="240" w:lineRule="auto"/>
        <w:ind w:right="-13" w:firstLine="0"/>
        <w:rPr>
          <w:sz w:val="24"/>
          <w:szCs w:val="24"/>
        </w:rPr>
      </w:pPr>
    </w:p>
    <w:tbl>
      <w:tblPr>
        <w:tblStyle w:val="Tabela-Siatka"/>
        <w:tblW w:w="9370" w:type="dxa"/>
        <w:tblInd w:w="123" w:type="dxa"/>
        <w:tblLook w:val="04A0" w:firstRow="1" w:lastRow="0" w:firstColumn="1" w:lastColumn="0" w:noHBand="0" w:noVBand="1"/>
      </w:tblPr>
      <w:tblGrid>
        <w:gridCol w:w="4521"/>
        <w:gridCol w:w="4849"/>
      </w:tblGrid>
      <w:tr w:rsidR="00DD312E" w14:paraId="13CF830D" w14:textId="77777777" w:rsidTr="00DD312E">
        <w:trPr>
          <w:trHeight w:val="624"/>
        </w:trPr>
        <w:tc>
          <w:tcPr>
            <w:tcW w:w="4521" w:type="dxa"/>
            <w:vAlign w:val="center"/>
          </w:tcPr>
          <w:p w14:paraId="74E9E88C" w14:textId="77777777" w:rsidR="00DD312E" w:rsidRPr="00AD347D" w:rsidRDefault="00DD312E" w:rsidP="00A8260E">
            <w:pPr>
              <w:spacing w:after="0" w:line="240" w:lineRule="auto"/>
              <w:ind w:left="123" w:right="-13" w:firstLine="0"/>
              <w:jc w:val="center"/>
              <w:rPr>
                <w:b/>
                <w:bCs/>
                <w:sz w:val="24"/>
                <w:szCs w:val="24"/>
              </w:rPr>
            </w:pPr>
            <w:r w:rsidRPr="005041B2">
              <w:rPr>
                <w:b/>
                <w:bCs/>
                <w:sz w:val="24"/>
                <w:szCs w:val="24"/>
              </w:rPr>
              <w:t>Przypisana grupa ryzyka</w:t>
            </w:r>
          </w:p>
        </w:tc>
        <w:tc>
          <w:tcPr>
            <w:tcW w:w="4849" w:type="dxa"/>
            <w:vAlign w:val="center"/>
          </w:tcPr>
          <w:p w14:paraId="4C8B3726" w14:textId="77777777" w:rsidR="00DD312E" w:rsidRDefault="00DD312E" w:rsidP="00A8260E">
            <w:pPr>
              <w:spacing w:after="0" w:line="240" w:lineRule="auto"/>
              <w:ind w:right="-13" w:firstLine="0"/>
              <w:jc w:val="center"/>
              <w:rPr>
                <w:sz w:val="24"/>
                <w:szCs w:val="24"/>
              </w:rPr>
            </w:pPr>
          </w:p>
        </w:tc>
      </w:tr>
    </w:tbl>
    <w:p w14:paraId="1AE33FD3" w14:textId="77777777" w:rsidR="00DD312E" w:rsidRDefault="00DD312E" w:rsidP="00DD312E">
      <w:pPr>
        <w:spacing w:after="0" w:line="240" w:lineRule="auto"/>
        <w:ind w:left="123" w:right="-13" w:firstLine="0"/>
        <w:rPr>
          <w:sz w:val="24"/>
          <w:szCs w:val="24"/>
        </w:rPr>
      </w:pPr>
    </w:p>
    <w:p w14:paraId="1B143AAD" w14:textId="77777777" w:rsidR="00DD312E" w:rsidRPr="00F43205" w:rsidRDefault="00DD312E" w:rsidP="00DD312E">
      <w:pPr>
        <w:spacing w:after="0" w:line="240" w:lineRule="auto"/>
        <w:ind w:left="123" w:right="-13" w:firstLine="0"/>
        <w:rPr>
          <w:sz w:val="24"/>
          <w:szCs w:val="24"/>
        </w:rPr>
      </w:pPr>
    </w:p>
    <w:p w14:paraId="457CEFC9" w14:textId="77777777" w:rsidR="00DD312E" w:rsidRPr="00A713F2" w:rsidRDefault="00DD312E" w:rsidP="00DD312E">
      <w:pPr>
        <w:spacing w:after="120" w:line="360" w:lineRule="auto"/>
        <w:jc w:val="right"/>
        <w:rPr>
          <w:rFonts w:asciiTheme="minorHAnsi" w:hAnsiTheme="minorHAnsi" w:cstheme="minorHAnsi"/>
          <w:b/>
          <w:bCs/>
          <w:sz w:val="24"/>
          <w:szCs w:val="24"/>
        </w:rPr>
      </w:pPr>
      <w:r w:rsidRPr="00A713F2">
        <w:rPr>
          <w:rFonts w:asciiTheme="minorHAnsi" w:hAnsiTheme="minorHAnsi" w:cstheme="minorHAnsi"/>
          <w:b/>
          <w:bCs/>
          <w:sz w:val="24"/>
          <w:szCs w:val="24"/>
        </w:rPr>
        <w:t xml:space="preserve">ZAŁĄCZNIK </w:t>
      </w:r>
      <w:r>
        <w:rPr>
          <w:rFonts w:asciiTheme="minorHAnsi" w:hAnsiTheme="minorHAnsi" w:cstheme="minorHAnsi"/>
          <w:b/>
          <w:bCs/>
          <w:sz w:val="24"/>
          <w:szCs w:val="24"/>
        </w:rPr>
        <w:t>3</w:t>
      </w:r>
    </w:p>
    <w:p w14:paraId="6507C1F7" w14:textId="77777777" w:rsidR="00DD312E" w:rsidRPr="00A713F2" w:rsidRDefault="00DD312E" w:rsidP="00DD312E">
      <w:pPr>
        <w:spacing w:before="120" w:after="120"/>
        <w:jc w:val="center"/>
        <w:rPr>
          <w:rFonts w:asciiTheme="minorHAnsi" w:hAnsiTheme="minorHAnsi" w:cstheme="minorHAnsi"/>
          <w:b/>
          <w:sz w:val="28"/>
          <w:szCs w:val="28"/>
        </w:rPr>
      </w:pPr>
      <w:r w:rsidRPr="00A713F2">
        <w:rPr>
          <w:rFonts w:asciiTheme="minorHAnsi" w:hAnsiTheme="minorHAnsi" w:cstheme="minorHAnsi"/>
          <w:b/>
          <w:sz w:val="28"/>
          <w:szCs w:val="28"/>
        </w:rPr>
        <w:t>OŚWIADCZENIE</w:t>
      </w:r>
    </w:p>
    <w:p w14:paraId="75A919A9" w14:textId="77777777" w:rsidR="00DD312E" w:rsidRPr="00A713F2" w:rsidRDefault="00DD312E" w:rsidP="00DD312E">
      <w:pPr>
        <w:spacing w:after="0"/>
        <w:jc w:val="center"/>
        <w:rPr>
          <w:rFonts w:asciiTheme="minorHAnsi" w:hAnsiTheme="minorHAnsi" w:cstheme="minorHAnsi"/>
          <w:sz w:val="18"/>
          <w:szCs w:val="18"/>
          <w:shd w:val="clear" w:color="auto" w:fill="FFFFFF"/>
        </w:rPr>
      </w:pPr>
      <w:r w:rsidRPr="00A713F2">
        <w:rPr>
          <w:rFonts w:asciiTheme="minorHAnsi" w:hAnsiTheme="minorHAnsi" w:cstheme="minorHAnsi"/>
          <w:sz w:val="18"/>
          <w:szCs w:val="18"/>
        </w:rPr>
        <w:t xml:space="preserve">w trybie art. 21 </w:t>
      </w:r>
      <w:r w:rsidRPr="00A713F2">
        <w:rPr>
          <w:rFonts w:asciiTheme="minorHAnsi" w:hAnsiTheme="minorHAnsi" w:cstheme="minorHAnsi"/>
          <w:sz w:val="18"/>
          <w:szCs w:val="18"/>
          <w:shd w:val="clear" w:color="auto" w:fill="FFFFFF"/>
        </w:rPr>
        <w:t>Ustawy z dnia 13 maja 2016 r. o przeciwdziałaniu zagrożeniom przestępczością na tle seksualnym</w:t>
      </w:r>
    </w:p>
    <w:p w14:paraId="0992BC36" w14:textId="77777777" w:rsidR="00DD312E" w:rsidRPr="00A713F2" w:rsidRDefault="00DD312E" w:rsidP="00DD312E">
      <w:pPr>
        <w:rPr>
          <w:rFonts w:asciiTheme="minorHAnsi" w:hAnsiTheme="minorHAnsi" w:cstheme="minorHAnsi"/>
          <w:sz w:val="24"/>
          <w:szCs w:val="24"/>
          <w:u w:val="single"/>
          <w:shd w:val="clear" w:color="auto" w:fill="FFFFFF"/>
        </w:rPr>
      </w:pPr>
      <w:r w:rsidRPr="00A713F2">
        <w:rPr>
          <w:rFonts w:asciiTheme="minorHAnsi" w:hAnsiTheme="minorHAnsi" w:cstheme="minorHAnsi"/>
          <w:sz w:val="24"/>
          <w:szCs w:val="24"/>
          <w:u w:val="single"/>
        </w:rPr>
        <w:t xml:space="preserve">Ja niżej podpisany/a </w:t>
      </w:r>
      <w:r w:rsidRPr="00A713F2">
        <w:rPr>
          <w:rFonts w:asciiTheme="minorHAnsi" w:hAnsiTheme="minorHAnsi" w:cstheme="minorHAnsi"/>
          <w:sz w:val="24"/>
          <w:szCs w:val="24"/>
          <w:u w:val="single"/>
          <w:shd w:val="clear" w:color="auto" w:fill="FFFFFF"/>
        </w:rPr>
        <w:t>oświadczam, że:</w:t>
      </w:r>
    </w:p>
    <w:p w14:paraId="5D4B148B" w14:textId="77777777" w:rsidR="00DD312E" w:rsidRPr="00A713F2" w:rsidRDefault="00DD312E" w:rsidP="00DD312E">
      <w:pPr>
        <w:pStyle w:val="Akapitzlist"/>
        <w:numPr>
          <w:ilvl w:val="0"/>
          <w:numId w:val="71"/>
        </w:numPr>
        <w:spacing w:after="160" w:line="288" w:lineRule="auto"/>
        <w:rPr>
          <w:rFonts w:asciiTheme="minorHAnsi" w:hAnsiTheme="minorHAnsi" w:cstheme="minorHAnsi"/>
          <w:sz w:val="24"/>
          <w:szCs w:val="24"/>
        </w:rPr>
      </w:pPr>
      <w:r w:rsidRPr="00A713F2">
        <w:rPr>
          <w:rFonts w:asciiTheme="minorHAnsi" w:hAnsiTheme="minorHAnsi" w:cstheme="minorHAnsi"/>
          <w:sz w:val="24"/>
          <w:szCs w:val="24"/>
        </w:rPr>
        <w:t xml:space="preserve">Posiadam obywatelstwo innego państwa niż Rzeczypospolita Polska: </w:t>
      </w:r>
      <w:r w:rsidRPr="00A713F2">
        <w:rPr>
          <w:rFonts w:asciiTheme="minorHAnsi" w:hAnsiTheme="minorHAnsi" w:cstheme="minorHAnsi"/>
          <w:sz w:val="24"/>
          <w:szCs w:val="24"/>
          <w:u w:val="single"/>
        </w:rPr>
        <w:t>tak/nie</w:t>
      </w:r>
      <w:r w:rsidRPr="00A713F2">
        <w:rPr>
          <w:rFonts w:asciiTheme="minorHAnsi" w:hAnsiTheme="minorHAnsi" w:cstheme="minorHAnsi"/>
          <w:sz w:val="24"/>
          <w:szCs w:val="24"/>
          <w:u w:val="single"/>
          <w:vertAlign w:val="superscript"/>
        </w:rPr>
        <w:t>*</w:t>
      </w:r>
      <w:r w:rsidRPr="00A713F2">
        <w:rPr>
          <w:rFonts w:asciiTheme="minorHAnsi" w:hAnsiTheme="minorHAnsi" w:cstheme="minorHAnsi"/>
          <w:sz w:val="24"/>
          <w:szCs w:val="24"/>
        </w:rPr>
        <w:t>.</w:t>
      </w:r>
    </w:p>
    <w:p w14:paraId="246009CA" w14:textId="77777777" w:rsidR="00DD312E" w:rsidRPr="00A713F2" w:rsidRDefault="00DD312E" w:rsidP="00DD312E">
      <w:pPr>
        <w:pStyle w:val="Akapitzlist"/>
        <w:numPr>
          <w:ilvl w:val="0"/>
          <w:numId w:val="71"/>
        </w:numPr>
        <w:spacing w:after="160" w:line="288" w:lineRule="auto"/>
        <w:rPr>
          <w:rFonts w:asciiTheme="minorHAnsi" w:hAnsiTheme="minorHAnsi" w:cstheme="minorHAnsi"/>
          <w:sz w:val="24"/>
          <w:szCs w:val="24"/>
        </w:rPr>
      </w:pPr>
      <w:r w:rsidRPr="00A713F2">
        <w:rPr>
          <w:rFonts w:asciiTheme="minorHAnsi" w:hAnsiTheme="minorHAnsi" w:cstheme="minorHAnsi"/>
          <w:sz w:val="24"/>
          <w:szCs w:val="24"/>
        </w:rPr>
        <w:t xml:space="preserve">Jeśli odpowiedz brzmi „tak” to proszę wpisać państwo ……………………………….. </w:t>
      </w:r>
    </w:p>
    <w:p w14:paraId="13645670" w14:textId="77777777" w:rsidR="00DD312E" w:rsidRPr="00A713F2" w:rsidRDefault="00DD312E" w:rsidP="00DD312E">
      <w:pPr>
        <w:pStyle w:val="Akapitzlist"/>
        <w:numPr>
          <w:ilvl w:val="0"/>
          <w:numId w:val="71"/>
        </w:numPr>
        <w:spacing w:after="160" w:line="288" w:lineRule="auto"/>
        <w:rPr>
          <w:rFonts w:asciiTheme="minorHAnsi" w:hAnsiTheme="minorHAnsi" w:cstheme="minorHAnsi"/>
          <w:sz w:val="24"/>
          <w:szCs w:val="24"/>
        </w:rPr>
      </w:pPr>
      <w:r w:rsidRPr="00A713F2">
        <w:rPr>
          <w:rFonts w:asciiTheme="minorHAnsi" w:hAnsiTheme="minorHAnsi" w:cstheme="minorHAnsi"/>
          <w:sz w:val="24"/>
          <w:szCs w:val="24"/>
          <w:shd w:val="clear" w:color="auto" w:fill="FFFFFF"/>
        </w:rPr>
        <w:t>W ciągu ostatnich 20 lat zamieszkiwałem/nie zamieszkiwałem w innych państwach</w:t>
      </w:r>
      <w:r w:rsidRPr="00A713F2">
        <w:rPr>
          <w:rFonts w:asciiTheme="minorHAnsi" w:hAnsiTheme="minorHAnsi" w:cstheme="minorHAnsi"/>
          <w:sz w:val="24"/>
          <w:szCs w:val="24"/>
          <w:shd w:val="clear" w:color="auto" w:fill="FFFFFF"/>
          <w:vertAlign w:val="superscript"/>
        </w:rPr>
        <w:t>*</w:t>
      </w:r>
      <w:r w:rsidRPr="00A713F2">
        <w:rPr>
          <w:rFonts w:asciiTheme="minorHAnsi" w:hAnsiTheme="minorHAnsi" w:cstheme="minorHAnsi"/>
          <w:sz w:val="24"/>
          <w:szCs w:val="24"/>
          <w:shd w:val="clear" w:color="auto" w:fill="FFFFFF"/>
        </w:rPr>
        <w:t>.</w:t>
      </w:r>
    </w:p>
    <w:p w14:paraId="0B54C82E" w14:textId="77777777" w:rsidR="00DD312E" w:rsidRPr="00A713F2" w:rsidRDefault="00DD312E" w:rsidP="00DD312E">
      <w:pPr>
        <w:pStyle w:val="Akapitzlist"/>
        <w:numPr>
          <w:ilvl w:val="0"/>
          <w:numId w:val="71"/>
        </w:numPr>
        <w:spacing w:after="160" w:line="288" w:lineRule="auto"/>
        <w:rPr>
          <w:rFonts w:asciiTheme="minorHAnsi" w:hAnsiTheme="minorHAnsi" w:cstheme="minorHAnsi"/>
          <w:sz w:val="24"/>
          <w:szCs w:val="24"/>
        </w:rPr>
      </w:pPr>
      <w:r w:rsidRPr="00A713F2">
        <w:rPr>
          <w:rFonts w:asciiTheme="minorHAnsi" w:hAnsiTheme="minorHAnsi" w:cstheme="minorHAnsi"/>
          <w:sz w:val="24"/>
          <w:szCs w:val="24"/>
        </w:rPr>
        <w:t>Proszę wpisać państwo/ państwa:</w:t>
      </w:r>
    </w:p>
    <w:p w14:paraId="4E9036BF" w14:textId="77777777" w:rsidR="00DD312E" w:rsidRPr="00A713F2" w:rsidRDefault="00DD312E" w:rsidP="00DD312E">
      <w:pPr>
        <w:pStyle w:val="Akapitzlist"/>
        <w:spacing w:line="288" w:lineRule="auto"/>
        <w:rPr>
          <w:rFonts w:asciiTheme="minorHAnsi" w:hAnsiTheme="minorHAnsi" w:cstheme="minorHAnsi"/>
          <w:sz w:val="24"/>
          <w:szCs w:val="24"/>
        </w:rPr>
      </w:pPr>
      <w:r w:rsidRPr="00A713F2">
        <w:rPr>
          <w:rFonts w:asciiTheme="minorHAnsi" w:hAnsiTheme="minorHAnsi" w:cstheme="minorHAnsi"/>
          <w:sz w:val="24"/>
          <w:szCs w:val="24"/>
          <w:shd w:val="clear" w:color="auto" w:fill="FFFFFF"/>
        </w:rPr>
        <w:t>…………………………………………………………………………………………</w:t>
      </w:r>
    </w:p>
    <w:p w14:paraId="0D911368" w14:textId="77777777" w:rsidR="00DD312E" w:rsidRPr="00A713F2" w:rsidRDefault="00DD312E" w:rsidP="00DD312E">
      <w:pPr>
        <w:pStyle w:val="Akapitzlist"/>
        <w:numPr>
          <w:ilvl w:val="0"/>
          <w:numId w:val="71"/>
        </w:numPr>
        <w:spacing w:after="160" w:line="288" w:lineRule="auto"/>
        <w:rPr>
          <w:rFonts w:asciiTheme="minorHAnsi" w:hAnsiTheme="minorHAnsi" w:cstheme="minorHAnsi"/>
          <w:sz w:val="24"/>
          <w:szCs w:val="24"/>
          <w:u w:val="single"/>
          <w:shd w:val="clear" w:color="auto" w:fill="FFFFFF"/>
        </w:rPr>
      </w:pPr>
      <w:r w:rsidRPr="00A713F2">
        <w:rPr>
          <w:rFonts w:asciiTheme="minorHAnsi" w:hAnsiTheme="minorHAnsi" w:cstheme="minorHAnsi"/>
          <w:sz w:val="24"/>
          <w:szCs w:val="24"/>
        </w:rPr>
        <w:t xml:space="preserve">Do oświadczenia załączam informację z rejestru karnego tego/tych państw </w:t>
      </w:r>
      <w:r w:rsidRPr="00A713F2">
        <w:rPr>
          <w:rFonts w:asciiTheme="minorHAnsi" w:hAnsiTheme="minorHAnsi" w:cstheme="minorHAnsi"/>
          <w:sz w:val="24"/>
          <w:szCs w:val="24"/>
          <w:shd w:val="clear" w:color="auto" w:fill="FFFFFF"/>
        </w:rPr>
        <w:t xml:space="preserve">uzyskiwaną do celów działalności zawodowej lub wolontariackiej związanej z kontaktami z dziećmi: </w:t>
      </w:r>
      <w:r w:rsidRPr="00A713F2">
        <w:rPr>
          <w:rFonts w:asciiTheme="minorHAnsi" w:hAnsiTheme="minorHAnsi" w:cstheme="minorHAnsi"/>
          <w:sz w:val="24"/>
          <w:szCs w:val="24"/>
          <w:u w:val="single"/>
          <w:shd w:val="clear" w:color="auto" w:fill="FFFFFF"/>
        </w:rPr>
        <w:t>tak/nie</w:t>
      </w:r>
      <w:r w:rsidRPr="00A713F2">
        <w:rPr>
          <w:rFonts w:asciiTheme="minorHAnsi" w:hAnsiTheme="minorHAnsi" w:cstheme="minorHAnsi"/>
          <w:szCs w:val="24"/>
          <w:u w:val="single"/>
          <w:shd w:val="clear" w:color="auto" w:fill="FFFFFF"/>
        </w:rPr>
        <w:t>*</w:t>
      </w:r>
    </w:p>
    <w:p w14:paraId="11A24457" w14:textId="77777777" w:rsidR="00DD312E" w:rsidRPr="00A713F2" w:rsidRDefault="00DD312E" w:rsidP="00DD312E">
      <w:pPr>
        <w:pStyle w:val="Akapitzlist"/>
        <w:numPr>
          <w:ilvl w:val="0"/>
          <w:numId w:val="71"/>
        </w:numPr>
        <w:spacing w:after="160" w:line="288" w:lineRule="auto"/>
        <w:rPr>
          <w:rFonts w:asciiTheme="minorHAnsi" w:hAnsiTheme="minorHAnsi" w:cstheme="minorHAnsi"/>
          <w:sz w:val="24"/>
          <w:szCs w:val="24"/>
          <w:u w:val="single"/>
          <w:shd w:val="clear" w:color="auto" w:fill="FFFFFF"/>
        </w:rPr>
      </w:pPr>
      <w:r w:rsidRPr="00A713F2">
        <w:rPr>
          <w:rFonts w:asciiTheme="minorHAnsi" w:hAnsiTheme="minorHAnsi" w:cstheme="minorHAnsi"/>
          <w:sz w:val="24"/>
          <w:szCs w:val="24"/>
        </w:rPr>
        <w:t xml:space="preserve">Do oświadczenia załączam informację </w:t>
      </w:r>
      <w:r w:rsidRPr="00A713F2">
        <w:rPr>
          <w:rFonts w:asciiTheme="minorHAnsi" w:hAnsiTheme="minorHAnsi" w:cstheme="minorHAnsi"/>
          <w:sz w:val="24"/>
          <w:szCs w:val="24"/>
          <w:shd w:val="clear" w:color="auto" w:fill="FFFFFF"/>
        </w:rPr>
        <w:t xml:space="preserve">z rejestru karnego tego/tych państw, gdyż państwo to nie przewiduje wydawania informacji do celów działalności zawodowej lub wolontariackiej związanej z kontaktami z dziećmi : </w:t>
      </w:r>
      <w:r w:rsidRPr="00A713F2">
        <w:rPr>
          <w:rFonts w:asciiTheme="minorHAnsi" w:hAnsiTheme="minorHAnsi" w:cstheme="minorHAnsi"/>
          <w:sz w:val="24"/>
          <w:szCs w:val="24"/>
          <w:u w:val="single"/>
          <w:shd w:val="clear" w:color="auto" w:fill="FFFFFF"/>
        </w:rPr>
        <w:t>tak/nie</w:t>
      </w:r>
      <w:r w:rsidRPr="00A713F2">
        <w:rPr>
          <w:rFonts w:asciiTheme="minorHAnsi" w:hAnsiTheme="minorHAnsi" w:cstheme="minorHAnsi"/>
          <w:szCs w:val="24"/>
          <w:u w:val="single"/>
          <w:shd w:val="clear" w:color="auto" w:fill="FFFFFF"/>
        </w:rPr>
        <w:t>*.</w:t>
      </w:r>
    </w:p>
    <w:p w14:paraId="192482FE" w14:textId="77777777" w:rsidR="00DD312E" w:rsidRPr="00A713F2" w:rsidRDefault="00DD312E" w:rsidP="00DD312E">
      <w:pPr>
        <w:pStyle w:val="Akapitzlist"/>
        <w:numPr>
          <w:ilvl w:val="0"/>
          <w:numId w:val="71"/>
        </w:numPr>
        <w:spacing w:after="160" w:line="288" w:lineRule="auto"/>
        <w:rPr>
          <w:rFonts w:asciiTheme="minorHAnsi" w:hAnsiTheme="minorHAnsi" w:cstheme="minorHAnsi"/>
          <w:sz w:val="24"/>
          <w:szCs w:val="24"/>
          <w:u w:val="single"/>
        </w:rPr>
      </w:pPr>
      <w:r w:rsidRPr="00A713F2">
        <w:rPr>
          <w:rFonts w:asciiTheme="minorHAnsi" w:hAnsiTheme="minorHAnsi" w:cstheme="minorHAnsi"/>
          <w:sz w:val="24"/>
          <w:szCs w:val="24"/>
          <w:shd w:val="clear" w:color="auto" w:fill="FFFFFF"/>
        </w:rPr>
        <w:t xml:space="preserve">Oświadczam, że prawo państwa ………………………………………………………. nie przewiduje sporządzenia informacji z rejestru karnego: </w:t>
      </w:r>
      <w:r w:rsidRPr="00A713F2">
        <w:rPr>
          <w:rFonts w:asciiTheme="minorHAnsi" w:hAnsiTheme="minorHAnsi" w:cstheme="minorHAnsi"/>
          <w:sz w:val="24"/>
          <w:szCs w:val="24"/>
          <w:u w:val="single"/>
          <w:shd w:val="clear" w:color="auto" w:fill="FFFFFF"/>
        </w:rPr>
        <w:t>tak/nie</w:t>
      </w:r>
      <w:r w:rsidRPr="00A713F2">
        <w:rPr>
          <w:rFonts w:asciiTheme="minorHAnsi" w:hAnsiTheme="minorHAnsi" w:cstheme="minorHAnsi"/>
          <w:szCs w:val="24"/>
          <w:u w:val="single"/>
          <w:shd w:val="clear" w:color="auto" w:fill="FFFFFF"/>
        </w:rPr>
        <w:t>*.</w:t>
      </w:r>
    </w:p>
    <w:p w14:paraId="28C20565" w14:textId="77777777" w:rsidR="00DD312E" w:rsidRPr="00A713F2" w:rsidRDefault="00DD312E" w:rsidP="00DD312E">
      <w:pPr>
        <w:pStyle w:val="Akapitzlist"/>
        <w:numPr>
          <w:ilvl w:val="0"/>
          <w:numId w:val="71"/>
        </w:numPr>
        <w:spacing w:after="160" w:line="288" w:lineRule="auto"/>
        <w:rPr>
          <w:rFonts w:asciiTheme="minorHAnsi" w:hAnsiTheme="minorHAnsi" w:cstheme="minorHAnsi"/>
          <w:sz w:val="24"/>
          <w:szCs w:val="24"/>
          <w:u w:val="single"/>
        </w:rPr>
      </w:pPr>
      <w:r w:rsidRPr="00A713F2">
        <w:rPr>
          <w:rFonts w:asciiTheme="minorHAnsi" w:hAnsiTheme="minorHAnsi" w:cstheme="minorHAnsi"/>
          <w:sz w:val="24"/>
          <w:szCs w:val="24"/>
          <w:shd w:val="clear" w:color="auto" w:fill="FFFFFF"/>
        </w:rPr>
        <w:t xml:space="preserve">Oświadczam, że w państwie ……………………………. nie prowadzi się rejestru karnego: </w:t>
      </w:r>
      <w:r w:rsidRPr="00A713F2">
        <w:rPr>
          <w:rFonts w:asciiTheme="minorHAnsi" w:hAnsiTheme="minorHAnsi" w:cstheme="minorHAnsi"/>
          <w:sz w:val="24"/>
          <w:szCs w:val="24"/>
          <w:u w:val="single"/>
          <w:shd w:val="clear" w:color="auto" w:fill="FFFFFF"/>
        </w:rPr>
        <w:t>tak/nie*.</w:t>
      </w:r>
    </w:p>
    <w:p w14:paraId="3655B33B" w14:textId="77777777" w:rsidR="00DD312E" w:rsidRPr="00A713F2" w:rsidRDefault="00DD312E" w:rsidP="00DD312E">
      <w:pPr>
        <w:pStyle w:val="Akapitzlist"/>
        <w:numPr>
          <w:ilvl w:val="0"/>
          <w:numId w:val="71"/>
        </w:numPr>
        <w:spacing w:after="160" w:line="288" w:lineRule="auto"/>
        <w:rPr>
          <w:rFonts w:asciiTheme="minorHAnsi" w:hAnsiTheme="minorHAnsi" w:cstheme="minorHAnsi"/>
          <w:sz w:val="24"/>
          <w:szCs w:val="24"/>
        </w:rPr>
      </w:pPr>
      <w:r w:rsidRPr="00A713F2">
        <w:rPr>
          <w:rFonts w:asciiTheme="minorHAnsi" w:hAnsiTheme="minorHAnsi" w:cstheme="minorHAnsi"/>
          <w:sz w:val="24"/>
          <w:szCs w:val="24"/>
          <w:shd w:val="clear" w:color="auto" w:fill="FFFFFF"/>
        </w:rPr>
        <w:t xml:space="preserve">Oświadczam, że nie byłem prawomocnie skazany w państwie ………………………………… za czyny zabronione odpowiadające przestępstwom określonym w rozdziale </w:t>
      </w:r>
      <w:hyperlink r:id="rId8" w:anchor="/document/16798683?unitId=art(XIX)&amp;cm=DOCUMENT" w:history="1">
        <w:r w:rsidRPr="00A713F2">
          <w:rPr>
            <w:rStyle w:val="Hipercze"/>
            <w:rFonts w:asciiTheme="minorHAnsi" w:hAnsiTheme="minorHAnsi" w:cstheme="minorHAnsi"/>
            <w:sz w:val="24"/>
            <w:szCs w:val="24"/>
            <w:shd w:val="clear" w:color="auto" w:fill="FFFFFF"/>
          </w:rPr>
          <w:t>XIX</w:t>
        </w:r>
      </w:hyperlink>
      <w:r w:rsidRPr="00A713F2">
        <w:rPr>
          <w:rFonts w:asciiTheme="minorHAnsi" w:hAnsiTheme="minorHAnsi" w:cstheme="minorHAnsi"/>
          <w:sz w:val="24"/>
          <w:szCs w:val="24"/>
          <w:shd w:val="clear" w:color="auto" w:fill="FFFFFF"/>
        </w:rPr>
        <w:t xml:space="preserve"> i </w:t>
      </w:r>
      <w:hyperlink r:id="rId9" w:anchor="/document/16798683?unitId=art(XXV)&amp;cm=DOCUMENT" w:history="1">
        <w:r w:rsidRPr="00A713F2">
          <w:rPr>
            <w:rStyle w:val="Hipercze"/>
            <w:rFonts w:asciiTheme="minorHAnsi" w:hAnsiTheme="minorHAnsi" w:cstheme="minorHAnsi"/>
            <w:sz w:val="24"/>
            <w:szCs w:val="24"/>
            <w:shd w:val="clear" w:color="auto" w:fill="FFFFFF"/>
          </w:rPr>
          <w:t>XXV</w:t>
        </w:r>
      </w:hyperlink>
      <w:r w:rsidRPr="00A713F2">
        <w:rPr>
          <w:rFonts w:asciiTheme="minorHAnsi" w:hAnsiTheme="minorHAnsi" w:cstheme="minorHAnsi"/>
          <w:sz w:val="24"/>
          <w:szCs w:val="24"/>
          <w:shd w:val="clear" w:color="auto" w:fill="FFFFFF"/>
        </w:rPr>
        <w:t xml:space="preserve"> </w:t>
      </w:r>
      <w:r w:rsidRPr="00A713F2">
        <w:rPr>
          <w:rFonts w:asciiTheme="minorHAnsi" w:hAnsiTheme="minorHAnsi" w:cstheme="minorHAnsi"/>
          <w:sz w:val="24"/>
          <w:szCs w:val="24"/>
          <w:shd w:val="clear" w:color="auto" w:fill="FFFFFF"/>
        </w:rPr>
        <w:lastRenderedPageBreak/>
        <w:t xml:space="preserve">Kodeksu karnego, w </w:t>
      </w:r>
      <w:hyperlink r:id="rId10" w:anchor="/document/16798683?unitId=art(189(a))&amp;cm=DOCUMENT" w:history="1">
        <w:r w:rsidRPr="00A713F2">
          <w:rPr>
            <w:rStyle w:val="Hipercze"/>
            <w:rFonts w:asciiTheme="minorHAnsi" w:hAnsiTheme="minorHAnsi" w:cstheme="minorHAnsi"/>
            <w:sz w:val="24"/>
            <w:szCs w:val="24"/>
            <w:shd w:val="clear" w:color="auto" w:fill="FFFFFF"/>
          </w:rPr>
          <w:t>art. 189a</w:t>
        </w:r>
      </w:hyperlink>
      <w:r w:rsidRPr="00A713F2">
        <w:rPr>
          <w:rFonts w:asciiTheme="minorHAnsi" w:hAnsiTheme="minorHAnsi" w:cstheme="minorHAnsi"/>
          <w:sz w:val="24"/>
          <w:szCs w:val="24"/>
          <w:shd w:val="clear" w:color="auto" w:fill="FFFFFF"/>
        </w:rPr>
        <w:t xml:space="preserve"> i </w:t>
      </w:r>
      <w:hyperlink r:id="rId11" w:anchor="/document/16798683?unitId=art(207)&amp;cm=DOCUMENT" w:history="1">
        <w:r w:rsidRPr="00A713F2">
          <w:rPr>
            <w:rStyle w:val="Hipercze"/>
            <w:rFonts w:asciiTheme="minorHAnsi" w:hAnsiTheme="minorHAnsi" w:cstheme="minorHAnsi"/>
            <w:sz w:val="24"/>
            <w:szCs w:val="24"/>
            <w:shd w:val="clear" w:color="auto" w:fill="FFFFFF"/>
          </w:rPr>
          <w:t>art. 207</w:t>
        </w:r>
      </w:hyperlink>
      <w:r w:rsidRPr="00A713F2">
        <w:rPr>
          <w:rFonts w:asciiTheme="minorHAnsi" w:hAnsiTheme="minorHAnsi" w:cstheme="minorHAnsi"/>
          <w:sz w:val="24"/>
          <w:szCs w:val="24"/>
          <w:shd w:val="clear" w:color="auto" w:fill="FFFFFF"/>
        </w:rPr>
        <w:t xml:space="preserve">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10C9B97A" w14:textId="77777777" w:rsidR="00DD312E" w:rsidRPr="00A713F2" w:rsidRDefault="00DD312E" w:rsidP="00DD312E">
      <w:pPr>
        <w:pStyle w:val="Akapitzlist"/>
        <w:numPr>
          <w:ilvl w:val="0"/>
          <w:numId w:val="71"/>
        </w:numPr>
        <w:spacing w:after="160" w:line="288" w:lineRule="auto"/>
        <w:rPr>
          <w:rStyle w:val="hgkelc"/>
          <w:rFonts w:asciiTheme="minorHAnsi" w:hAnsiTheme="minorHAnsi" w:cstheme="minorHAnsi"/>
          <w:sz w:val="24"/>
          <w:szCs w:val="24"/>
        </w:rPr>
      </w:pPr>
      <w:r w:rsidRPr="00A713F2">
        <w:rPr>
          <w:rFonts w:asciiTheme="minorHAnsi" w:hAnsiTheme="minorHAnsi" w:cstheme="minorHAnsi"/>
          <w:sz w:val="24"/>
          <w:szCs w:val="24"/>
          <w:shd w:val="clear" w:color="auto" w:fill="FFFFFF"/>
        </w:rPr>
        <w:t>Oświadczam, że jestem świadomy, że s</w:t>
      </w:r>
      <w:r w:rsidRPr="00A713F2">
        <w:rPr>
          <w:rStyle w:val="hgkelc"/>
          <w:rFonts w:asciiTheme="minorHAnsi" w:hAnsiTheme="minorHAnsi" w:cstheme="minorHAnsi"/>
          <w:sz w:val="24"/>
          <w:szCs w:val="24"/>
        </w:rPr>
        <w:t xml:space="preserve">kładając ww. oświadczenia podlegam odpowiedzialności karnej w trybie art. 233 Kodeksu Karnego, to jest </w:t>
      </w:r>
      <w:r w:rsidRPr="00A713F2">
        <w:rPr>
          <w:rFonts w:asciiTheme="minorHAnsi" w:hAnsiTheme="minorHAnsi" w:cstheme="minorHAnsi"/>
          <w:sz w:val="24"/>
          <w:szCs w:val="24"/>
        </w:rPr>
        <w:t>odpowiedzialności karnej za złożenie fałszywego oświadczenia</w:t>
      </w:r>
      <w:r w:rsidRPr="00A713F2">
        <w:rPr>
          <w:rStyle w:val="hgkelc"/>
          <w:rFonts w:asciiTheme="minorHAnsi" w:hAnsiTheme="minorHAnsi" w:cstheme="minorHAnsi"/>
          <w:sz w:val="24"/>
          <w:szCs w:val="24"/>
          <w:vertAlign w:val="superscript"/>
        </w:rPr>
        <w:t>**</w:t>
      </w:r>
      <w:r w:rsidRPr="00A713F2">
        <w:rPr>
          <w:rFonts w:asciiTheme="minorHAnsi" w:hAnsiTheme="minorHAnsi" w:cstheme="minorHAnsi"/>
          <w:sz w:val="24"/>
          <w:szCs w:val="24"/>
        </w:rPr>
        <w:t>.</w:t>
      </w:r>
    </w:p>
    <w:p w14:paraId="25DD2509" w14:textId="77777777" w:rsidR="00DD312E" w:rsidRPr="00A713F2" w:rsidRDefault="00DD312E" w:rsidP="00DD312E">
      <w:pPr>
        <w:spacing w:after="120"/>
        <w:rPr>
          <w:rFonts w:asciiTheme="minorHAnsi" w:hAnsiTheme="minorHAnsi" w:cstheme="minorHAnsi"/>
          <w:sz w:val="24"/>
          <w:szCs w:val="24"/>
        </w:rPr>
      </w:pPr>
    </w:p>
    <w:p w14:paraId="2FE28816" w14:textId="77777777" w:rsidR="00DD312E" w:rsidRPr="00A713F2" w:rsidRDefault="00DD312E" w:rsidP="00DD312E">
      <w:pPr>
        <w:spacing w:after="0" w:line="240" w:lineRule="auto"/>
        <w:ind w:firstLine="0"/>
        <w:jc w:val="center"/>
        <w:rPr>
          <w:rFonts w:asciiTheme="minorHAnsi" w:hAnsiTheme="minorHAnsi" w:cstheme="minorHAnsi"/>
          <w:sz w:val="24"/>
          <w:szCs w:val="24"/>
        </w:rPr>
      </w:pPr>
      <w:r w:rsidRPr="00A713F2">
        <w:rPr>
          <w:rFonts w:asciiTheme="minorHAnsi" w:hAnsiTheme="minorHAnsi" w:cstheme="minorHAnsi"/>
          <w:sz w:val="24"/>
          <w:szCs w:val="24"/>
        </w:rPr>
        <w:t>…………………………………………………</w:t>
      </w:r>
      <w:r w:rsidRPr="00A713F2">
        <w:rPr>
          <w:rFonts w:asciiTheme="minorHAnsi" w:hAnsiTheme="minorHAnsi" w:cstheme="minorHAnsi"/>
          <w:sz w:val="24"/>
          <w:szCs w:val="24"/>
        </w:rPr>
        <w:tab/>
      </w:r>
      <w:r w:rsidRPr="00A713F2">
        <w:rPr>
          <w:rFonts w:asciiTheme="minorHAnsi" w:hAnsiTheme="minorHAnsi" w:cstheme="minorHAnsi"/>
          <w:sz w:val="24"/>
          <w:szCs w:val="24"/>
        </w:rPr>
        <w:tab/>
      </w:r>
      <w:r w:rsidRPr="00A713F2">
        <w:rPr>
          <w:rFonts w:asciiTheme="minorHAnsi" w:hAnsiTheme="minorHAnsi" w:cstheme="minorHAnsi"/>
          <w:sz w:val="24"/>
          <w:szCs w:val="24"/>
        </w:rPr>
        <w:tab/>
      </w:r>
      <w:r w:rsidRPr="00A713F2">
        <w:rPr>
          <w:rFonts w:asciiTheme="minorHAnsi" w:hAnsiTheme="minorHAnsi" w:cstheme="minorHAnsi"/>
          <w:sz w:val="24"/>
          <w:szCs w:val="24"/>
        </w:rPr>
        <w:tab/>
        <w:t>…………………………………………………</w:t>
      </w:r>
    </w:p>
    <w:p w14:paraId="208B8837" w14:textId="77777777" w:rsidR="00DD312E" w:rsidRPr="00A713F2" w:rsidRDefault="00DD312E" w:rsidP="00DD312E">
      <w:pPr>
        <w:ind w:firstLine="567"/>
        <w:jc w:val="left"/>
        <w:rPr>
          <w:rFonts w:asciiTheme="minorHAnsi" w:hAnsiTheme="minorHAnsi" w:cstheme="minorHAnsi"/>
          <w:sz w:val="24"/>
          <w:szCs w:val="24"/>
        </w:rPr>
      </w:pPr>
      <w:r w:rsidRPr="00A713F2">
        <w:rPr>
          <w:rFonts w:asciiTheme="minorHAnsi" w:hAnsiTheme="minorHAnsi" w:cstheme="minorHAnsi"/>
          <w:sz w:val="24"/>
          <w:szCs w:val="24"/>
        </w:rPr>
        <w:t>miejscowość, data</w:t>
      </w:r>
      <w:r w:rsidRPr="00A713F2">
        <w:rPr>
          <w:rFonts w:asciiTheme="minorHAnsi" w:hAnsiTheme="minorHAnsi" w:cstheme="minorHAnsi"/>
          <w:sz w:val="24"/>
          <w:szCs w:val="24"/>
        </w:rPr>
        <w:tab/>
      </w:r>
      <w:r w:rsidRPr="00A713F2">
        <w:rPr>
          <w:rFonts w:asciiTheme="minorHAnsi" w:hAnsiTheme="minorHAnsi" w:cstheme="minorHAnsi"/>
          <w:sz w:val="24"/>
          <w:szCs w:val="24"/>
        </w:rPr>
        <w:tab/>
      </w:r>
      <w:r w:rsidRPr="00A713F2">
        <w:rPr>
          <w:rFonts w:asciiTheme="minorHAnsi" w:hAnsiTheme="minorHAnsi" w:cstheme="minorHAnsi"/>
          <w:sz w:val="24"/>
          <w:szCs w:val="24"/>
        </w:rPr>
        <w:tab/>
      </w:r>
      <w:r w:rsidRPr="00A713F2">
        <w:rPr>
          <w:rFonts w:asciiTheme="minorHAnsi" w:hAnsiTheme="minorHAnsi" w:cstheme="minorHAnsi"/>
          <w:sz w:val="24"/>
          <w:szCs w:val="24"/>
        </w:rPr>
        <w:tab/>
      </w:r>
      <w:r w:rsidRPr="00A713F2">
        <w:rPr>
          <w:rFonts w:asciiTheme="minorHAnsi" w:hAnsiTheme="minorHAnsi" w:cstheme="minorHAnsi"/>
          <w:sz w:val="24"/>
          <w:szCs w:val="24"/>
        </w:rPr>
        <w:tab/>
        <w:t xml:space="preserve">   imię i nazwisko (czytelny podpis) </w:t>
      </w:r>
    </w:p>
    <w:p w14:paraId="2A0C9E62" w14:textId="77777777" w:rsidR="00DD312E" w:rsidRDefault="00DD312E" w:rsidP="00DD312E">
      <w:pPr>
        <w:ind w:firstLine="0"/>
      </w:pPr>
    </w:p>
    <w:p w14:paraId="361F348A" w14:textId="77777777" w:rsidR="000350C9" w:rsidRDefault="000350C9" w:rsidP="00DD312E">
      <w:pPr>
        <w:ind w:firstLine="0"/>
      </w:pPr>
    </w:p>
    <w:p w14:paraId="7E72EA8F" w14:textId="77777777" w:rsidR="00DD312E" w:rsidRPr="00B846BB" w:rsidRDefault="00DD312E" w:rsidP="00DD312E">
      <w:pPr>
        <w:spacing w:after="120" w:line="360" w:lineRule="auto"/>
        <w:jc w:val="right"/>
        <w:rPr>
          <w:rFonts w:asciiTheme="minorHAnsi" w:hAnsiTheme="minorHAnsi" w:cstheme="minorHAnsi"/>
          <w:b/>
          <w:bCs/>
          <w:sz w:val="24"/>
          <w:szCs w:val="24"/>
        </w:rPr>
      </w:pPr>
      <w:r w:rsidRPr="00B846BB">
        <w:rPr>
          <w:rFonts w:asciiTheme="minorHAnsi" w:hAnsiTheme="minorHAnsi" w:cstheme="minorHAnsi"/>
          <w:b/>
          <w:bCs/>
          <w:sz w:val="24"/>
          <w:szCs w:val="24"/>
        </w:rPr>
        <w:t>ZAŁĄCZNIK NR 4A</w:t>
      </w:r>
    </w:p>
    <w:p w14:paraId="106B9884" w14:textId="77777777" w:rsidR="00DD312E" w:rsidRPr="00B846BB" w:rsidRDefault="00DD312E" w:rsidP="000350C9">
      <w:pPr>
        <w:spacing w:after="0"/>
        <w:jc w:val="center"/>
        <w:rPr>
          <w:rFonts w:asciiTheme="minorHAnsi" w:hAnsiTheme="minorHAnsi" w:cstheme="minorHAnsi"/>
          <w:b/>
          <w:bCs/>
          <w:sz w:val="28"/>
          <w:szCs w:val="28"/>
        </w:rPr>
      </w:pPr>
      <w:r w:rsidRPr="00B846BB">
        <w:rPr>
          <w:rFonts w:asciiTheme="minorHAnsi" w:hAnsiTheme="minorHAnsi" w:cstheme="minorHAnsi"/>
          <w:b/>
          <w:bCs/>
          <w:sz w:val="28"/>
          <w:szCs w:val="28"/>
        </w:rPr>
        <w:t xml:space="preserve">OŚWIADCZENIE O ZAPOZNANIU SIĘ </w:t>
      </w:r>
    </w:p>
    <w:p w14:paraId="0AC6C32B" w14:textId="77777777" w:rsidR="00DD312E" w:rsidRPr="00B846BB" w:rsidRDefault="00DD312E" w:rsidP="00DD312E">
      <w:pPr>
        <w:spacing w:after="0" w:line="360" w:lineRule="auto"/>
        <w:jc w:val="center"/>
        <w:rPr>
          <w:rFonts w:asciiTheme="minorHAnsi" w:hAnsiTheme="minorHAnsi" w:cstheme="minorHAnsi"/>
          <w:b/>
          <w:bCs/>
          <w:sz w:val="28"/>
          <w:szCs w:val="28"/>
        </w:rPr>
      </w:pPr>
      <w:r w:rsidRPr="00B846BB">
        <w:rPr>
          <w:rFonts w:asciiTheme="minorHAnsi" w:hAnsiTheme="minorHAnsi" w:cstheme="minorHAnsi"/>
          <w:b/>
          <w:bCs/>
          <w:sz w:val="28"/>
          <w:szCs w:val="28"/>
        </w:rPr>
        <w:t>Z</w:t>
      </w:r>
      <w:r>
        <w:rPr>
          <w:rFonts w:asciiTheme="minorHAnsi" w:hAnsiTheme="minorHAnsi" w:cstheme="minorHAnsi"/>
          <w:b/>
          <w:bCs/>
          <w:sz w:val="28"/>
          <w:szCs w:val="28"/>
        </w:rPr>
        <w:t xml:space="preserve"> POLITYKĄ PREWENCYJNĄ PLJ</w:t>
      </w:r>
    </w:p>
    <w:p w14:paraId="436EB924" w14:textId="77777777" w:rsidR="00DD312E" w:rsidRPr="00B846BB" w:rsidRDefault="00DD312E" w:rsidP="00DD312E">
      <w:pPr>
        <w:spacing w:after="0" w:line="240" w:lineRule="auto"/>
        <w:jc w:val="center"/>
        <w:rPr>
          <w:rFonts w:asciiTheme="minorHAnsi" w:hAnsiTheme="minorHAnsi" w:cstheme="minorHAnsi"/>
          <w:sz w:val="24"/>
          <w:szCs w:val="24"/>
        </w:rPr>
      </w:pPr>
      <w:r w:rsidRPr="00B846BB">
        <w:rPr>
          <w:rFonts w:asciiTheme="minorHAnsi" w:hAnsiTheme="minorHAnsi" w:cstheme="minorHAnsi"/>
          <w:sz w:val="24"/>
          <w:szCs w:val="24"/>
        </w:rPr>
        <w:t>Ja, ………………………………………………………………………………………………….…………………………………….</w:t>
      </w:r>
    </w:p>
    <w:p w14:paraId="09C17BF0" w14:textId="77777777" w:rsidR="00DD312E" w:rsidRPr="00B846BB" w:rsidRDefault="00DD312E" w:rsidP="00DD312E">
      <w:pPr>
        <w:spacing w:after="120" w:line="360" w:lineRule="auto"/>
        <w:jc w:val="center"/>
        <w:rPr>
          <w:rFonts w:asciiTheme="minorHAnsi" w:hAnsiTheme="minorHAnsi" w:cstheme="minorHAnsi"/>
          <w:sz w:val="24"/>
          <w:szCs w:val="24"/>
        </w:rPr>
      </w:pPr>
      <w:r w:rsidRPr="00B846BB">
        <w:rPr>
          <w:rFonts w:asciiTheme="minorHAnsi" w:hAnsiTheme="minorHAnsi" w:cstheme="minorHAnsi"/>
          <w:sz w:val="24"/>
          <w:szCs w:val="24"/>
        </w:rPr>
        <w:t>(imiona i nazwisko)</w:t>
      </w:r>
    </w:p>
    <w:p w14:paraId="5EBC6234" w14:textId="77777777" w:rsidR="00DD312E" w:rsidRPr="006568AD" w:rsidRDefault="00DD312E" w:rsidP="00DD312E">
      <w:pPr>
        <w:spacing w:after="120" w:line="360" w:lineRule="auto"/>
        <w:rPr>
          <w:rFonts w:asciiTheme="minorHAnsi" w:hAnsiTheme="minorHAnsi" w:cstheme="minorHAnsi"/>
          <w:sz w:val="24"/>
          <w:szCs w:val="24"/>
        </w:rPr>
      </w:pPr>
      <w:r w:rsidRPr="00B846BB">
        <w:rPr>
          <w:rFonts w:asciiTheme="minorHAnsi" w:hAnsiTheme="minorHAnsi" w:cstheme="minorHAnsi"/>
          <w:sz w:val="24"/>
          <w:szCs w:val="24"/>
        </w:rPr>
        <w:t>legitymujący(-a) się dowodem osobistym/paszportem o nr …………………………………… oświadczam, że zapoznałem</w:t>
      </w:r>
      <w:r>
        <w:rPr>
          <w:rFonts w:asciiTheme="minorHAnsi" w:hAnsiTheme="minorHAnsi" w:cstheme="minorHAnsi"/>
          <w:sz w:val="24"/>
          <w:szCs w:val="24"/>
        </w:rPr>
        <w:t>(-</w:t>
      </w:r>
      <w:proofErr w:type="spellStart"/>
      <w:r>
        <w:rPr>
          <w:rFonts w:asciiTheme="minorHAnsi" w:hAnsiTheme="minorHAnsi" w:cstheme="minorHAnsi"/>
          <w:sz w:val="24"/>
          <w:szCs w:val="24"/>
        </w:rPr>
        <w:t>am</w:t>
      </w:r>
      <w:proofErr w:type="spellEnd"/>
      <w:r>
        <w:rPr>
          <w:rFonts w:asciiTheme="minorHAnsi" w:hAnsiTheme="minorHAnsi" w:cstheme="minorHAnsi"/>
          <w:sz w:val="24"/>
          <w:szCs w:val="24"/>
        </w:rPr>
        <w:t>)</w:t>
      </w:r>
      <w:r w:rsidRPr="00B846BB">
        <w:rPr>
          <w:rFonts w:asciiTheme="minorHAnsi" w:hAnsiTheme="minorHAnsi" w:cstheme="minorHAnsi"/>
          <w:sz w:val="24"/>
          <w:szCs w:val="24"/>
        </w:rPr>
        <w:t xml:space="preserve"> się z</w:t>
      </w:r>
      <w:r>
        <w:rPr>
          <w:rFonts w:asciiTheme="minorHAnsi" w:hAnsiTheme="minorHAnsi" w:cstheme="minorHAnsi"/>
          <w:sz w:val="24"/>
          <w:szCs w:val="24"/>
        </w:rPr>
        <w:t xml:space="preserve"> </w:t>
      </w:r>
      <w:r w:rsidRPr="00670704">
        <w:rPr>
          <w:rStyle w:val="normaltextrun"/>
          <w:rFonts w:asciiTheme="minorHAnsi" w:hAnsiTheme="minorHAnsi" w:cstheme="minorHAnsi"/>
          <w:i/>
          <w:iCs/>
          <w:sz w:val="24"/>
          <w:szCs w:val="24"/>
        </w:rPr>
        <w:t xml:space="preserve">Polityką ochrony dzieci, młodzieży </w:t>
      </w:r>
      <w:r w:rsidRPr="00670704">
        <w:rPr>
          <w:rStyle w:val="eop"/>
          <w:rFonts w:asciiTheme="minorHAnsi" w:hAnsiTheme="minorHAnsi" w:cstheme="minorHAnsi"/>
          <w:i/>
          <w:iCs/>
        </w:rPr>
        <w:t xml:space="preserve">i bezradnych dorosłych </w:t>
      </w:r>
      <w:r w:rsidRPr="00670704">
        <w:rPr>
          <w:rStyle w:val="normaltextrun"/>
          <w:rFonts w:asciiTheme="minorHAnsi" w:hAnsiTheme="minorHAnsi" w:cstheme="minorHAnsi"/>
          <w:i/>
          <w:iCs/>
          <w:sz w:val="24"/>
          <w:szCs w:val="24"/>
        </w:rPr>
        <w:t xml:space="preserve">w praktyce wychowawczo-duszpasterskiej </w:t>
      </w:r>
      <w:r w:rsidRPr="00670704">
        <w:rPr>
          <w:rFonts w:asciiTheme="minorHAnsi" w:hAnsiTheme="minorHAnsi" w:cstheme="minorHAnsi"/>
          <w:b/>
          <w:i/>
          <w:iCs/>
          <w:sz w:val="24"/>
          <w:szCs w:val="24"/>
        </w:rPr>
        <w:t>Zgromadzenia Córek Maryi Wspomożycielki (Sióstr Salezjanek) Inspektorii Warszawskiej</w:t>
      </w:r>
      <w:r>
        <w:rPr>
          <w:rFonts w:asciiTheme="minorHAnsi" w:hAnsiTheme="minorHAnsi" w:cstheme="minorHAnsi"/>
          <w:b/>
          <w:i/>
          <w:iCs/>
          <w:sz w:val="24"/>
          <w:szCs w:val="24"/>
        </w:rPr>
        <w:t xml:space="preserve">, </w:t>
      </w:r>
      <w:r w:rsidRPr="006568AD">
        <w:rPr>
          <w:rFonts w:asciiTheme="minorHAnsi" w:hAnsiTheme="minorHAnsi" w:cstheme="minorHAnsi"/>
          <w:bCs/>
          <w:sz w:val="24"/>
          <w:szCs w:val="24"/>
        </w:rPr>
        <w:t>w tym z</w:t>
      </w:r>
      <w:r w:rsidRPr="006568AD">
        <w:rPr>
          <w:rFonts w:asciiTheme="minorHAnsi" w:hAnsiTheme="minorHAnsi" w:cstheme="minorHAnsi"/>
          <w:b/>
          <w:i/>
          <w:iCs/>
          <w:sz w:val="24"/>
          <w:szCs w:val="24"/>
        </w:rPr>
        <w:t xml:space="preserve"> </w:t>
      </w:r>
      <w:r w:rsidRPr="006568AD">
        <w:rPr>
          <w:rFonts w:asciiTheme="minorHAnsi" w:hAnsiTheme="minorHAnsi" w:cstheme="minorHAnsi"/>
          <w:sz w:val="24"/>
          <w:szCs w:val="24"/>
        </w:rPr>
        <w:t xml:space="preserve">Zasadami zapewniającymi bezpieczne relacje między dziećmi a osobami, które z nimi pracują oraz </w:t>
      </w:r>
      <w:r>
        <w:rPr>
          <w:rFonts w:asciiTheme="minorHAnsi" w:hAnsiTheme="minorHAnsi" w:cstheme="minorHAnsi"/>
          <w:sz w:val="24"/>
          <w:szCs w:val="24"/>
        </w:rPr>
        <w:br/>
        <w:t xml:space="preserve">z </w:t>
      </w:r>
      <w:r w:rsidRPr="006568AD">
        <w:rPr>
          <w:rFonts w:asciiTheme="minorHAnsi" w:hAnsiTheme="minorHAnsi" w:cstheme="minorHAnsi"/>
          <w:sz w:val="24"/>
          <w:szCs w:val="24"/>
        </w:rPr>
        <w:t xml:space="preserve">zachowaniami niedozwolonymi wobec dzieci  i </w:t>
      </w:r>
      <w:r w:rsidRPr="006568AD">
        <w:rPr>
          <w:rFonts w:asciiTheme="minorHAnsi" w:hAnsiTheme="minorHAnsi" w:cstheme="minorHAnsi"/>
          <w:b/>
          <w:bCs/>
          <w:sz w:val="24"/>
          <w:szCs w:val="24"/>
        </w:rPr>
        <w:t>zobowiązuję się do ich przestrzegania</w:t>
      </w:r>
      <w:r w:rsidRPr="006568AD">
        <w:rPr>
          <w:rFonts w:asciiTheme="minorHAnsi" w:hAnsiTheme="minorHAnsi" w:cstheme="minorHAnsi"/>
          <w:sz w:val="24"/>
          <w:szCs w:val="24"/>
        </w:rPr>
        <w:t xml:space="preserve">. </w:t>
      </w:r>
    </w:p>
    <w:p w14:paraId="3D8F0FBE" w14:textId="77777777" w:rsidR="000350C9" w:rsidRDefault="000350C9" w:rsidP="00DD312E">
      <w:pPr>
        <w:spacing w:after="0"/>
        <w:jc w:val="center"/>
        <w:rPr>
          <w:rFonts w:asciiTheme="minorHAnsi" w:hAnsiTheme="minorHAnsi" w:cstheme="minorHAnsi"/>
          <w:sz w:val="24"/>
          <w:szCs w:val="24"/>
        </w:rPr>
      </w:pPr>
    </w:p>
    <w:p w14:paraId="2D01831D" w14:textId="6F0568B6" w:rsidR="00DD312E" w:rsidRPr="00B846BB" w:rsidRDefault="00DD312E" w:rsidP="00DD312E">
      <w:pPr>
        <w:spacing w:after="0"/>
        <w:jc w:val="center"/>
        <w:rPr>
          <w:rFonts w:asciiTheme="minorHAnsi" w:hAnsiTheme="minorHAnsi" w:cstheme="minorHAnsi"/>
          <w:sz w:val="24"/>
          <w:szCs w:val="24"/>
        </w:rPr>
      </w:pPr>
      <w:r w:rsidRPr="00B846BB">
        <w:rPr>
          <w:rFonts w:asciiTheme="minorHAnsi" w:hAnsiTheme="minorHAnsi" w:cstheme="minorHAnsi"/>
          <w:sz w:val="24"/>
          <w:szCs w:val="24"/>
        </w:rPr>
        <w:t xml:space="preserve">…………………………………….… </w:t>
      </w:r>
      <w:r w:rsidRPr="00B846BB">
        <w:rPr>
          <w:rFonts w:asciiTheme="minorHAnsi" w:hAnsiTheme="minorHAnsi" w:cstheme="minorHAnsi"/>
          <w:sz w:val="24"/>
          <w:szCs w:val="24"/>
        </w:rPr>
        <w:tab/>
      </w:r>
      <w:r w:rsidRPr="00B846BB">
        <w:rPr>
          <w:rFonts w:asciiTheme="minorHAnsi" w:hAnsiTheme="minorHAnsi" w:cstheme="minorHAnsi"/>
          <w:sz w:val="24"/>
          <w:szCs w:val="24"/>
        </w:rPr>
        <w:tab/>
      </w:r>
      <w:r w:rsidRPr="00B846BB">
        <w:rPr>
          <w:rFonts w:asciiTheme="minorHAnsi" w:hAnsiTheme="minorHAnsi" w:cstheme="minorHAnsi"/>
          <w:sz w:val="24"/>
          <w:szCs w:val="24"/>
        </w:rPr>
        <w:tab/>
      </w:r>
      <w:r w:rsidRPr="00B846BB">
        <w:rPr>
          <w:rFonts w:asciiTheme="minorHAnsi" w:hAnsiTheme="minorHAnsi" w:cstheme="minorHAnsi"/>
          <w:sz w:val="24"/>
          <w:szCs w:val="24"/>
        </w:rPr>
        <w:tab/>
        <w:t>…………………………………………………</w:t>
      </w:r>
    </w:p>
    <w:p w14:paraId="2E0FB06D" w14:textId="77777777" w:rsidR="00DD312E" w:rsidRPr="00B846BB" w:rsidRDefault="00DD312E" w:rsidP="000350C9">
      <w:pPr>
        <w:spacing w:after="120"/>
        <w:ind w:firstLine="426"/>
        <w:rPr>
          <w:rFonts w:asciiTheme="minorHAnsi" w:hAnsiTheme="minorHAnsi" w:cstheme="minorHAnsi"/>
          <w:sz w:val="24"/>
          <w:szCs w:val="24"/>
        </w:rPr>
      </w:pPr>
      <w:r w:rsidRPr="00B846BB">
        <w:rPr>
          <w:rFonts w:asciiTheme="minorHAnsi" w:hAnsiTheme="minorHAnsi" w:cstheme="minorHAnsi"/>
          <w:sz w:val="24"/>
          <w:szCs w:val="24"/>
        </w:rPr>
        <w:t xml:space="preserve"> miejscowość, data</w:t>
      </w:r>
      <w:r w:rsidRPr="00B846BB">
        <w:rPr>
          <w:rFonts w:asciiTheme="minorHAnsi" w:hAnsiTheme="minorHAnsi" w:cstheme="minorHAnsi"/>
          <w:sz w:val="24"/>
          <w:szCs w:val="24"/>
        </w:rPr>
        <w:tab/>
      </w:r>
      <w:r w:rsidRPr="00B846BB">
        <w:rPr>
          <w:rFonts w:asciiTheme="minorHAnsi" w:hAnsiTheme="minorHAnsi" w:cstheme="minorHAnsi"/>
          <w:sz w:val="24"/>
          <w:szCs w:val="24"/>
        </w:rPr>
        <w:tab/>
      </w:r>
      <w:r w:rsidRPr="00B846BB">
        <w:rPr>
          <w:rFonts w:asciiTheme="minorHAnsi" w:hAnsiTheme="minorHAnsi" w:cstheme="minorHAnsi"/>
          <w:sz w:val="24"/>
          <w:szCs w:val="24"/>
        </w:rPr>
        <w:tab/>
      </w:r>
      <w:r w:rsidRPr="00B846BB">
        <w:rPr>
          <w:rFonts w:asciiTheme="minorHAnsi" w:hAnsiTheme="minorHAnsi" w:cstheme="minorHAnsi"/>
          <w:sz w:val="24"/>
          <w:szCs w:val="24"/>
        </w:rPr>
        <w:tab/>
        <w:t xml:space="preserve">         imię i nazwisko (czytelny podpis)</w:t>
      </w:r>
    </w:p>
    <w:p w14:paraId="2AF0049D" w14:textId="77777777" w:rsidR="00DD312E" w:rsidRPr="00B846BB" w:rsidRDefault="00DD312E" w:rsidP="00DD312E">
      <w:pPr>
        <w:spacing w:after="0" w:line="240" w:lineRule="auto"/>
        <w:rPr>
          <w:rFonts w:asciiTheme="minorHAnsi" w:hAnsiTheme="minorHAnsi" w:cstheme="minorHAnsi"/>
          <w:sz w:val="24"/>
          <w:szCs w:val="24"/>
        </w:rPr>
      </w:pPr>
    </w:p>
    <w:p w14:paraId="410C66A2" w14:textId="77777777" w:rsidR="000350C9" w:rsidRDefault="000350C9" w:rsidP="00DD312E">
      <w:pPr>
        <w:spacing w:after="120" w:line="360" w:lineRule="auto"/>
        <w:jc w:val="right"/>
        <w:rPr>
          <w:rFonts w:asciiTheme="minorHAnsi" w:hAnsiTheme="minorHAnsi" w:cstheme="minorHAnsi"/>
          <w:b/>
          <w:bCs/>
          <w:sz w:val="24"/>
          <w:szCs w:val="24"/>
        </w:rPr>
      </w:pPr>
    </w:p>
    <w:p w14:paraId="44B3983D" w14:textId="662F563E" w:rsidR="00DD312E" w:rsidRPr="009724E8" w:rsidRDefault="00DD312E" w:rsidP="00DD312E">
      <w:pPr>
        <w:spacing w:after="120" w:line="360" w:lineRule="auto"/>
        <w:jc w:val="right"/>
        <w:rPr>
          <w:rFonts w:asciiTheme="minorHAnsi" w:hAnsiTheme="minorHAnsi" w:cstheme="minorHAnsi"/>
          <w:b/>
          <w:bCs/>
          <w:sz w:val="24"/>
          <w:szCs w:val="24"/>
        </w:rPr>
      </w:pPr>
      <w:r w:rsidRPr="009724E8">
        <w:rPr>
          <w:rFonts w:asciiTheme="minorHAnsi" w:hAnsiTheme="minorHAnsi" w:cstheme="minorHAnsi"/>
          <w:b/>
          <w:bCs/>
          <w:sz w:val="24"/>
          <w:szCs w:val="24"/>
        </w:rPr>
        <w:lastRenderedPageBreak/>
        <w:t xml:space="preserve">ZAŁĄCZNIK </w:t>
      </w:r>
      <w:r>
        <w:rPr>
          <w:rFonts w:asciiTheme="minorHAnsi" w:hAnsiTheme="minorHAnsi" w:cstheme="minorHAnsi"/>
          <w:b/>
          <w:bCs/>
          <w:sz w:val="24"/>
          <w:szCs w:val="24"/>
        </w:rPr>
        <w:t>4</w:t>
      </w:r>
      <w:r w:rsidRPr="009724E8">
        <w:rPr>
          <w:rFonts w:asciiTheme="minorHAnsi" w:hAnsiTheme="minorHAnsi" w:cstheme="minorHAnsi"/>
          <w:b/>
          <w:bCs/>
          <w:sz w:val="24"/>
          <w:szCs w:val="24"/>
        </w:rPr>
        <w:t>B</w:t>
      </w:r>
    </w:p>
    <w:p w14:paraId="23AE0A0E" w14:textId="77777777" w:rsidR="00DD312E" w:rsidRPr="009724E8" w:rsidRDefault="00DD312E" w:rsidP="000350C9">
      <w:pPr>
        <w:spacing w:after="0"/>
        <w:jc w:val="center"/>
        <w:rPr>
          <w:rFonts w:asciiTheme="minorHAnsi" w:hAnsiTheme="minorHAnsi" w:cstheme="minorHAnsi"/>
          <w:b/>
          <w:bCs/>
          <w:sz w:val="24"/>
          <w:szCs w:val="24"/>
        </w:rPr>
      </w:pPr>
      <w:r w:rsidRPr="009724E8">
        <w:rPr>
          <w:rFonts w:asciiTheme="minorHAnsi" w:hAnsiTheme="minorHAnsi" w:cstheme="minorHAnsi"/>
          <w:b/>
          <w:bCs/>
          <w:sz w:val="24"/>
          <w:szCs w:val="24"/>
        </w:rPr>
        <w:t xml:space="preserve">OŚWIADCZENIE O ZAPOZNANIU SIĘ </w:t>
      </w:r>
    </w:p>
    <w:p w14:paraId="66C4912D" w14:textId="77777777" w:rsidR="00DD312E" w:rsidRPr="009724E8" w:rsidRDefault="00DD312E" w:rsidP="000350C9">
      <w:pPr>
        <w:spacing w:after="0"/>
        <w:jc w:val="center"/>
        <w:rPr>
          <w:rFonts w:asciiTheme="minorHAnsi" w:hAnsiTheme="minorHAnsi" w:cstheme="minorHAnsi"/>
          <w:b/>
          <w:bCs/>
          <w:sz w:val="24"/>
          <w:szCs w:val="24"/>
        </w:rPr>
      </w:pPr>
      <w:r w:rsidRPr="009724E8">
        <w:rPr>
          <w:rFonts w:asciiTheme="minorHAnsi" w:hAnsiTheme="minorHAnsi" w:cstheme="minorHAnsi"/>
          <w:b/>
          <w:bCs/>
          <w:sz w:val="24"/>
          <w:szCs w:val="24"/>
        </w:rPr>
        <w:t>Z</w:t>
      </w:r>
      <w:r>
        <w:rPr>
          <w:rFonts w:asciiTheme="minorHAnsi" w:hAnsiTheme="minorHAnsi" w:cstheme="minorHAnsi"/>
          <w:b/>
          <w:bCs/>
          <w:sz w:val="24"/>
          <w:szCs w:val="24"/>
        </w:rPr>
        <w:t xml:space="preserve"> ZASADAMI</w:t>
      </w:r>
      <w:r w:rsidRPr="009724E8">
        <w:rPr>
          <w:rFonts w:asciiTheme="minorHAnsi" w:hAnsiTheme="minorHAnsi" w:cstheme="minorHAnsi"/>
          <w:sz w:val="24"/>
          <w:szCs w:val="24"/>
        </w:rPr>
        <w:t xml:space="preserve"> </w:t>
      </w:r>
      <w:r w:rsidRPr="009724E8">
        <w:rPr>
          <w:rFonts w:asciiTheme="minorHAnsi" w:hAnsiTheme="minorHAnsi" w:cstheme="minorHAnsi"/>
          <w:b/>
          <w:bCs/>
          <w:sz w:val="24"/>
          <w:szCs w:val="24"/>
        </w:rPr>
        <w:t xml:space="preserve">BEZPIECZNYCH RELACJI </w:t>
      </w:r>
      <w:r>
        <w:rPr>
          <w:rFonts w:asciiTheme="minorHAnsi" w:hAnsiTheme="minorHAnsi" w:cstheme="minorHAnsi"/>
          <w:b/>
          <w:bCs/>
          <w:sz w:val="24"/>
          <w:szCs w:val="24"/>
        </w:rPr>
        <w:t>DOROSŁY</w:t>
      </w:r>
      <w:r w:rsidRPr="009724E8">
        <w:rPr>
          <w:rFonts w:asciiTheme="minorHAnsi" w:hAnsiTheme="minorHAnsi" w:cstheme="minorHAnsi"/>
          <w:b/>
          <w:bCs/>
          <w:sz w:val="24"/>
          <w:szCs w:val="24"/>
        </w:rPr>
        <w:t xml:space="preserve"> – DZIECKO </w:t>
      </w:r>
    </w:p>
    <w:p w14:paraId="5C32C56C" w14:textId="77777777" w:rsidR="00DD312E" w:rsidRPr="009724E8" w:rsidRDefault="00DD312E" w:rsidP="00DD312E">
      <w:pPr>
        <w:spacing w:after="0" w:line="240" w:lineRule="auto"/>
        <w:jc w:val="center"/>
        <w:rPr>
          <w:rFonts w:asciiTheme="minorHAnsi" w:hAnsiTheme="minorHAnsi" w:cstheme="minorHAnsi"/>
          <w:sz w:val="24"/>
          <w:szCs w:val="24"/>
        </w:rPr>
      </w:pPr>
      <w:r w:rsidRPr="009724E8">
        <w:rPr>
          <w:rFonts w:asciiTheme="minorHAnsi" w:hAnsiTheme="minorHAnsi" w:cstheme="minorHAnsi"/>
          <w:sz w:val="24"/>
          <w:szCs w:val="24"/>
        </w:rPr>
        <w:t>Ja, ………………………………………………………………….……………………………………………………….</w:t>
      </w:r>
    </w:p>
    <w:p w14:paraId="22CCA218" w14:textId="77777777" w:rsidR="00DD312E" w:rsidRPr="007812DC" w:rsidRDefault="00DD312E" w:rsidP="00DD312E">
      <w:pPr>
        <w:spacing w:after="120" w:line="360" w:lineRule="auto"/>
        <w:jc w:val="center"/>
        <w:rPr>
          <w:rFonts w:asciiTheme="minorHAnsi" w:hAnsiTheme="minorHAnsi" w:cstheme="minorHAnsi"/>
          <w:sz w:val="24"/>
          <w:szCs w:val="24"/>
        </w:rPr>
      </w:pPr>
      <w:r w:rsidRPr="007812DC">
        <w:rPr>
          <w:rFonts w:asciiTheme="minorHAnsi" w:hAnsiTheme="minorHAnsi" w:cstheme="minorHAnsi"/>
          <w:sz w:val="24"/>
          <w:szCs w:val="24"/>
        </w:rPr>
        <w:t>(imię/imiona i nazwisko)</w:t>
      </w:r>
    </w:p>
    <w:p w14:paraId="1F732EBD" w14:textId="77777777" w:rsidR="00DD312E" w:rsidRPr="007812DC" w:rsidRDefault="00DD312E" w:rsidP="000350C9">
      <w:pPr>
        <w:spacing w:after="0" w:line="360" w:lineRule="auto"/>
        <w:ind w:firstLine="0"/>
        <w:rPr>
          <w:rFonts w:asciiTheme="minorHAnsi" w:hAnsiTheme="minorHAnsi" w:cstheme="minorHAnsi"/>
          <w:sz w:val="24"/>
          <w:szCs w:val="24"/>
        </w:rPr>
      </w:pPr>
      <w:r w:rsidRPr="007812DC">
        <w:rPr>
          <w:rFonts w:asciiTheme="minorHAnsi" w:hAnsiTheme="minorHAnsi" w:cstheme="minorHAnsi"/>
          <w:sz w:val="24"/>
          <w:szCs w:val="24"/>
        </w:rPr>
        <w:t>legitymujący(-a) się dowodem osobistym/paszportem o nr …………………………………… oświadczam, że zapoznałem</w:t>
      </w:r>
      <w:r>
        <w:rPr>
          <w:rFonts w:asciiTheme="minorHAnsi" w:hAnsiTheme="minorHAnsi" w:cstheme="minorHAnsi"/>
          <w:sz w:val="24"/>
          <w:szCs w:val="24"/>
        </w:rPr>
        <w:t>(-</w:t>
      </w:r>
      <w:proofErr w:type="spellStart"/>
      <w:r>
        <w:rPr>
          <w:rFonts w:asciiTheme="minorHAnsi" w:hAnsiTheme="minorHAnsi" w:cstheme="minorHAnsi"/>
          <w:sz w:val="24"/>
          <w:szCs w:val="24"/>
        </w:rPr>
        <w:t>am</w:t>
      </w:r>
      <w:proofErr w:type="spellEnd"/>
      <w:r>
        <w:rPr>
          <w:rFonts w:asciiTheme="minorHAnsi" w:hAnsiTheme="minorHAnsi" w:cstheme="minorHAnsi"/>
          <w:sz w:val="24"/>
          <w:szCs w:val="24"/>
        </w:rPr>
        <w:t>)</w:t>
      </w:r>
      <w:r w:rsidRPr="007812DC">
        <w:rPr>
          <w:rFonts w:asciiTheme="minorHAnsi" w:hAnsiTheme="minorHAnsi" w:cstheme="minorHAnsi"/>
          <w:sz w:val="24"/>
          <w:szCs w:val="24"/>
        </w:rPr>
        <w:t xml:space="preserve"> się z Zasadami zapewniając</w:t>
      </w:r>
      <w:r>
        <w:rPr>
          <w:rFonts w:asciiTheme="minorHAnsi" w:hAnsiTheme="minorHAnsi" w:cstheme="minorHAnsi"/>
          <w:sz w:val="24"/>
          <w:szCs w:val="24"/>
        </w:rPr>
        <w:t>ymi</w:t>
      </w:r>
      <w:r w:rsidRPr="007812DC">
        <w:rPr>
          <w:rFonts w:asciiTheme="minorHAnsi" w:hAnsiTheme="minorHAnsi" w:cstheme="minorHAnsi"/>
          <w:sz w:val="24"/>
          <w:szCs w:val="24"/>
        </w:rPr>
        <w:t xml:space="preserve"> bezpieczne relacje między dziećmi a osobami, które z nimi pracują oraz z zachowaniami niedozwolonymi wobec dzieci.</w:t>
      </w:r>
    </w:p>
    <w:p w14:paraId="1F199BAB" w14:textId="77777777" w:rsidR="00DD312E" w:rsidRPr="007812DC" w:rsidRDefault="00DD312E" w:rsidP="000350C9">
      <w:pPr>
        <w:spacing w:after="120" w:line="360" w:lineRule="auto"/>
        <w:ind w:firstLine="0"/>
        <w:rPr>
          <w:rFonts w:asciiTheme="minorHAnsi" w:hAnsiTheme="minorHAnsi" w:cstheme="minorHAnsi"/>
          <w:sz w:val="24"/>
          <w:szCs w:val="24"/>
        </w:rPr>
      </w:pPr>
      <w:r w:rsidRPr="007812DC">
        <w:rPr>
          <w:rFonts w:asciiTheme="minorHAnsi" w:hAnsiTheme="minorHAnsi" w:cstheme="minorHAnsi"/>
          <w:sz w:val="24"/>
          <w:szCs w:val="24"/>
        </w:rPr>
        <w:t xml:space="preserve">Zobowiązuję się do przestrzegania Zasad bezpiecznych relacji dorosły – dziecko oraz innych zasad ochrony dzieci, które zostały mi przedstawione. </w:t>
      </w:r>
    </w:p>
    <w:p w14:paraId="24948396" w14:textId="77777777" w:rsidR="00DD312E" w:rsidRPr="009724E8" w:rsidRDefault="00DD312E" w:rsidP="00DD312E">
      <w:pPr>
        <w:spacing w:after="0" w:line="240" w:lineRule="auto"/>
        <w:jc w:val="center"/>
        <w:rPr>
          <w:rFonts w:asciiTheme="minorHAnsi" w:hAnsiTheme="minorHAnsi" w:cstheme="minorHAnsi"/>
          <w:sz w:val="24"/>
          <w:szCs w:val="24"/>
        </w:rPr>
      </w:pPr>
      <w:r w:rsidRPr="009724E8">
        <w:rPr>
          <w:rFonts w:asciiTheme="minorHAnsi" w:hAnsiTheme="minorHAnsi" w:cstheme="minorHAnsi"/>
          <w:sz w:val="24"/>
          <w:szCs w:val="24"/>
        </w:rPr>
        <w:t xml:space="preserve">…………………………………….… </w:t>
      </w:r>
      <w:r w:rsidRPr="009724E8">
        <w:rPr>
          <w:rFonts w:asciiTheme="minorHAnsi" w:hAnsiTheme="minorHAnsi" w:cstheme="minorHAnsi"/>
          <w:sz w:val="24"/>
          <w:szCs w:val="24"/>
        </w:rPr>
        <w:tab/>
      </w:r>
      <w:r w:rsidRPr="009724E8">
        <w:rPr>
          <w:rFonts w:asciiTheme="minorHAnsi" w:hAnsiTheme="minorHAnsi" w:cstheme="minorHAnsi"/>
          <w:sz w:val="24"/>
          <w:szCs w:val="24"/>
        </w:rPr>
        <w:tab/>
      </w:r>
      <w:r w:rsidRPr="009724E8">
        <w:rPr>
          <w:rFonts w:asciiTheme="minorHAnsi" w:hAnsiTheme="minorHAnsi" w:cstheme="minorHAnsi"/>
          <w:sz w:val="24"/>
          <w:szCs w:val="24"/>
        </w:rPr>
        <w:tab/>
      </w:r>
      <w:r w:rsidRPr="009724E8">
        <w:rPr>
          <w:rFonts w:asciiTheme="minorHAnsi" w:hAnsiTheme="minorHAnsi" w:cstheme="minorHAnsi"/>
          <w:sz w:val="24"/>
          <w:szCs w:val="24"/>
        </w:rPr>
        <w:tab/>
        <w:t>…………………………………………………</w:t>
      </w:r>
    </w:p>
    <w:p w14:paraId="7088D4A0" w14:textId="77777777" w:rsidR="00DD312E" w:rsidRPr="009724E8" w:rsidRDefault="00DD312E" w:rsidP="00DD312E">
      <w:pPr>
        <w:spacing w:after="0" w:line="360" w:lineRule="auto"/>
        <w:ind w:firstLine="708"/>
        <w:rPr>
          <w:rFonts w:asciiTheme="minorHAnsi" w:hAnsiTheme="minorHAnsi" w:cstheme="minorHAnsi"/>
          <w:sz w:val="24"/>
          <w:szCs w:val="24"/>
        </w:rPr>
      </w:pPr>
      <w:r w:rsidRPr="009724E8">
        <w:rPr>
          <w:rFonts w:asciiTheme="minorHAnsi" w:hAnsiTheme="minorHAnsi" w:cstheme="minorHAnsi"/>
          <w:sz w:val="24"/>
          <w:szCs w:val="24"/>
        </w:rPr>
        <w:t xml:space="preserve">  miejscowość, data</w:t>
      </w:r>
      <w:r w:rsidRPr="009724E8">
        <w:rPr>
          <w:rFonts w:asciiTheme="minorHAnsi" w:hAnsiTheme="minorHAnsi" w:cstheme="minorHAnsi"/>
          <w:sz w:val="24"/>
          <w:szCs w:val="24"/>
        </w:rPr>
        <w:tab/>
      </w:r>
      <w:r w:rsidRPr="009724E8">
        <w:rPr>
          <w:rFonts w:asciiTheme="minorHAnsi" w:hAnsiTheme="minorHAnsi" w:cstheme="minorHAnsi"/>
          <w:sz w:val="24"/>
          <w:szCs w:val="24"/>
        </w:rPr>
        <w:tab/>
      </w:r>
      <w:r w:rsidRPr="009724E8">
        <w:rPr>
          <w:rFonts w:asciiTheme="minorHAnsi" w:hAnsiTheme="minorHAnsi" w:cstheme="minorHAnsi"/>
          <w:sz w:val="24"/>
          <w:szCs w:val="24"/>
        </w:rPr>
        <w:tab/>
      </w:r>
      <w:r w:rsidRPr="009724E8">
        <w:rPr>
          <w:rFonts w:asciiTheme="minorHAnsi" w:hAnsiTheme="minorHAnsi" w:cstheme="minorHAnsi"/>
          <w:sz w:val="24"/>
          <w:szCs w:val="24"/>
        </w:rPr>
        <w:tab/>
        <w:t xml:space="preserve">         imię i nazwisko (czytelny podpis)</w:t>
      </w:r>
    </w:p>
    <w:p w14:paraId="343BFCA5" w14:textId="77777777" w:rsidR="00DD312E" w:rsidRDefault="00DD312E"/>
    <w:p w14:paraId="2988656B" w14:textId="77777777" w:rsidR="00DD312E" w:rsidRDefault="00DD312E"/>
    <w:p w14:paraId="36B60946" w14:textId="77777777" w:rsidR="00DD312E" w:rsidRPr="008C1D68" w:rsidRDefault="00DD312E" w:rsidP="00DD312E">
      <w:pPr>
        <w:spacing w:after="120" w:line="360" w:lineRule="auto"/>
        <w:jc w:val="right"/>
        <w:rPr>
          <w:rFonts w:cs="Calibri"/>
          <w:b/>
          <w:bCs/>
          <w:sz w:val="24"/>
          <w:szCs w:val="24"/>
        </w:rPr>
      </w:pPr>
      <w:r w:rsidRPr="008C1D68">
        <w:rPr>
          <w:rFonts w:cs="Calibri"/>
          <w:b/>
          <w:bCs/>
          <w:sz w:val="24"/>
          <w:szCs w:val="24"/>
        </w:rPr>
        <w:t xml:space="preserve">ZAŁĄCZNIK </w:t>
      </w:r>
      <w:r>
        <w:rPr>
          <w:rFonts w:cs="Calibri"/>
          <w:b/>
          <w:bCs/>
          <w:sz w:val="24"/>
          <w:szCs w:val="24"/>
        </w:rPr>
        <w:t>5</w:t>
      </w:r>
    </w:p>
    <w:p w14:paraId="008E9A1A" w14:textId="77777777" w:rsidR="00DD312E" w:rsidRPr="008C1D68" w:rsidRDefault="00DD312E" w:rsidP="00DD312E">
      <w:pPr>
        <w:spacing w:after="0" w:line="360" w:lineRule="auto"/>
        <w:jc w:val="center"/>
        <w:rPr>
          <w:rFonts w:cs="Calibri"/>
          <w:b/>
          <w:bCs/>
          <w:sz w:val="24"/>
          <w:szCs w:val="24"/>
        </w:rPr>
      </w:pPr>
      <w:r w:rsidRPr="008C1D68">
        <w:rPr>
          <w:rFonts w:cs="Calibri"/>
          <w:b/>
          <w:bCs/>
          <w:sz w:val="24"/>
          <w:szCs w:val="24"/>
        </w:rPr>
        <w:t xml:space="preserve">OŚWIADCZENIE O NIEKARALNOŚCI </w:t>
      </w:r>
    </w:p>
    <w:p w14:paraId="01AD313A" w14:textId="77777777" w:rsidR="00DD312E" w:rsidRPr="008C1D68" w:rsidRDefault="00DD312E" w:rsidP="00DD312E">
      <w:pPr>
        <w:spacing w:after="0" w:line="240" w:lineRule="auto"/>
        <w:jc w:val="center"/>
        <w:rPr>
          <w:rFonts w:cs="Calibri"/>
          <w:sz w:val="24"/>
          <w:szCs w:val="24"/>
        </w:rPr>
      </w:pPr>
      <w:r w:rsidRPr="008C1D68">
        <w:rPr>
          <w:rFonts w:cs="Calibri"/>
          <w:sz w:val="24"/>
          <w:szCs w:val="24"/>
        </w:rPr>
        <w:t>Ja, ………………………………………………………………….……………………………………………………….</w:t>
      </w:r>
    </w:p>
    <w:p w14:paraId="6C46269B" w14:textId="77777777" w:rsidR="00DD312E" w:rsidRPr="008C1D68" w:rsidRDefault="00DD312E" w:rsidP="00DD312E">
      <w:pPr>
        <w:spacing w:after="120" w:line="360" w:lineRule="auto"/>
        <w:jc w:val="center"/>
        <w:rPr>
          <w:rFonts w:cs="Calibri"/>
          <w:sz w:val="24"/>
          <w:szCs w:val="24"/>
        </w:rPr>
      </w:pPr>
      <w:r w:rsidRPr="008C1D68">
        <w:rPr>
          <w:rFonts w:cs="Calibri"/>
          <w:sz w:val="24"/>
          <w:szCs w:val="24"/>
        </w:rPr>
        <w:t>(imię/imiona i nazwisko)</w:t>
      </w:r>
    </w:p>
    <w:p w14:paraId="5A43EC6A" w14:textId="77777777" w:rsidR="00DD312E" w:rsidRPr="008C1D68" w:rsidRDefault="00DD312E" w:rsidP="000350C9">
      <w:pPr>
        <w:spacing w:after="120"/>
        <w:ind w:firstLine="0"/>
        <w:rPr>
          <w:rFonts w:cs="Calibri"/>
          <w:sz w:val="24"/>
          <w:szCs w:val="24"/>
        </w:rPr>
      </w:pPr>
      <w:r w:rsidRPr="008C1D68">
        <w:rPr>
          <w:rFonts w:cs="Calibri"/>
          <w:sz w:val="24"/>
          <w:szCs w:val="24"/>
        </w:rPr>
        <w:t>legitymujący(-a) się dowodem osobistym/paszportem o nr …………………………………… oświadczam, że:</w:t>
      </w:r>
    </w:p>
    <w:p w14:paraId="7AD182D5" w14:textId="77777777" w:rsidR="00DD312E" w:rsidRPr="008C1D68" w:rsidRDefault="00DD312E" w:rsidP="00DD312E">
      <w:pPr>
        <w:pStyle w:val="Akapitzlist"/>
        <w:numPr>
          <w:ilvl w:val="0"/>
          <w:numId w:val="72"/>
        </w:numPr>
        <w:pBdr>
          <w:top w:val="nil"/>
          <w:left w:val="nil"/>
          <w:bottom w:val="nil"/>
          <w:right w:val="nil"/>
          <w:between w:val="nil"/>
          <w:bar w:val="nil"/>
        </w:pBdr>
        <w:spacing w:after="160" w:line="259" w:lineRule="auto"/>
        <w:contextualSpacing w:val="0"/>
        <w:rPr>
          <w:rFonts w:asciiTheme="minorHAnsi" w:hAnsiTheme="minorHAnsi" w:cstheme="minorHAnsi"/>
          <w:sz w:val="24"/>
          <w:szCs w:val="24"/>
        </w:rPr>
      </w:pPr>
      <w:r w:rsidRPr="008C1D68">
        <w:rPr>
          <w:rFonts w:asciiTheme="minorHAnsi" w:hAnsiTheme="minorHAnsi" w:cstheme="minorHAnsi"/>
          <w:sz w:val="24"/>
          <w:szCs w:val="24"/>
        </w:rPr>
        <w:t>nie byłem(-</w:t>
      </w:r>
      <w:proofErr w:type="spellStart"/>
      <w:r w:rsidRPr="008C1D68">
        <w:rPr>
          <w:rFonts w:asciiTheme="minorHAnsi" w:hAnsiTheme="minorHAnsi" w:cstheme="minorHAnsi"/>
          <w:sz w:val="24"/>
          <w:szCs w:val="24"/>
        </w:rPr>
        <w:t>am</w:t>
      </w:r>
      <w:proofErr w:type="spellEnd"/>
      <w:r w:rsidRPr="008C1D68">
        <w:rPr>
          <w:rFonts w:asciiTheme="minorHAnsi" w:hAnsiTheme="minorHAnsi" w:cstheme="minorHAnsi"/>
          <w:sz w:val="24"/>
          <w:szCs w:val="24"/>
        </w:rPr>
        <w:t>) prawomocnie skazany</w:t>
      </w:r>
      <w:r>
        <w:rPr>
          <w:rFonts w:asciiTheme="minorHAnsi" w:hAnsiTheme="minorHAnsi" w:cstheme="minorHAnsi"/>
          <w:sz w:val="24"/>
          <w:szCs w:val="24"/>
        </w:rPr>
        <w:t>(-a)</w:t>
      </w:r>
      <w:r w:rsidRPr="008C1D68">
        <w:rPr>
          <w:rFonts w:asciiTheme="minorHAnsi" w:hAnsiTheme="minorHAnsi" w:cstheme="minorHAnsi"/>
          <w:sz w:val="24"/>
          <w:szCs w:val="24"/>
        </w:rPr>
        <w:t xml:space="preserve"> za czyny zabronione odpowiadające przestępstwom określonym w rozdziale XIX i XXV Kodeksu karnego, w art. 189a i art. 207 Kodeksu karnego oraz w ustawie z dnia 29 lipca 2005 r. o przeciwdziałaniu narkomanii; </w:t>
      </w:r>
    </w:p>
    <w:p w14:paraId="52952DE6" w14:textId="77777777" w:rsidR="00DD312E" w:rsidRPr="008C1D68" w:rsidRDefault="00DD312E" w:rsidP="00DD312E">
      <w:pPr>
        <w:pStyle w:val="Akapitzlist"/>
        <w:numPr>
          <w:ilvl w:val="0"/>
          <w:numId w:val="72"/>
        </w:numPr>
        <w:pBdr>
          <w:top w:val="nil"/>
          <w:left w:val="nil"/>
          <w:bottom w:val="nil"/>
          <w:right w:val="nil"/>
          <w:between w:val="nil"/>
          <w:bar w:val="nil"/>
        </w:pBdr>
        <w:spacing w:after="160" w:line="259" w:lineRule="auto"/>
        <w:contextualSpacing w:val="0"/>
        <w:rPr>
          <w:rFonts w:asciiTheme="minorHAnsi" w:hAnsiTheme="minorHAnsi" w:cstheme="minorHAnsi"/>
          <w:sz w:val="24"/>
          <w:szCs w:val="24"/>
        </w:rPr>
      </w:pPr>
      <w:r w:rsidRPr="008C1D68">
        <w:rPr>
          <w:rFonts w:asciiTheme="minorHAnsi" w:hAnsiTheme="minorHAnsi" w:cstheme="minorHAnsi"/>
          <w:sz w:val="24"/>
          <w:szCs w:val="24"/>
        </w:rPr>
        <w:t xml:space="preserve">moje dane nie są zamieszczone w Rejestrze z dostępem ograniczonym lub w Rejestrze osób, w stosunku do których Państwowa Komisja do spraw przeciwdziałania wykorzystaniu seksualnemu małoletnich poniżej lat 15 wydała postanowienie o wpisie </w:t>
      </w:r>
      <w:r>
        <w:rPr>
          <w:rFonts w:asciiTheme="minorHAnsi" w:hAnsiTheme="minorHAnsi" w:cstheme="minorHAnsi"/>
          <w:sz w:val="24"/>
          <w:szCs w:val="24"/>
        </w:rPr>
        <w:br/>
      </w:r>
      <w:r w:rsidRPr="008C1D68">
        <w:rPr>
          <w:rFonts w:asciiTheme="minorHAnsi" w:hAnsiTheme="minorHAnsi" w:cstheme="minorHAnsi"/>
          <w:sz w:val="24"/>
          <w:szCs w:val="24"/>
        </w:rPr>
        <w:t xml:space="preserve">w Rejestrze; </w:t>
      </w:r>
    </w:p>
    <w:p w14:paraId="400EA899" w14:textId="77777777" w:rsidR="00DD312E" w:rsidRPr="008C1D68" w:rsidRDefault="00DD312E" w:rsidP="00DD312E">
      <w:pPr>
        <w:pStyle w:val="Akapitzlist"/>
        <w:numPr>
          <w:ilvl w:val="0"/>
          <w:numId w:val="72"/>
        </w:numPr>
        <w:pBdr>
          <w:top w:val="nil"/>
          <w:left w:val="nil"/>
          <w:bottom w:val="nil"/>
          <w:right w:val="nil"/>
          <w:between w:val="nil"/>
          <w:bar w:val="nil"/>
        </w:pBdr>
        <w:spacing w:after="160" w:line="259" w:lineRule="auto"/>
        <w:contextualSpacing w:val="0"/>
        <w:rPr>
          <w:rFonts w:asciiTheme="minorHAnsi" w:hAnsiTheme="minorHAnsi" w:cstheme="minorHAnsi"/>
          <w:sz w:val="24"/>
          <w:szCs w:val="24"/>
        </w:rPr>
      </w:pPr>
      <w:r w:rsidRPr="008C1D68">
        <w:rPr>
          <w:rFonts w:asciiTheme="minorHAnsi" w:hAnsiTheme="minorHAnsi" w:cstheme="minorHAnsi"/>
          <w:sz w:val="24"/>
          <w:szCs w:val="24"/>
        </w:rPr>
        <w:t>Posiadam obywatelstwo innego państwa niż Rzeczypospolita Polska: tak/nie*;</w:t>
      </w:r>
    </w:p>
    <w:p w14:paraId="0D66B978" w14:textId="77777777" w:rsidR="00DD312E" w:rsidRPr="008C1D68" w:rsidRDefault="00DD312E" w:rsidP="00DD312E">
      <w:pPr>
        <w:pStyle w:val="Akapitzlist"/>
        <w:numPr>
          <w:ilvl w:val="0"/>
          <w:numId w:val="72"/>
        </w:numPr>
        <w:pBdr>
          <w:top w:val="nil"/>
          <w:left w:val="nil"/>
          <w:bottom w:val="nil"/>
          <w:right w:val="nil"/>
          <w:between w:val="nil"/>
          <w:bar w:val="nil"/>
        </w:pBdr>
        <w:spacing w:after="160" w:line="259" w:lineRule="auto"/>
        <w:contextualSpacing w:val="0"/>
        <w:rPr>
          <w:rFonts w:cs="Calibri"/>
          <w:sz w:val="24"/>
          <w:szCs w:val="24"/>
        </w:rPr>
      </w:pPr>
      <w:r w:rsidRPr="008C1D68">
        <w:rPr>
          <w:rFonts w:asciiTheme="minorHAnsi" w:hAnsiTheme="minorHAnsi" w:cstheme="minorHAnsi"/>
          <w:sz w:val="24"/>
          <w:szCs w:val="24"/>
        </w:rPr>
        <w:t>W ciągu ostatnich</w:t>
      </w:r>
      <w:r w:rsidRPr="008C1D68">
        <w:rPr>
          <w:rFonts w:asciiTheme="minorHAnsi" w:hAnsiTheme="minorHAnsi" w:cstheme="minorHAnsi"/>
          <w:sz w:val="24"/>
          <w:szCs w:val="24"/>
          <w:shd w:val="clear" w:color="auto" w:fill="FFFFFF"/>
        </w:rPr>
        <w:t xml:space="preserve"> </w:t>
      </w:r>
      <w:r w:rsidRPr="008C1D68">
        <w:rPr>
          <w:rFonts w:cs="Calibri"/>
          <w:sz w:val="24"/>
          <w:szCs w:val="24"/>
          <w:shd w:val="clear" w:color="auto" w:fill="FFFFFF"/>
        </w:rPr>
        <w:t>20 lat zamieszkiwałem(</w:t>
      </w:r>
      <w:r>
        <w:rPr>
          <w:rFonts w:cs="Calibri"/>
          <w:sz w:val="24"/>
          <w:szCs w:val="24"/>
          <w:shd w:val="clear" w:color="auto" w:fill="FFFFFF"/>
        </w:rPr>
        <w:t>-</w:t>
      </w:r>
      <w:proofErr w:type="spellStart"/>
      <w:r w:rsidRPr="008C1D68">
        <w:rPr>
          <w:rFonts w:cs="Calibri"/>
          <w:sz w:val="24"/>
          <w:szCs w:val="24"/>
          <w:shd w:val="clear" w:color="auto" w:fill="FFFFFF"/>
        </w:rPr>
        <w:t>am</w:t>
      </w:r>
      <w:proofErr w:type="spellEnd"/>
      <w:r w:rsidRPr="008C1D68">
        <w:rPr>
          <w:rFonts w:cs="Calibri"/>
          <w:sz w:val="24"/>
          <w:szCs w:val="24"/>
          <w:shd w:val="clear" w:color="auto" w:fill="FFFFFF"/>
        </w:rPr>
        <w:t>)/nie zamieszkiwałem(</w:t>
      </w:r>
      <w:r>
        <w:rPr>
          <w:rFonts w:cs="Calibri"/>
          <w:sz w:val="24"/>
          <w:szCs w:val="24"/>
          <w:shd w:val="clear" w:color="auto" w:fill="FFFFFF"/>
        </w:rPr>
        <w:t>-</w:t>
      </w:r>
      <w:proofErr w:type="spellStart"/>
      <w:r w:rsidRPr="008C1D68">
        <w:rPr>
          <w:rFonts w:cs="Calibri"/>
          <w:sz w:val="24"/>
          <w:szCs w:val="24"/>
          <w:shd w:val="clear" w:color="auto" w:fill="FFFFFF"/>
        </w:rPr>
        <w:t>am</w:t>
      </w:r>
      <w:proofErr w:type="spellEnd"/>
      <w:r w:rsidRPr="008C1D68">
        <w:rPr>
          <w:rFonts w:cs="Calibri"/>
          <w:sz w:val="24"/>
          <w:szCs w:val="24"/>
          <w:shd w:val="clear" w:color="auto" w:fill="FFFFFF"/>
        </w:rPr>
        <w:t>)</w:t>
      </w:r>
      <w:r>
        <w:rPr>
          <w:rFonts w:cs="Calibri"/>
          <w:sz w:val="24"/>
          <w:szCs w:val="24"/>
          <w:shd w:val="clear" w:color="auto" w:fill="FFFFFF"/>
        </w:rPr>
        <w:t>*</w:t>
      </w:r>
      <w:r w:rsidRPr="008C1D68">
        <w:rPr>
          <w:rFonts w:cs="Calibri"/>
          <w:sz w:val="24"/>
          <w:szCs w:val="24"/>
          <w:shd w:val="clear" w:color="auto" w:fill="FFFFFF"/>
        </w:rPr>
        <w:t xml:space="preserve"> w innych państwach.</w:t>
      </w:r>
    </w:p>
    <w:p w14:paraId="38E5F9CD" w14:textId="77777777" w:rsidR="00DD312E" w:rsidRPr="009F06D4" w:rsidRDefault="00DD312E" w:rsidP="000350C9">
      <w:pPr>
        <w:spacing w:after="120"/>
        <w:ind w:firstLine="0"/>
        <w:rPr>
          <w:rFonts w:cs="Calibri"/>
          <w:i/>
          <w:iCs/>
          <w:sz w:val="24"/>
          <w:szCs w:val="24"/>
        </w:rPr>
      </w:pPr>
      <w:r w:rsidRPr="009F06D4">
        <w:rPr>
          <w:rFonts w:cs="Calibri"/>
          <w:i/>
          <w:iCs/>
          <w:sz w:val="24"/>
          <w:szCs w:val="24"/>
        </w:rPr>
        <w:t>Jeśli w stwierdzeniu 3 lub 4 zaznaczono „tak” należy wypełnić poniższe:</w:t>
      </w:r>
    </w:p>
    <w:p w14:paraId="69ACF2B4" w14:textId="77777777" w:rsidR="00DD312E" w:rsidRPr="00E66158" w:rsidRDefault="00DD312E" w:rsidP="000350C9">
      <w:pPr>
        <w:ind w:firstLine="0"/>
      </w:pPr>
      <w:r w:rsidRPr="008C1D68">
        <w:rPr>
          <w:rFonts w:cs="Calibri"/>
          <w:sz w:val="24"/>
          <w:szCs w:val="24"/>
          <w:shd w:val="clear" w:color="auto" w:fill="FFFFFF"/>
        </w:rPr>
        <w:t>Oświadczam, że nie byłem</w:t>
      </w:r>
      <w:r>
        <w:rPr>
          <w:rFonts w:cs="Calibri"/>
          <w:sz w:val="24"/>
          <w:szCs w:val="24"/>
          <w:shd w:val="clear" w:color="auto" w:fill="FFFFFF"/>
        </w:rPr>
        <w:t>(-</w:t>
      </w:r>
      <w:proofErr w:type="spellStart"/>
      <w:r>
        <w:rPr>
          <w:rFonts w:cs="Calibri"/>
          <w:sz w:val="24"/>
          <w:szCs w:val="24"/>
          <w:shd w:val="clear" w:color="auto" w:fill="FFFFFF"/>
        </w:rPr>
        <w:t>am</w:t>
      </w:r>
      <w:proofErr w:type="spellEnd"/>
      <w:r>
        <w:rPr>
          <w:rFonts w:cs="Calibri"/>
          <w:sz w:val="24"/>
          <w:szCs w:val="24"/>
          <w:shd w:val="clear" w:color="auto" w:fill="FFFFFF"/>
        </w:rPr>
        <w:t>)</w:t>
      </w:r>
      <w:r w:rsidRPr="008C1D68">
        <w:rPr>
          <w:rFonts w:cs="Calibri"/>
          <w:sz w:val="24"/>
          <w:szCs w:val="24"/>
          <w:shd w:val="clear" w:color="auto" w:fill="FFFFFF"/>
        </w:rPr>
        <w:t xml:space="preserve"> prawomocnie skazany</w:t>
      </w:r>
      <w:r>
        <w:rPr>
          <w:rFonts w:cs="Calibri"/>
          <w:sz w:val="24"/>
          <w:szCs w:val="24"/>
          <w:shd w:val="clear" w:color="auto" w:fill="FFFFFF"/>
        </w:rPr>
        <w:t>(-a)</w:t>
      </w:r>
      <w:r w:rsidRPr="008C1D68">
        <w:rPr>
          <w:rFonts w:cs="Calibri"/>
          <w:sz w:val="24"/>
          <w:szCs w:val="24"/>
          <w:shd w:val="clear" w:color="auto" w:fill="FFFFFF"/>
        </w:rPr>
        <w:t xml:space="preserve"> w państwie/ach</w:t>
      </w:r>
      <w:r>
        <w:rPr>
          <w:rFonts w:cs="Calibri"/>
          <w:sz w:val="24"/>
          <w:szCs w:val="24"/>
          <w:shd w:val="clear" w:color="auto" w:fill="FFFFFF"/>
        </w:rPr>
        <w:t xml:space="preserve"> </w:t>
      </w:r>
      <w:r w:rsidRPr="00E66158">
        <w:t>…………………………</w:t>
      </w:r>
    </w:p>
    <w:p w14:paraId="2AE7DD4D" w14:textId="77777777" w:rsidR="00DD312E" w:rsidRPr="008C1D68" w:rsidRDefault="00DD312E" w:rsidP="000350C9">
      <w:pPr>
        <w:ind w:firstLine="0"/>
        <w:rPr>
          <w:rFonts w:cs="Calibri"/>
          <w:sz w:val="24"/>
          <w:szCs w:val="24"/>
        </w:rPr>
      </w:pPr>
      <w:r w:rsidRPr="00E66158">
        <w:lastRenderedPageBreak/>
        <w:t xml:space="preserve"> ……………………………………… za czyny zabronione odpowiadające przestępstwom</w:t>
      </w:r>
      <w:r w:rsidRPr="008C1D68">
        <w:rPr>
          <w:rFonts w:cs="Calibri"/>
          <w:sz w:val="24"/>
          <w:szCs w:val="24"/>
          <w:shd w:val="clear" w:color="auto" w:fill="FFFFFF"/>
        </w:rPr>
        <w:t xml:space="preserve"> określonym </w:t>
      </w:r>
      <w:r>
        <w:rPr>
          <w:rFonts w:cs="Calibri"/>
          <w:sz w:val="24"/>
          <w:szCs w:val="24"/>
          <w:shd w:val="clear" w:color="auto" w:fill="FFFFFF"/>
        </w:rPr>
        <w:br/>
      </w:r>
      <w:r w:rsidRPr="008C1D68">
        <w:rPr>
          <w:rFonts w:cs="Calibri"/>
          <w:sz w:val="24"/>
          <w:szCs w:val="24"/>
          <w:shd w:val="clear" w:color="auto" w:fill="FFFFFF"/>
        </w:rPr>
        <w:t xml:space="preserve">w rozdziale </w:t>
      </w:r>
      <w:hyperlink r:id="rId12" w:anchor="/document/16798683?unitId=art(XIX)&amp;cm=DOCUMENT" w:history="1">
        <w:r w:rsidRPr="008C1D68">
          <w:rPr>
            <w:rStyle w:val="Hipercze"/>
            <w:rFonts w:cs="Calibri"/>
            <w:sz w:val="24"/>
            <w:szCs w:val="24"/>
            <w:shd w:val="clear" w:color="auto" w:fill="FFFFFF"/>
          </w:rPr>
          <w:t>XIX</w:t>
        </w:r>
      </w:hyperlink>
      <w:r w:rsidRPr="008C1D68">
        <w:rPr>
          <w:rFonts w:cs="Calibri"/>
          <w:sz w:val="24"/>
          <w:szCs w:val="24"/>
          <w:shd w:val="clear" w:color="auto" w:fill="FFFFFF"/>
        </w:rPr>
        <w:t xml:space="preserve"> i </w:t>
      </w:r>
      <w:hyperlink r:id="rId13" w:anchor="/document/16798683?unitId=art(XXV)&amp;cm=DOCUMENT" w:history="1">
        <w:r w:rsidRPr="008C1D68">
          <w:rPr>
            <w:rStyle w:val="Hipercze"/>
            <w:rFonts w:cs="Calibri"/>
            <w:sz w:val="24"/>
            <w:szCs w:val="24"/>
            <w:shd w:val="clear" w:color="auto" w:fill="FFFFFF"/>
          </w:rPr>
          <w:t>XXV</w:t>
        </w:r>
      </w:hyperlink>
      <w:r w:rsidRPr="008C1D68">
        <w:rPr>
          <w:rFonts w:cs="Calibri"/>
          <w:sz w:val="24"/>
          <w:szCs w:val="24"/>
          <w:shd w:val="clear" w:color="auto" w:fill="FFFFFF"/>
        </w:rPr>
        <w:t xml:space="preserve"> Kodeksu karnego, w </w:t>
      </w:r>
      <w:r w:rsidRPr="00E66158">
        <w:rPr>
          <w:rFonts w:cs="Calibri"/>
          <w:sz w:val="24"/>
          <w:szCs w:val="24"/>
          <w:shd w:val="clear" w:color="auto" w:fill="FFFFFF"/>
        </w:rPr>
        <w:t>art. 189a</w:t>
      </w:r>
      <w:r w:rsidRPr="008C1D68">
        <w:rPr>
          <w:rFonts w:cs="Calibri"/>
          <w:sz w:val="24"/>
          <w:szCs w:val="24"/>
          <w:shd w:val="clear" w:color="auto" w:fill="FFFFFF"/>
        </w:rPr>
        <w:t xml:space="preserve"> i </w:t>
      </w:r>
      <w:r w:rsidRPr="00E66158">
        <w:rPr>
          <w:rFonts w:cs="Calibri"/>
          <w:sz w:val="24"/>
          <w:szCs w:val="24"/>
          <w:shd w:val="clear" w:color="auto" w:fill="FFFFFF"/>
        </w:rPr>
        <w:t>art. 207</w:t>
      </w:r>
      <w:r w:rsidRPr="008C1D68">
        <w:rPr>
          <w:rFonts w:cs="Calibri"/>
          <w:sz w:val="24"/>
          <w:szCs w:val="24"/>
          <w:shd w:val="clear" w:color="auto" w:fill="FFFFFF"/>
        </w:rPr>
        <w:t xml:space="preserve"> Kodeksu karnego oraz </w:t>
      </w:r>
      <w:r>
        <w:rPr>
          <w:rFonts w:cs="Calibri"/>
          <w:sz w:val="24"/>
          <w:szCs w:val="24"/>
          <w:shd w:val="clear" w:color="auto" w:fill="FFFFFF"/>
        </w:rPr>
        <w:br/>
      </w:r>
      <w:r w:rsidRPr="008C1D68">
        <w:rPr>
          <w:rFonts w:cs="Calibri"/>
          <w:sz w:val="24"/>
          <w:szCs w:val="24"/>
          <w:shd w:val="clear" w:color="auto" w:fill="FFFFFF"/>
        </w:rPr>
        <w:t>w ustawie z dnia 29 lipca 2005 r. o przeciwdziałaniu narkomanii oraz nie wydano wobec mnie innego orzeczenia, w którym stwierdzono, iż dopuściłem</w:t>
      </w:r>
      <w:r>
        <w:rPr>
          <w:rFonts w:cs="Calibri"/>
          <w:sz w:val="24"/>
          <w:szCs w:val="24"/>
          <w:shd w:val="clear" w:color="auto" w:fill="FFFFFF"/>
        </w:rPr>
        <w:t>(-</w:t>
      </w:r>
      <w:proofErr w:type="spellStart"/>
      <w:r>
        <w:rPr>
          <w:rFonts w:cs="Calibri"/>
          <w:sz w:val="24"/>
          <w:szCs w:val="24"/>
          <w:shd w:val="clear" w:color="auto" w:fill="FFFFFF"/>
        </w:rPr>
        <w:t>am</w:t>
      </w:r>
      <w:proofErr w:type="spellEnd"/>
      <w:r>
        <w:rPr>
          <w:rFonts w:cs="Calibri"/>
          <w:sz w:val="24"/>
          <w:szCs w:val="24"/>
          <w:shd w:val="clear" w:color="auto" w:fill="FFFFFF"/>
        </w:rPr>
        <w:t>)</w:t>
      </w:r>
      <w:r w:rsidRPr="008C1D68">
        <w:rPr>
          <w:rFonts w:cs="Calibri"/>
          <w:sz w:val="24"/>
          <w:szCs w:val="24"/>
          <w:shd w:val="clear" w:color="auto" w:fill="FFFFFF"/>
        </w:rPr>
        <w:t xml:space="preserve">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1C219AC2" w14:textId="77777777" w:rsidR="00DD312E" w:rsidRPr="008C1D68" w:rsidRDefault="00DD312E" w:rsidP="00DD312E">
      <w:pPr>
        <w:pStyle w:val="Akapitzlist"/>
        <w:numPr>
          <w:ilvl w:val="0"/>
          <w:numId w:val="72"/>
        </w:numPr>
        <w:spacing w:after="160"/>
        <w:rPr>
          <w:rStyle w:val="hgkelc"/>
          <w:rFonts w:cs="Calibri"/>
          <w:sz w:val="24"/>
          <w:szCs w:val="24"/>
        </w:rPr>
      </w:pPr>
      <w:r w:rsidRPr="008C1D68">
        <w:rPr>
          <w:rFonts w:cs="Calibri"/>
          <w:sz w:val="24"/>
          <w:szCs w:val="24"/>
          <w:shd w:val="clear" w:color="auto" w:fill="FFFFFF"/>
        </w:rPr>
        <w:t>Oświadczam, że jestem świadomy</w:t>
      </w:r>
      <w:r>
        <w:rPr>
          <w:rFonts w:cs="Calibri"/>
          <w:sz w:val="24"/>
          <w:szCs w:val="24"/>
          <w:shd w:val="clear" w:color="auto" w:fill="FFFFFF"/>
        </w:rPr>
        <w:t>(-a)</w:t>
      </w:r>
      <w:r w:rsidRPr="008C1D68">
        <w:rPr>
          <w:rFonts w:cs="Calibri"/>
          <w:sz w:val="24"/>
          <w:szCs w:val="24"/>
          <w:shd w:val="clear" w:color="auto" w:fill="FFFFFF"/>
        </w:rPr>
        <w:t>, że s</w:t>
      </w:r>
      <w:r w:rsidRPr="008C1D68">
        <w:rPr>
          <w:rStyle w:val="hgkelc"/>
          <w:rFonts w:cs="Calibri"/>
          <w:sz w:val="24"/>
          <w:szCs w:val="24"/>
        </w:rPr>
        <w:t xml:space="preserve">kładając ww. oświadczenia podlegam odpowiedzialności karnej w trybie art. 233 Kodeksu Karnego, to jest </w:t>
      </w:r>
      <w:r w:rsidRPr="008C1D68">
        <w:rPr>
          <w:rFonts w:cs="Calibri"/>
          <w:sz w:val="24"/>
          <w:szCs w:val="24"/>
        </w:rPr>
        <w:t>odpowiedzialności karnej za złożenie fałszywego oświadczenia.</w:t>
      </w:r>
    </w:p>
    <w:p w14:paraId="77C11C89" w14:textId="77777777" w:rsidR="00DD312E" w:rsidRDefault="00DD312E" w:rsidP="00DD312E">
      <w:pPr>
        <w:spacing w:line="288" w:lineRule="auto"/>
        <w:contextualSpacing/>
        <w:rPr>
          <w:rFonts w:asciiTheme="minorHAnsi" w:hAnsiTheme="minorHAnsi" w:cstheme="minorHAnsi"/>
          <w:color w:val="0070C0"/>
          <w:sz w:val="24"/>
          <w:szCs w:val="24"/>
          <w:shd w:val="clear" w:color="auto" w:fill="FFFFFF"/>
        </w:rPr>
      </w:pPr>
    </w:p>
    <w:p w14:paraId="46709ACC" w14:textId="77777777" w:rsidR="00DD312E" w:rsidRPr="0077627A" w:rsidRDefault="00DD312E" w:rsidP="00DD312E">
      <w:pPr>
        <w:spacing w:after="0"/>
        <w:jc w:val="center"/>
      </w:pPr>
      <w:r w:rsidRPr="0077627A">
        <w:t xml:space="preserve">…………………………………….… </w:t>
      </w:r>
      <w:r w:rsidRPr="0077627A">
        <w:tab/>
      </w:r>
      <w:r w:rsidRPr="0077627A">
        <w:tab/>
      </w:r>
      <w:r w:rsidRPr="0077627A">
        <w:tab/>
      </w:r>
      <w:r w:rsidRPr="0077627A">
        <w:tab/>
        <w:t>…………………………………………………</w:t>
      </w:r>
    </w:p>
    <w:p w14:paraId="68EF54A8" w14:textId="77777777" w:rsidR="00DD312E" w:rsidRDefault="00DD312E" w:rsidP="00DD312E">
      <w:r>
        <w:t xml:space="preserve">                 </w:t>
      </w:r>
      <w:r w:rsidRPr="0077627A">
        <w:t>miejscowość, data</w:t>
      </w:r>
      <w:r w:rsidRPr="0077627A">
        <w:tab/>
      </w:r>
      <w:r w:rsidRPr="0077627A">
        <w:tab/>
      </w:r>
      <w:r w:rsidRPr="0077627A">
        <w:tab/>
      </w:r>
      <w:r w:rsidRPr="0077627A">
        <w:tab/>
        <w:t xml:space="preserve">         </w:t>
      </w:r>
      <w:r>
        <w:t xml:space="preserve">                         </w:t>
      </w:r>
      <w:r w:rsidRPr="0077627A">
        <w:t>czytelny podpis</w:t>
      </w:r>
    </w:p>
    <w:p w14:paraId="408F94FC" w14:textId="77777777" w:rsidR="00DD312E" w:rsidRPr="0077627A" w:rsidRDefault="00DD312E" w:rsidP="00DD312E">
      <w:pPr>
        <w:spacing w:before="360" w:after="0"/>
      </w:pPr>
      <w:r w:rsidRPr="008C1D68">
        <w:rPr>
          <w:rFonts w:asciiTheme="minorHAnsi" w:hAnsiTheme="minorHAnsi" w:cstheme="minorHAnsi"/>
          <w:sz w:val="24"/>
          <w:szCs w:val="24"/>
        </w:rPr>
        <w:t>*</w:t>
      </w:r>
      <w:r>
        <w:rPr>
          <w:rFonts w:asciiTheme="minorHAnsi" w:hAnsiTheme="minorHAnsi" w:cstheme="minorHAnsi"/>
          <w:sz w:val="24"/>
          <w:szCs w:val="24"/>
        </w:rPr>
        <w:t>niepotrzebne skreślić</w:t>
      </w:r>
    </w:p>
    <w:p w14:paraId="637F30F7" w14:textId="77777777" w:rsidR="00DD312E" w:rsidRDefault="00DD312E"/>
    <w:p w14:paraId="1EFBE0E1" w14:textId="77777777" w:rsidR="00DD312E" w:rsidRPr="008C1D68" w:rsidRDefault="00DD312E" w:rsidP="00DD312E">
      <w:pPr>
        <w:spacing w:after="120" w:line="360" w:lineRule="auto"/>
        <w:jc w:val="right"/>
        <w:rPr>
          <w:rFonts w:cs="Calibri"/>
          <w:b/>
          <w:bCs/>
          <w:sz w:val="24"/>
          <w:szCs w:val="24"/>
        </w:rPr>
      </w:pPr>
      <w:r w:rsidRPr="008C1D68">
        <w:rPr>
          <w:rFonts w:cs="Calibri"/>
          <w:b/>
          <w:bCs/>
          <w:sz w:val="24"/>
          <w:szCs w:val="24"/>
        </w:rPr>
        <w:t xml:space="preserve">ZAŁĄCZNIK </w:t>
      </w:r>
      <w:r>
        <w:rPr>
          <w:rFonts w:cs="Calibri"/>
          <w:b/>
          <w:bCs/>
          <w:sz w:val="24"/>
          <w:szCs w:val="24"/>
        </w:rPr>
        <w:t>5a</w:t>
      </w:r>
    </w:p>
    <w:p w14:paraId="3FEECDE9" w14:textId="77777777" w:rsidR="00DD312E" w:rsidRPr="008C1D68" w:rsidRDefault="00DD312E" w:rsidP="00DD312E">
      <w:pPr>
        <w:spacing w:after="0" w:line="360" w:lineRule="auto"/>
        <w:jc w:val="center"/>
        <w:rPr>
          <w:rFonts w:cs="Calibri"/>
          <w:b/>
          <w:bCs/>
          <w:sz w:val="24"/>
          <w:szCs w:val="24"/>
        </w:rPr>
      </w:pPr>
      <w:r w:rsidRPr="008C1D68">
        <w:rPr>
          <w:rFonts w:cs="Calibri"/>
          <w:b/>
          <w:bCs/>
          <w:sz w:val="24"/>
          <w:szCs w:val="24"/>
        </w:rPr>
        <w:t>OŚWIADCZENIE O NIEKARALNOŚCI</w:t>
      </w:r>
      <w:r>
        <w:rPr>
          <w:rFonts w:cs="Calibri"/>
          <w:b/>
          <w:bCs/>
          <w:sz w:val="24"/>
          <w:szCs w:val="24"/>
        </w:rPr>
        <w:t xml:space="preserve"> i WERYFIKACJI</w:t>
      </w:r>
      <w:r w:rsidRPr="008C1D68">
        <w:rPr>
          <w:rFonts w:cs="Calibri"/>
          <w:b/>
          <w:bCs/>
          <w:sz w:val="24"/>
          <w:szCs w:val="24"/>
        </w:rPr>
        <w:t xml:space="preserve"> </w:t>
      </w:r>
    </w:p>
    <w:p w14:paraId="07499A20" w14:textId="77777777" w:rsidR="00DD312E" w:rsidRPr="008C1D68" w:rsidRDefault="00DD312E" w:rsidP="00DD312E">
      <w:pPr>
        <w:spacing w:after="0" w:line="240" w:lineRule="auto"/>
        <w:jc w:val="center"/>
        <w:rPr>
          <w:rFonts w:cs="Calibri"/>
          <w:sz w:val="24"/>
          <w:szCs w:val="24"/>
        </w:rPr>
      </w:pPr>
      <w:r w:rsidRPr="008C1D68">
        <w:rPr>
          <w:rFonts w:cs="Calibri"/>
          <w:sz w:val="24"/>
          <w:szCs w:val="24"/>
        </w:rPr>
        <w:t>Ja, ………………………………………………………………….……………………………………………………….</w:t>
      </w:r>
    </w:p>
    <w:p w14:paraId="2DAA72FA" w14:textId="77777777" w:rsidR="00DD312E" w:rsidRPr="008C1D68" w:rsidRDefault="00DD312E" w:rsidP="000350C9">
      <w:pPr>
        <w:spacing w:after="120" w:line="360" w:lineRule="auto"/>
        <w:ind w:firstLine="0"/>
        <w:jc w:val="center"/>
        <w:rPr>
          <w:rFonts w:cs="Calibri"/>
          <w:sz w:val="24"/>
          <w:szCs w:val="24"/>
        </w:rPr>
      </w:pPr>
      <w:r w:rsidRPr="008C1D68">
        <w:rPr>
          <w:rFonts w:cs="Calibri"/>
          <w:sz w:val="24"/>
          <w:szCs w:val="24"/>
        </w:rPr>
        <w:t>(imię/imiona i nazwisko)</w:t>
      </w:r>
    </w:p>
    <w:p w14:paraId="7F09A0E1" w14:textId="77777777" w:rsidR="00DD312E" w:rsidRPr="008C1D68" w:rsidRDefault="00DD312E" w:rsidP="000350C9">
      <w:pPr>
        <w:spacing w:after="120"/>
        <w:ind w:firstLine="0"/>
        <w:rPr>
          <w:rFonts w:cs="Calibri"/>
          <w:sz w:val="24"/>
          <w:szCs w:val="24"/>
        </w:rPr>
      </w:pPr>
      <w:r w:rsidRPr="008C1D68">
        <w:rPr>
          <w:rFonts w:cs="Calibri"/>
          <w:sz w:val="24"/>
          <w:szCs w:val="24"/>
        </w:rPr>
        <w:t>legitymujący się dowodem osobistym/paszportem o nr …………………………………… oświadczam, że:</w:t>
      </w:r>
    </w:p>
    <w:p w14:paraId="2F6DE38E" w14:textId="77777777" w:rsidR="00DD312E" w:rsidRPr="008C1D68" w:rsidRDefault="00DD312E" w:rsidP="00DD312E">
      <w:pPr>
        <w:pStyle w:val="Akapitzlist"/>
        <w:numPr>
          <w:ilvl w:val="0"/>
          <w:numId w:val="73"/>
        </w:numPr>
        <w:pBdr>
          <w:top w:val="nil"/>
          <w:left w:val="nil"/>
          <w:bottom w:val="nil"/>
          <w:right w:val="nil"/>
          <w:between w:val="nil"/>
          <w:bar w:val="nil"/>
        </w:pBdr>
        <w:spacing w:after="160" w:line="259" w:lineRule="auto"/>
        <w:contextualSpacing w:val="0"/>
        <w:rPr>
          <w:rFonts w:asciiTheme="minorHAnsi" w:hAnsiTheme="minorHAnsi" w:cstheme="minorHAnsi"/>
          <w:sz w:val="24"/>
          <w:szCs w:val="24"/>
        </w:rPr>
      </w:pPr>
      <w:r w:rsidRPr="008C1D68">
        <w:rPr>
          <w:rFonts w:asciiTheme="minorHAnsi" w:hAnsiTheme="minorHAnsi" w:cstheme="minorHAnsi"/>
          <w:sz w:val="24"/>
          <w:szCs w:val="24"/>
        </w:rPr>
        <w:t xml:space="preserve">nie byłem prawomocnie skazany za czyny zabronione odpowiadające przestępstwom określonym w rozdziale XIX i XXV Kodeksu karnego, w art. 189a i art. 207 Kodeksu karnego oraz w ustawie z dnia 29 lipca 2005 r. o przeciwdziałaniu narkomanii; </w:t>
      </w:r>
    </w:p>
    <w:p w14:paraId="25BF9654" w14:textId="77777777" w:rsidR="00DD312E" w:rsidRPr="008C1D68" w:rsidRDefault="00DD312E" w:rsidP="00DD312E">
      <w:pPr>
        <w:pStyle w:val="Akapitzlist"/>
        <w:numPr>
          <w:ilvl w:val="0"/>
          <w:numId w:val="73"/>
        </w:numPr>
        <w:pBdr>
          <w:top w:val="nil"/>
          <w:left w:val="nil"/>
          <w:bottom w:val="nil"/>
          <w:right w:val="nil"/>
          <w:between w:val="nil"/>
          <w:bar w:val="nil"/>
        </w:pBdr>
        <w:spacing w:after="160" w:line="259" w:lineRule="auto"/>
        <w:contextualSpacing w:val="0"/>
        <w:rPr>
          <w:rFonts w:asciiTheme="minorHAnsi" w:hAnsiTheme="minorHAnsi" w:cstheme="minorHAnsi"/>
          <w:sz w:val="24"/>
          <w:szCs w:val="24"/>
        </w:rPr>
      </w:pPr>
      <w:r w:rsidRPr="008C1D68">
        <w:rPr>
          <w:rFonts w:asciiTheme="minorHAnsi" w:hAnsiTheme="minorHAnsi" w:cstheme="minorHAnsi"/>
          <w:sz w:val="24"/>
          <w:szCs w:val="24"/>
        </w:rPr>
        <w:t xml:space="preserve">moje dane nie są zamieszczone w Rejestrze z dostępem ograniczonym lub w Rejestrze osób, w stosunku do których Państwowa Komisja do spraw przeciwdziałania wykorzystaniu seksualnemu małoletnich poniżej lat 15 wydała postanowienie o wpisie </w:t>
      </w:r>
      <w:r>
        <w:rPr>
          <w:rFonts w:asciiTheme="minorHAnsi" w:hAnsiTheme="minorHAnsi" w:cstheme="minorHAnsi"/>
          <w:sz w:val="24"/>
          <w:szCs w:val="24"/>
        </w:rPr>
        <w:br/>
      </w:r>
      <w:r w:rsidRPr="008C1D68">
        <w:rPr>
          <w:rFonts w:asciiTheme="minorHAnsi" w:hAnsiTheme="minorHAnsi" w:cstheme="minorHAnsi"/>
          <w:sz w:val="24"/>
          <w:szCs w:val="24"/>
        </w:rPr>
        <w:t xml:space="preserve">w Rejestrze; </w:t>
      </w:r>
    </w:p>
    <w:p w14:paraId="41F6E2E4" w14:textId="77777777" w:rsidR="00DD312E" w:rsidRPr="008C1D68" w:rsidRDefault="00DD312E" w:rsidP="00DD312E">
      <w:pPr>
        <w:pStyle w:val="Akapitzlist"/>
        <w:numPr>
          <w:ilvl w:val="0"/>
          <w:numId w:val="73"/>
        </w:numPr>
        <w:pBdr>
          <w:top w:val="nil"/>
          <w:left w:val="nil"/>
          <w:bottom w:val="nil"/>
          <w:right w:val="nil"/>
          <w:between w:val="nil"/>
          <w:bar w:val="nil"/>
        </w:pBdr>
        <w:spacing w:after="160" w:line="259" w:lineRule="auto"/>
        <w:contextualSpacing w:val="0"/>
        <w:rPr>
          <w:rFonts w:asciiTheme="minorHAnsi" w:hAnsiTheme="minorHAnsi" w:cstheme="minorHAnsi"/>
          <w:sz w:val="24"/>
          <w:szCs w:val="24"/>
        </w:rPr>
      </w:pPr>
      <w:r>
        <w:rPr>
          <w:rFonts w:asciiTheme="minorHAnsi" w:hAnsiTheme="minorHAnsi" w:cstheme="minorHAnsi"/>
          <w:sz w:val="24"/>
          <w:szCs w:val="24"/>
        </w:rPr>
        <w:t>p</w:t>
      </w:r>
      <w:r w:rsidRPr="008C1D68">
        <w:rPr>
          <w:rFonts w:asciiTheme="minorHAnsi" w:hAnsiTheme="minorHAnsi" w:cstheme="minorHAnsi"/>
          <w:sz w:val="24"/>
          <w:szCs w:val="24"/>
        </w:rPr>
        <w:t>osiadam obywatelstwo innego państwa niż Rzeczypospolita Polska: tak/nie*;</w:t>
      </w:r>
    </w:p>
    <w:p w14:paraId="376B1E85" w14:textId="77777777" w:rsidR="00DD312E" w:rsidRPr="008C1D68" w:rsidRDefault="00DD312E" w:rsidP="00DD312E">
      <w:pPr>
        <w:pStyle w:val="Akapitzlist"/>
        <w:numPr>
          <w:ilvl w:val="0"/>
          <w:numId w:val="73"/>
        </w:numPr>
        <w:pBdr>
          <w:top w:val="nil"/>
          <w:left w:val="nil"/>
          <w:bottom w:val="nil"/>
          <w:right w:val="nil"/>
          <w:between w:val="nil"/>
          <w:bar w:val="nil"/>
        </w:pBdr>
        <w:spacing w:after="160" w:line="259" w:lineRule="auto"/>
        <w:contextualSpacing w:val="0"/>
        <w:rPr>
          <w:rFonts w:cs="Calibri"/>
          <w:sz w:val="24"/>
          <w:szCs w:val="24"/>
        </w:rPr>
      </w:pPr>
      <w:r>
        <w:rPr>
          <w:rFonts w:asciiTheme="minorHAnsi" w:hAnsiTheme="minorHAnsi" w:cstheme="minorHAnsi"/>
          <w:sz w:val="24"/>
          <w:szCs w:val="24"/>
        </w:rPr>
        <w:t>w</w:t>
      </w:r>
      <w:r w:rsidRPr="008C1D68">
        <w:rPr>
          <w:rFonts w:asciiTheme="minorHAnsi" w:hAnsiTheme="minorHAnsi" w:cstheme="minorHAnsi"/>
          <w:sz w:val="24"/>
          <w:szCs w:val="24"/>
        </w:rPr>
        <w:t xml:space="preserve"> ciągu ostatnich</w:t>
      </w:r>
      <w:r w:rsidRPr="008C1D68">
        <w:rPr>
          <w:rFonts w:asciiTheme="minorHAnsi" w:hAnsiTheme="minorHAnsi" w:cstheme="minorHAnsi"/>
          <w:sz w:val="24"/>
          <w:szCs w:val="24"/>
          <w:shd w:val="clear" w:color="auto" w:fill="FFFFFF"/>
        </w:rPr>
        <w:t xml:space="preserve"> </w:t>
      </w:r>
      <w:r w:rsidRPr="008C1D68">
        <w:rPr>
          <w:rFonts w:cs="Calibri"/>
          <w:sz w:val="24"/>
          <w:szCs w:val="24"/>
          <w:shd w:val="clear" w:color="auto" w:fill="FFFFFF"/>
        </w:rPr>
        <w:t>20 lat zamieszkiwałem/nie zamieszkiwałem</w:t>
      </w:r>
      <w:r>
        <w:rPr>
          <w:rFonts w:cs="Calibri"/>
          <w:sz w:val="24"/>
          <w:szCs w:val="24"/>
          <w:shd w:val="clear" w:color="auto" w:fill="FFFFFF"/>
        </w:rPr>
        <w:t>*</w:t>
      </w:r>
      <w:r w:rsidRPr="008C1D68">
        <w:rPr>
          <w:rFonts w:cs="Calibri"/>
          <w:sz w:val="24"/>
          <w:szCs w:val="24"/>
          <w:shd w:val="clear" w:color="auto" w:fill="FFFFFF"/>
        </w:rPr>
        <w:t xml:space="preserve"> w innych państwach.</w:t>
      </w:r>
    </w:p>
    <w:p w14:paraId="237E980E" w14:textId="77777777" w:rsidR="00DD312E" w:rsidRPr="009F06D4" w:rsidRDefault="00DD312E" w:rsidP="000350C9">
      <w:pPr>
        <w:spacing w:after="120"/>
        <w:ind w:firstLine="0"/>
        <w:rPr>
          <w:rFonts w:cs="Calibri"/>
          <w:i/>
          <w:iCs/>
          <w:sz w:val="24"/>
          <w:szCs w:val="24"/>
        </w:rPr>
      </w:pPr>
      <w:r w:rsidRPr="009F06D4">
        <w:rPr>
          <w:rFonts w:cs="Calibri"/>
          <w:i/>
          <w:iCs/>
          <w:sz w:val="24"/>
          <w:szCs w:val="24"/>
        </w:rPr>
        <w:t>Jeśli w stwierdzeniu 3 lub 4 zaznaczono „tak” należy wypełnić poniższe:</w:t>
      </w:r>
    </w:p>
    <w:p w14:paraId="4A9C0C5B" w14:textId="77777777" w:rsidR="00DD312E" w:rsidRPr="00E66158" w:rsidRDefault="00DD312E" w:rsidP="000350C9">
      <w:pPr>
        <w:ind w:firstLine="0"/>
      </w:pPr>
      <w:r w:rsidRPr="008C1D68">
        <w:rPr>
          <w:rFonts w:cs="Calibri"/>
          <w:sz w:val="24"/>
          <w:szCs w:val="24"/>
          <w:shd w:val="clear" w:color="auto" w:fill="FFFFFF"/>
        </w:rPr>
        <w:t>Oświadczam, że nie byłem prawomocnie skazany w państwie/ach</w:t>
      </w:r>
      <w:r>
        <w:rPr>
          <w:rFonts w:cs="Calibri"/>
          <w:sz w:val="24"/>
          <w:szCs w:val="24"/>
          <w:shd w:val="clear" w:color="auto" w:fill="FFFFFF"/>
        </w:rPr>
        <w:t xml:space="preserve"> </w:t>
      </w:r>
      <w:r w:rsidRPr="00E66158">
        <w:t>…………………………</w:t>
      </w:r>
    </w:p>
    <w:p w14:paraId="5F92CC88" w14:textId="77777777" w:rsidR="00DD312E" w:rsidRDefault="00DD312E" w:rsidP="000350C9">
      <w:pPr>
        <w:ind w:firstLine="0"/>
        <w:rPr>
          <w:rFonts w:cs="Calibri"/>
          <w:sz w:val="24"/>
          <w:szCs w:val="24"/>
          <w:shd w:val="clear" w:color="auto" w:fill="FFFFFF"/>
        </w:rPr>
      </w:pPr>
      <w:r w:rsidRPr="00E66158">
        <w:lastRenderedPageBreak/>
        <w:t xml:space="preserve"> ……………………………………… za czyny zabronione odpowiadające przestępstwom</w:t>
      </w:r>
      <w:r w:rsidRPr="008C1D68">
        <w:rPr>
          <w:rFonts w:cs="Calibri"/>
          <w:sz w:val="24"/>
          <w:szCs w:val="24"/>
          <w:shd w:val="clear" w:color="auto" w:fill="FFFFFF"/>
        </w:rPr>
        <w:t xml:space="preserve"> określonym </w:t>
      </w:r>
      <w:r>
        <w:rPr>
          <w:rFonts w:cs="Calibri"/>
          <w:sz w:val="24"/>
          <w:szCs w:val="24"/>
          <w:shd w:val="clear" w:color="auto" w:fill="FFFFFF"/>
        </w:rPr>
        <w:br/>
      </w:r>
      <w:r w:rsidRPr="008C1D68">
        <w:rPr>
          <w:rFonts w:cs="Calibri"/>
          <w:sz w:val="24"/>
          <w:szCs w:val="24"/>
          <w:shd w:val="clear" w:color="auto" w:fill="FFFFFF"/>
        </w:rPr>
        <w:t xml:space="preserve">w rozdziale </w:t>
      </w:r>
      <w:hyperlink r:id="rId14" w:anchor="/document/16798683?unitId=art(XIX)&amp;cm=DOCUMENT" w:history="1">
        <w:r w:rsidRPr="008C1D68">
          <w:rPr>
            <w:rStyle w:val="Hipercze"/>
            <w:rFonts w:cs="Calibri"/>
            <w:sz w:val="24"/>
            <w:szCs w:val="24"/>
            <w:shd w:val="clear" w:color="auto" w:fill="FFFFFF"/>
          </w:rPr>
          <w:t>XIX</w:t>
        </w:r>
      </w:hyperlink>
      <w:r w:rsidRPr="008C1D68">
        <w:rPr>
          <w:rFonts w:cs="Calibri"/>
          <w:sz w:val="24"/>
          <w:szCs w:val="24"/>
          <w:shd w:val="clear" w:color="auto" w:fill="FFFFFF"/>
        </w:rPr>
        <w:t xml:space="preserve"> i </w:t>
      </w:r>
      <w:hyperlink r:id="rId15" w:anchor="/document/16798683?unitId=art(XXV)&amp;cm=DOCUMENT" w:history="1">
        <w:r w:rsidRPr="008C1D68">
          <w:rPr>
            <w:rStyle w:val="Hipercze"/>
            <w:rFonts w:cs="Calibri"/>
            <w:sz w:val="24"/>
            <w:szCs w:val="24"/>
            <w:shd w:val="clear" w:color="auto" w:fill="FFFFFF"/>
          </w:rPr>
          <w:t>XXV</w:t>
        </w:r>
      </w:hyperlink>
      <w:r w:rsidRPr="008C1D68">
        <w:rPr>
          <w:rFonts w:cs="Calibri"/>
          <w:sz w:val="24"/>
          <w:szCs w:val="24"/>
          <w:shd w:val="clear" w:color="auto" w:fill="FFFFFF"/>
        </w:rPr>
        <w:t xml:space="preserve"> Kodeksu karnego, w </w:t>
      </w:r>
      <w:r w:rsidRPr="00E66158">
        <w:rPr>
          <w:rFonts w:cs="Calibri"/>
          <w:sz w:val="24"/>
          <w:szCs w:val="24"/>
          <w:shd w:val="clear" w:color="auto" w:fill="FFFFFF"/>
        </w:rPr>
        <w:t>art. 189a</w:t>
      </w:r>
      <w:r w:rsidRPr="008C1D68">
        <w:rPr>
          <w:rFonts w:cs="Calibri"/>
          <w:sz w:val="24"/>
          <w:szCs w:val="24"/>
          <w:shd w:val="clear" w:color="auto" w:fill="FFFFFF"/>
        </w:rPr>
        <w:t xml:space="preserve"> i </w:t>
      </w:r>
      <w:r w:rsidRPr="00E66158">
        <w:rPr>
          <w:rFonts w:cs="Calibri"/>
          <w:sz w:val="24"/>
          <w:szCs w:val="24"/>
          <w:shd w:val="clear" w:color="auto" w:fill="FFFFFF"/>
        </w:rPr>
        <w:t>art. 207</w:t>
      </w:r>
      <w:r w:rsidRPr="008C1D68">
        <w:rPr>
          <w:rFonts w:cs="Calibri"/>
          <w:sz w:val="24"/>
          <w:szCs w:val="24"/>
          <w:shd w:val="clear" w:color="auto" w:fill="FFFFFF"/>
        </w:rPr>
        <w:t xml:space="preserve"> Kodeksu karnego oraz </w:t>
      </w:r>
      <w:r>
        <w:rPr>
          <w:rFonts w:cs="Calibri"/>
          <w:sz w:val="24"/>
          <w:szCs w:val="24"/>
          <w:shd w:val="clear" w:color="auto" w:fill="FFFFFF"/>
        </w:rPr>
        <w:br/>
      </w:r>
      <w:r w:rsidRPr="008C1D68">
        <w:rPr>
          <w:rFonts w:cs="Calibri"/>
          <w:sz w:val="24"/>
          <w:szCs w:val="24"/>
          <w:shd w:val="clear" w:color="auto" w:fill="FFFFFF"/>
        </w:rPr>
        <w:t>w ustawie z dnia 29 lipca 2005 r. o przeciwdziałaniu narkomanii oraz nie wydano wobec mnie innego orzeczenia, w którym stwierdzono, iż dopuściłem</w:t>
      </w:r>
      <w:r>
        <w:rPr>
          <w:rFonts w:cs="Calibri"/>
          <w:sz w:val="24"/>
          <w:szCs w:val="24"/>
          <w:shd w:val="clear" w:color="auto" w:fill="FFFFFF"/>
        </w:rPr>
        <w:t>(-</w:t>
      </w:r>
      <w:proofErr w:type="spellStart"/>
      <w:r>
        <w:rPr>
          <w:rFonts w:cs="Calibri"/>
          <w:sz w:val="24"/>
          <w:szCs w:val="24"/>
          <w:shd w:val="clear" w:color="auto" w:fill="FFFFFF"/>
        </w:rPr>
        <w:t>am</w:t>
      </w:r>
      <w:proofErr w:type="spellEnd"/>
      <w:r>
        <w:rPr>
          <w:rFonts w:cs="Calibri"/>
          <w:sz w:val="24"/>
          <w:szCs w:val="24"/>
          <w:shd w:val="clear" w:color="auto" w:fill="FFFFFF"/>
        </w:rPr>
        <w:t>)</w:t>
      </w:r>
      <w:r w:rsidRPr="008C1D68">
        <w:rPr>
          <w:rFonts w:cs="Calibri"/>
          <w:sz w:val="24"/>
          <w:szCs w:val="24"/>
          <w:shd w:val="clear" w:color="auto" w:fill="FFFFFF"/>
        </w:rPr>
        <w:t xml:space="preserve">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w:t>
      </w:r>
      <w:r>
        <w:rPr>
          <w:rFonts w:cs="Calibri"/>
          <w:sz w:val="24"/>
          <w:szCs w:val="24"/>
          <w:shd w:val="clear" w:color="auto" w:fill="FFFFFF"/>
        </w:rPr>
        <w:t> </w:t>
      </w:r>
      <w:r w:rsidRPr="008C1D68">
        <w:rPr>
          <w:rFonts w:cs="Calibri"/>
          <w:sz w:val="24"/>
          <w:szCs w:val="24"/>
          <w:shd w:val="clear" w:color="auto" w:fill="FFFFFF"/>
        </w:rPr>
        <w:t>wychowaniem, edukacją, wypoczynkiem, leczeniem, świadczeniem porad psychologicznych, rozwojem duchowym, uprawianiem sportu lub realizacją innych zainteresowań przez małoletnich, lub z opieką nad nimi.</w:t>
      </w:r>
    </w:p>
    <w:p w14:paraId="1DBD7691" w14:textId="77777777" w:rsidR="00DD312E" w:rsidRPr="002303E3" w:rsidRDefault="00DD312E" w:rsidP="00DD312E">
      <w:pPr>
        <w:pStyle w:val="Akapitzlist"/>
        <w:numPr>
          <w:ilvl w:val="0"/>
          <w:numId w:val="73"/>
        </w:numPr>
        <w:pBdr>
          <w:top w:val="nil"/>
          <w:left w:val="nil"/>
          <w:bottom w:val="nil"/>
          <w:right w:val="nil"/>
          <w:between w:val="nil"/>
          <w:bar w:val="nil"/>
        </w:pBdr>
        <w:spacing w:after="160" w:line="259" w:lineRule="auto"/>
        <w:contextualSpacing w:val="0"/>
        <w:rPr>
          <w:rFonts w:asciiTheme="minorHAnsi" w:hAnsiTheme="minorHAnsi" w:cstheme="minorHAnsi"/>
          <w:sz w:val="24"/>
          <w:szCs w:val="24"/>
        </w:rPr>
      </w:pPr>
      <w:r w:rsidRPr="002303E3">
        <w:rPr>
          <w:rFonts w:asciiTheme="minorHAnsi" w:hAnsiTheme="minorHAnsi" w:cstheme="minorHAnsi"/>
          <w:sz w:val="24"/>
          <w:szCs w:val="24"/>
        </w:rPr>
        <w:t xml:space="preserve">Oświadczam, </w:t>
      </w:r>
      <w:r>
        <w:rPr>
          <w:rFonts w:asciiTheme="minorHAnsi" w:hAnsiTheme="minorHAnsi" w:cstheme="minorHAnsi"/>
          <w:sz w:val="24"/>
          <w:szCs w:val="24"/>
        </w:rPr>
        <w:t>ż</w:t>
      </w:r>
      <w:r w:rsidRPr="002303E3">
        <w:rPr>
          <w:rFonts w:asciiTheme="minorHAnsi" w:hAnsiTheme="minorHAnsi" w:cstheme="minorHAnsi"/>
          <w:sz w:val="24"/>
          <w:szCs w:val="24"/>
        </w:rPr>
        <w:t>e został wobec mnie zrealizowany obowiązek weryfikacji</w:t>
      </w:r>
      <w:r>
        <w:rPr>
          <w:rFonts w:asciiTheme="minorHAnsi" w:hAnsiTheme="minorHAnsi" w:cstheme="minorHAnsi"/>
          <w:sz w:val="24"/>
          <w:szCs w:val="24"/>
        </w:rPr>
        <w:t>,</w:t>
      </w:r>
      <w:r w:rsidRPr="002303E3">
        <w:rPr>
          <w:rFonts w:asciiTheme="minorHAnsi" w:hAnsiTheme="minorHAnsi" w:cstheme="minorHAnsi"/>
          <w:sz w:val="24"/>
          <w:szCs w:val="24"/>
        </w:rPr>
        <w:t xml:space="preserve"> o którym mowa w art. 21 ustawy o przeciwdziałaniu zagrożeniom przestępczością na tle seksualnym i</w:t>
      </w:r>
      <w:r>
        <w:rPr>
          <w:rFonts w:asciiTheme="minorHAnsi" w:hAnsiTheme="minorHAnsi" w:cstheme="minorHAnsi"/>
          <w:sz w:val="24"/>
          <w:szCs w:val="24"/>
        </w:rPr>
        <w:t> </w:t>
      </w:r>
      <w:r w:rsidRPr="002303E3">
        <w:rPr>
          <w:rFonts w:asciiTheme="minorHAnsi" w:hAnsiTheme="minorHAnsi" w:cstheme="minorHAnsi"/>
          <w:sz w:val="24"/>
          <w:szCs w:val="24"/>
        </w:rPr>
        <w:t>ochronie małoletnich</w:t>
      </w:r>
      <w:r>
        <w:rPr>
          <w:rFonts w:asciiTheme="minorHAnsi" w:hAnsiTheme="minorHAnsi" w:cstheme="minorHAnsi"/>
          <w:sz w:val="24"/>
          <w:szCs w:val="24"/>
        </w:rPr>
        <w:t>.</w:t>
      </w:r>
    </w:p>
    <w:p w14:paraId="087A6781" w14:textId="77777777" w:rsidR="00DD312E" w:rsidRPr="008C1D68" w:rsidRDefault="00DD312E" w:rsidP="00DD312E">
      <w:pPr>
        <w:pStyle w:val="Akapitzlist"/>
        <w:numPr>
          <w:ilvl w:val="0"/>
          <w:numId w:val="73"/>
        </w:numPr>
        <w:spacing w:after="160"/>
        <w:rPr>
          <w:rStyle w:val="hgkelc"/>
          <w:rFonts w:cs="Calibri"/>
          <w:sz w:val="24"/>
          <w:szCs w:val="24"/>
        </w:rPr>
      </w:pPr>
      <w:r w:rsidRPr="008C1D68">
        <w:rPr>
          <w:rFonts w:cs="Calibri"/>
          <w:sz w:val="24"/>
          <w:szCs w:val="24"/>
          <w:shd w:val="clear" w:color="auto" w:fill="FFFFFF"/>
        </w:rPr>
        <w:t>Oświadczam, że jestem świadomy, że s</w:t>
      </w:r>
      <w:r w:rsidRPr="008C1D68">
        <w:rPr>
          <w:rStyle w:val="hgkelc"/>
          <w:rFonts w:cs="Calibri"/>
          <w:sz w:val="24"/>
          <w:szCs w:val="24"/>
        </w:rPr>
        <w:t xml:space="preserve">kładając ww. oświadczenia podlegam odpowiedzialności karnej w trybie art. 233 Kodeksu Karnego, to jest </w:t>
      </w:r>
      <w:r w:rsidRPr="008C1D68">
        <w:rPr>
          <w:rFonts w:cs="Calibri"/>
          <w:sz w:val="24"/>
          <w:szCs w:val="24"/>
        </w:rPr>
        <w:t>odpowiedzialności karnej za złożenie fałszywego oświadczenia.</w:t>
      </w:r>
    </w:p>
    <w:p w14:paraId="16911C97" w14:textId="77777777" w:rsidR="00DD312E" w:rsidRDefault="00DD312E" w:rsidP="00DD312E">
      <w:pPr>
        <w:spacing w:line="288" w:lineRule="auto"/>
        <w:contextualSpacing/>
        <w:rPr>
          <w:rFonts w:asciiTheme="minorHAnsi" w:hAnsiTheme="minorHAnsi" w:cstheme="minorHAnsi"/>
          <w:color w:val="0070C0"/>
          <w:sz w:val="24"/>
          <w:szCs w:val="24"/>
          <w:shd w:val="clear" w:color="auto" w:fill="FFFFFF"/>
        </w:rPr>
      </w:pPr>
    </w:p>
    <w:p w14:paraId="58028A5F" w14:textId="77777777" w:rsidR="00DD312E" w:rsidRPr="0077627A" w:rsidRDefault="00DD312E" w:rsidP="00DD312E">
      <w:pPr>
        <w:spacing w:after="0"/>
        <w:jc w:val="center"/>
      </w:pPr>
      <w:r w:rsidRPr="0077627A">
        <w:t xml:space="preserve">…………………………………….… </w:t>
      </w:r>
      <w:r w:rsidRPr="0077627A">
        <w:tab/>
      </w:r>
      <w:r w:rsidRPr="0077627A">
        <w:tab/>
      </w:r>
      <w:r w:rsidRPr="0077627A">
        <w:tab/>
      </w:r>
      <w:r w:rsidRPr="0077627A">
        <w:tab/>
        <w:t>…………………………………………………</w:t>
      </w:r>
    </w:p>
    <w:p w14:paraId="74833D38" w14:textId="77777777" w:rsidR="00DD312E" w:rsidRDefault="00DD312E" w:rsidP="00DD312E">
      <w:r>
        <w:t xml:space="preserve">                 </w:t>
      </w:r>
      <w:r w:rsidRPr="0077627A">
        <w:t>miejscowość, data</w:t>
      </w:r>
      <w:r w:rsidRPr="0077627A">
        <w:tab/>
      </w:r>
      <w:r w:rsidRPr="0077627A">
        <w:tab/>
      </w:r>
      <w:r w:rsidRPr="0077627A">
        <w:tab/>
      </w:r>
      <w:r w:rsidRPr="0077627A">
        <w:tab/>
        <w:t xml:space="preserve">         </w:t>
      </w:r>
      <w:r>
        <w:t xml:space="preserve">                         </w:t>
      </w:r>
      <w:r w:rsidRPr="0077627A">
        <w:t>czytelny podpis</w:t>
      </w:r>
    </w:p>
    <w:p w14:paraId="69D07DF5" w14:textId="77777777" w:rsidR="00DD312E" w:rsidRPr="0077627A" w:rsidRDefault="00DD312E" w:rsidP="00DD312E">
      <w:pPr>
        <w:spacing w:before="360" w:after="0"/>
      </w:pPr>
      <w:r w:rsidRPr="008C1D68">
        <w:rPr>
          <w:rFonts w:asciiTheme="minorHAnsi" w:hAnsiTheme="minorHAnsi" w:cstheme="minorHAnsi"/>
          <w:sz w:val="24"/>
          <w:szCs w:val="24"/>
        </w:rPr>
        <w:t>*</w:t>
      </w:r>
      <w:r>
        <w:rPr>
          <w:rFonts w:asciiTheme="minorHAnsi" w:hAnsiTheme="minorHAnsi" w:cstheme="minorHAnsi"/>
          <w:sz w:val="24"/>
          <w:szCs w:val="24"/>
        </w:rPr>
        <w:t>niepotrzebne skreślić</w:t>
      </w:r>
    </w:p>
    <w:p w14:paraId="38E9BE9A" w14:textId="77777777" w:rsidR="00DD312E" w:rsidRDefault="00DD312E"/>
    <w:p w14:paraId="3526CCCD" w14:textId="77777777" w:rsidR="00DD312E" w:rsidRPr="00254A9F" w:rsidRDefault="00DD312E" w:rsidP="00DD312E">
      <w:pPr>
        <w:spacing w:after="0" w:line="360" w:lineRule="auto"/>
        <w:ind w:right="284"/>
        <w:jc w:val="right"/>
        <w:rPr>
          <w:rFonts w:asciiTheme="minorHAnsi" w:eastAsia="Times New Roman" w:hAnsiTheme="minorHAnsi" w:cstheme="minorHAnsi"/>
          <w:b/>
          <w:bCs/>
          <w:sz w:val="24"/>
          <w:szCs w:val="24"/>
        </w:rPr>
      </w:pPr>
      <w:r w:rsidRPr="00254A9F">
        <w:rPr>
          <w:rFonts w:asciiTheme="minorHAnsi" w:eastAsia="Times New Roman" w:hAnsiTheme="minorHAnsi" w:cstheme="minorHAnsi"/>
          <w:b/>
          <w:bCs/>
          <w:sz w:val="24"/>
          <w:szCs w:val="24"/>
        </w:rPr>
        <w:t>ZAŁĄCZNIK NR 6</w:t>
      </w:r>
    </w:p>
    <w:p w14:paraId="2C8BAEB0" w14:textId="77777777" w:rsidR="00DD312E" w:rsidRPr="00254A9F" w:rsidRDefault="00DD312E" w:rsidP="00DD312E">
      <w:pPr>
        <w:spacing w:after="0" w:line="360" w:lineRule="auto"/>
        <w:ind w:right="284"/>
        <w:jc w:val="center"/>
        <w:rPr>
          <w:rFonts w:asciiTheme="minorHAnsi" w:eastAsia="Times New Roman" w:hAnsiTheme="minorHAnsi" w:cstheme="minorHAnsi"/>
          <w:b/>
          <w:bCs/>
          <w:sz w:val="24"/>
          <w:szCs w:val="24"/>
        </w:rPr>
      </w:pPr>
    </w:p>
    <w:p w14:paraId="05B96417" w14:textId="77777777" w:rsidR="00DD312E" w:rsidRPr="00254A9F" w:rsidRDefault="00DD312E" w:rsidP="00DD312E">
      <w:pPr>
        <w:spacing w:after="0" w:line="360" w:lineRule="auto"/>
        <w:ind w:right="284"/>
        <w:jc w:val="center"/>
        <w:rPr>
          <w:rFonts w:asciiTheme="minorHAnsi" w:eastAsia="Times New Roman" w:hAnsiTheme="minorHAnsi" w:cstheme="minorHAnsi"/>
          <w:sz w:val="24"/>
          <w:szCs w:val="24"/>
        </w:rPr>
      </w:pPr>
      <w:bookmarkStart w:id="5" w:name="_Hlk167620329"/>
      <w:r w:rsidRPr="00254A9F">
        <w:rPr>
          <w:rFonts w:asciiTheme="minorHAnsi" w:eastAsia="Times New Roman" w:hAnsiTheme="minorHAnsi" w:cstheme="minorHAnsi"/>
          <w:b/>
          <w:bCs/>
          <w:sz w:val="24"/>
          <w:szCs w:val="24"/>
        </w:rPr>
        <w:t>NOTATKA SŁUŻBOWA</w:t>
      </w:r>
    </w:p>
    <w:p w14:paraId="5183B42D" w14:textId="660D0FDE" w:rsidR="00DD312E" w:rsidRPr="000350C9" w:rsidRDefault="00DD312E" w:rsidP="000350C9">
      <w:pPr>
        <w:spacing w:after="120" w:line="360" w:lineRule="auto"/>
        <w:ind w:right="284"/>
        <w:jc w:val="center"/>
        <w:rPr>
          <w:rFonts w:asciiTheme="minorHAnsi" w:eastAsia="Times New Roman" w:hAnsiTheme="minorHAnsi" w:cstheme="minorHAnsi"/>
          <w:b/>
          <w:iCs/>
          <w:sz w:val="24"/>
          <w:szCs w:val="24"/>
        </w:rPr>
      </w:pPr>
      <w:r w:rsidRPr="00254A9F">
        <w:rPr>
          <w:rFonts w:asciiTheme="minorHAnsi" w:eastAsia="Times New Roman" w:hAnsiTheme="minorHAnsi" w:cstheme="minorHAnsi"/>
          <w:b/>
          <w:bCs/>
          <w:sz w:val="24"/>
          <w:szCs w:val="24"/>
        </w:rPr>
        <w:t>Z PRZYJĘCIA ZGŁOSZENIA PRZEMOCY WOBEC DZIECKA</w:t>
      </w:r>
      <w:bookmarkEnd w:id="5"/>
    </w:p>
    <w:tbl>
      <w:tblPr>
        <w:tblW w:w="93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7"/>
        <w:gridCol w:w="5954"/>
      </w:tblGrid>
      <w:tr w:rsidR="00DD312E" w:rsidRPr="00254A9F" w14:paraId="2BE476AE" w14:textId="77777777" w:rsidTr="00A8260E">
        <w:trPr>
          <w:trHeight w:val="171"/>
        </w:trPr>
        <w:tc>
          <w:tcPr>
            <w:tcW w:w="3407" w:type="dxa"/>
            <w:tcBorders>
              <w:top w:val="single" w:sz="4" w:space="0" w:color="auto"/>
              <w:left w:val="single" w:sz="4" w:space="0" w:color="auto"/>
              <w:bottom w:val="single" w:sz="4" w:space="0" w:color="auto"/>
              <w:right w:val="single" w:sz="4" w:space="0" w:color="auto"/>
            </w:tcBorders>
            <w:vAlign w:val="center"/>
            <w:hideMark/>
          </w:tcPr>
          <w:p w14:paraId="44A402DB" w14:textId="77777777" w:rsidR="00DD312E" w:rsidRPr="00254A9F" w:rsidRDefault="00DD312E" w:rsidP="000350C9">
            <w:pPr>
              <w:spacing w:after="0" w:line="240" w:lineRule="auto"/>
              <w:ind w:left="113" w:firstLine="29"/>
              <w:jc w:val="left"/>
              <w:textAlignment w:val="baseline"/>
              <w:rPr>
                <w:rFonts w:asciiTheme="minorHAnsi" w:eastAsia="Times New Roman" w:hAnsiTheme="minorHAnsi" w:cstheme="minorHAnsi"/>
                <w:sz w:val="24"/>
                <w:szCs w:val="24"/>
              </w:rPr>
            </w:pPr>
            <w:r w:rsidRPr="00254A9F">
              <w:rPr>
                <w:rFonts w:asciiTheme="minorHAnsi" w:eastAsia="Times New Roman" w:hAnsiTheme="minorHAnsi" w:cstheme="minorHAnsi"/>
                <w:sz w:val="24"/>
                <w:szCs w:val="24"/>
              </w:rPr>
              <w:t>1. Data i godzina zgłoszenia</w:t>
            </w:r>
          </w:p>
          <w:p w14:paraId="630E6399" w14:textId="77777777" w:rsidR="00DD312E" w:rsidRPr="00254A9F" w:rsidRDefault="00DD312E" w:rsidP="000350C9">
            <w:pPr>
              <w:spacing w:after="0" w:line="240" w:lineRule="auto"/>
              <w:ind w:left="113" w:firstLine="29"/>
              <w:jc w:val="left"/>
              <w:textAlignment w:val="baseline"/>
              <w:rPr>
                <w:rFonts w:asciiTheme="minorHAnsi" w:eastAsia="Times New Roman" w:hAnsiTheme="minorHAnsi" w:cstheme="minorHAnsi"/>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3A0FCED5"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r w:rsidRPr="00254A9F">
              <w:rPr>
                <w:rFonts w:asciiTheme="minorHAnsi" w:eastAsia="Times New Roman" w:hAnsiTheme="minorHAnsi" w:cstheme="minorHAnsi"/>
                <w:sz w:val="24"/>
                <w:szCs w:val="24"/>
              </w:rPr>
              <w:t> </w:t>
            </w:r>
          </w:p>
          <w:p w14:paraId="0B7E8A96"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109761BB"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1A8CF01E"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tc>
      </w:tr>
      <w:tr w:rsidR="00DD312E" w:rsidRPr="00254A9F" w14:paraId="6005BD61" w14:textId="77777777" w:rsidTr="00A8260E">
        <w:trPr>
          <w:trHeight w:val="171"/>
        </w:trPr>
        <w:tc>
          <w:tcPr>
            <w:tcW w:w="3407" w:type="dxa"/>
            <w:tcBorders>
              <w:top w:val="single" w:sz="4" w:space="0" w:color="auto"/>
              <w:left w:val="single" w:sz="4" w:space="0" w:color="auto"/>
              <w:bottom w:val="single" w:sz="4" w:space="0" w:color="auto"/>
              <w:right w:val="single" w:sz="4" w:space="0" w:color="auto"/>
            </w:tcBorders>
            <w:vAlign w:val="center"/>
            <w:hideMark/>
          </w:tcPr>
          <w:p w14:paraId="76A9CB7F" w14:textId="4F34E35D" w:rsidR="00DD312E" w:rsidRPr="00254A9F" w:rsidRDefault="00DD312E" w:rsidP="000350C9">
            <w:pPr>
              <w:spacing w:after="0" w:line="240" w:lineRule="auto"/>
              <w:ind w:left="113" w:firstLine="29"/>
              <w:jc w:val="left"/>
              <w:textAlignment w:val="baseline"/>
              <w:rPr>
                <w:rFonts w:asciiTheme="minorHAnsi" w:eastAsia="Times New Roman" w:hAnsiTheme="minorHAnsi" w:cstheme="minorHAnsi"/>
                <w:sz w:val="24"/>
                <w:szCs w:val="24"/>
              </w:rPr>
            </w:pPr>
            <w:r w:rsidRPr="00254A9F">
              <w:rPr>
                <w:rFonts w:asciiTheme="minorHAnsi" w:eastAsia="Times New Roman" w:hAnsiTheme="minorHAnsi" w:cstheme="minorHAnsi"/>
                <w:sz w:val="24"/>
                <w:szCs w:val="24"/>
              </w:rPr>
              <w:t>2. Dane dziecka, którego dotyczy zgłoszenie</w:t>
            </w:r>
          </w:p>
          <w:p w14:paraId="6AF0C29E" w14:textId="77777777" w:rsidR="00DD312E" w:rsidRPr="00254A9F" w:rsidRDefault="00DD312E" w:rsidP="000350C9">
            <w:pPr>
              <w:spacing w:after="0" w:line="240" w:lineRule="auto"/>
              <w:ind w:left="113" w:firstLine="29"/>
              <w:jc w:val="left"/>
              <w:textAlignment w:val="baseline"/>
              <w:rPr>
                <w:rFonts w:asciiTheme="minorHAnsi" w:eastAsia="Times New Roman" w:hAnsiTheme="minorHAnsi" w:cstheme="minorHAnsi"/>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31670E6D"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59A13C25"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198D3B66"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5A2C775E"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76EC3DA4"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tc>
      </w:tr>
      <w:tr w:rsidR="00DD312E" w:rsidRPr="00254A9F" w14:paraId="4AB93BEB" w14:textId="77777777" w:rsidTr="00A8260E">
        <w:trPr>
          <w:trHeight w:val="171"/>
        </w:trPr>
        <w:tc>
          <w:tcPr>
            <w:tcW w:w="3407" w:type="dxa"/>
            <w:tcBorders>
              <w:top w:val="single" w:sz="4" w:space="0" w:color="auto"/>
              <w:left w:val="single" w:sz="4" w:space="0" w:color="auto"/>
              <w:bottom w:val="single" w:sz="4" w:space="0" w:color="auto"/>
              <w:right w:val="single" w:sz="4" w:space="0" w:color="auto"/>
            </w:tcBorders>
            <w:vAlign w:val="center"/>
          </w:tcPr>
          <w:p w14:paraId="573F155E" w14:textId="3B0336BC" w:rsidR="00DD312E" w:rsidRPr="00254A9F" w:rsidRDefault="00DD312E" w:rsidP="000350C9">
            <w:pPr>
              <w:spacing w:after="0" w:line="240" w:lineRule="auto"/>
              <w:ind w:left="113" w:firstLine="29"/>
              <w:jc w:val="left"/>
              <w:textAlignment w:val="baseline"/>
              <w:rPr>
                <w:rFonts w:asciiTheme="minorHAnsi" w:eastAsia="Times New Roman" w:hAnsiTheme="minorHAnsi" w:cstheme="minorHAnsi"/>
                <w:sz w:val="24"/>
                <w:szCs w:val="24"/>
              </w:rPr>
            </w:pPr>
            <w:r w:rsidRPr="00254A9F">
              <w:rPr>
                <w:rFonts w:asciiTheme="minorHAnsi" w:eastAsia="Times New Roman" w:hAnsiTheme="minorHAnsi" w:cstheme="minorHAnsi"/>
                <w:sz w:val="24"/>
                <w:szCs w:val="24"/>
              </w:rPr>
              <w:t>3. Dane osoby zgłaszającej</w:t>
            </w:r>
          </w:p>
          <w:p w14:paraId="2A239CE7" w14:textId="77777777" w:rsidR="00DD312E" w:rsidRPr="00254A9F" w:rsidRDefault="00DD312E" w:rsidP="000350C9">
            <w:pPr>
              <w:spacing w:after="0" w:line="240" w:lineRule="auto"/>
              <w:ind w:left="113" w:firstLine="29"/>
              <w:jc w:val="left"/>
              <w:textAlignment w:val="baseline"/>
              <w:rPr>
                <w:rFonts w:asciiTheme="minorHAnsi" w:eastAsia="Times New Roman" w:hAnsiTheme="minorHAnsi" w:cstheme="minorHAnsi"/>
                <w:sz w:val="24"/>
                <w:szCs w:val="24"/>
              </w:rPr>
            </w:pPr>
            <w:r w:rsidRPr="00254A9F">
              <w:rPr>
                <w:rFonts w:asciiTheme="minorHAnsi" w:eastAsia="Times New Roman" w:hAnsiTheme="minorHAnsi" w:cstheme="minorHAnsi"/>
                <w:sz w:val="24"/>
                <w:szCs w:val="24"/>
              </w:rPr>
              <w:t>(jeśli nie było to dziecko)</w:t>
            </w:r>
          </w:p>
        </w:tc>
        <w:tc>
          <w:tcPr>
            <w:tcW w:w="5954" w:type="dxa"/>
            <w:tcBorders>
              <w:top w:val="single" w:sz="4" w:space="0" w:color="auto"/>
              <w:left w:val="single" w:sz="4" w:space="0" w:color="auto"/>
              <w:bottom w:val="single" w:sz="4" w:space="0" w:color="auto"/>
              <w:right w:val="single" w:sz="4" w:space="0" w:color="auto"/>
            </w:tcBorders>
          </w:tcPr>
          <w:p w14:paraId="33471705"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494AF122"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5B1188C8"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tc>
      </w:tr>
      <w:tr w:rsidR="00DD312E" w:rsidRPr="00254A9F" w14:paraId="59BF9743" w14:textId="77777777" w:rsidTr="00A8260E">
        <w:trPr>
          <w:trHeight w:val="171"/>
        </w:trPr>
        <w:tc>
          <w:tcPr>
            <w:tcW w:w="3407" w:type="dxa"/>
            <w:tcBorders>
              <w:top w:val="single" w:sz="4" w:space="0" w:color="auto"/>
              <w:left w:val="single" w:sz="4" w:space="0" w:color="auto"/>
              <w:bottom w:val="single" w:sz="4" w:space="0" w:color="auto"/>
              <w:right w:val="single" w:sz="4" w:space="0" w:color="auto"/>
            </w:tcBorders>
            <w:vAlign w:val="center"/>
          </w:tcPr>
          <w:p w14:paraId="3F3C895A" w14:textId="05579CDF" w:rsidR="00DD312E" w:rsidRPr="00254A9F" w:rsidRDefault="00DD312E" w:rsidP="000350C9">
            <w:pPr>
              <w:spacing w:after="0" w:line="240" w:lineRule="auto"/>
              <w:ind w:left="113" w:firstLine="29"/>
              <w:jc w:val="left"/>
              <w:textAlignment w:val="baseline"/>
              <w:rPr>
                <w:rFonts w:asciiTheme="minorHAnsi" w:eastAsia="Times New Roman" w:hAnsiTheme="minorHAnsi" w:cstheme="minorHAnsi"/>
                <w:sz w:val="24"/>
                <w:szCs w:val="24"/>
              </w:rPr>
            </w:pPr>
            <w:r w:rsidRPr="00254A9F">
              <w:rPr>
                <w:rFonts w:asciiTheme="minorHAnsi" w:eastAsia="Times New Roman" w:hAnsiTheme="minorHAnsi" w:cstheme="minorHAnsi"/>
                <w:sz w:val="24"/>
                <w:szCs w:val="24"/>
              </w:rPr>
              <w:lastRenderedPageBreak/>
              <w:t>4. Forma krzywdzenia, miejsce, okoliczności towarzyszące</w:t>
            </w:r>
          </w:p>
        </w:tc>
        <w:tc>
          <w:tcPr>
            <w:tcW w:w="5954" w:type="dxa"/>
            <w:tcBorders>
              <w:top w:val="single" w:sz="4" w:space="0" w:color="auto"/>
              <w:left w:val="single" w:sz="4" w:space="0" w:color="auto"/>
              <w:bottom w:val="single" w:sz="4" w:space="0" w:color="auto"/>
              <w:right w:val="single" w:sz="4" w:space="0" w:color="auto"/>
            </w:tcBorders>
            <w:hideMark/>
          </w:tcPr>
          <w:p w14:paraId="106E1984"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6AD58BEE"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1D662565"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72B557F3"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31FBF153"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2965D44C"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428E249A"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621EFC3D"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tc>
      </w:tr>
      <w:tr w:rsidR="00DD312E" w:rsidRPr="00254A9F" w14:paraId="54CF27E1" w14:textId="77777777" w:rsidTr="00A8260E">
        <w:trPr>
          <w:trHeight w:val="171"/>
        </w:trPr>
        <w:tc>
          <w:tcPr>
            <w:tcW w:w="3407" w:type="dxa"/>
            <w:tcBorders>
              <w:top w:val="single" w:sz="4" w:space="0" w:color="auto"/>
              <w:left w:val="single" w:sz="4" w:space="0" w:color="auto"/>
              <w:bottom w:val="single" w:sz="4" w:space="0" w:color="auto"/>
              <w:right w:val="single" w:sz="4" w:space="0" w:color="auto"/>
            </w:tcBorders>
            <w:vAlign w:val="center"/>
          </w:tcPr>
          <w:p w14:paraId="261ABCC8" w14:textId="77777777" w:rsidR="00DD312E" w:rsidRPr="00254A9F" w:rsidRDefault="00DD312E" w:rsidP="000350C9">
            <w:pPr>
              <w:spacing w:after="0" w:line="240" w:lineRule="auto"/>
              <w:ind w:left="113" w:firstLine="29"/>
              <w:jc w:val="left"/>
              <w:textAlignment w:val="baseline"/>
              <w:rPr>
                <w:rFonts w:asciiTheme="minorHAnsi" w:eastAsia="Times New Roman" w:hAnsiTheme="minorHAnsi" w:cstheme="minorHAnsi"/>
                <w:sz w:val="24"/>
                <w:szCs w:val="24"/>
              </w:rPr>
            </w:pPr>
            <w:r w:rsidRPr="00254A9F">
              <w:rPr>
                <w:rFonts w:asciiTheme="minorHAnsi" w:eastAsia="Times New Roman" w:hAnsiTheme="minorHAnsi" w:cstheme="minorHAnsi"/>
                <w:sz w:val="24"/>
                <w:szCs w:val="24"/>
              </w:rPr>
              <w:t>5. Świadkowie</w:t>
            </w:r>
          </w:p>
        </w:tc>
        <w:tc>
          <w:tcPr>
            <w:tcW w:w="5954" w:type="dxa"/>
            <w:tcBorders>
              <w:top w:val="single" w:sz="4" w:space="0" w:color="auto"/>
              <w:left w:val="single" w:sz="4" w:space="0" w:color="auto"/>
              <w:bottom w:val="single" w:sz="4" w:space="0" w:color="auto"/>
              <w:right w:val="single" w:sz="4" w:space="0" w:color="auto"/>
            </w:tcBorders>
            <w:hideMark/>
          </w:tcPr>
          <w:p w14:paraId="6AC91D85"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r w:rsidRPr="00254A9F">
              <w:rPr>
                <w:rFonts w:asciiTheme="minorHAnsi" w:eastAsia="Times New Roman" w:hAnsiTheme="minorHAnsi" w:cstheme="minorHAnsi"/>
                <w:sz w:val="24"/>
                <w:szCs w:val="24"/>
              </w:rPr>
              <w:t> </w:t>
            </w:r>
          </w:p>
          <w:p w14:paraId="407E617D"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4B6EE116"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77BDD950"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4946C77A"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3B5F5F13"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tc>
      </w:tr>
      <w:tr w:rsidR="00DD312E" w:rsidRPr="00254A9F" w14:paraId="250CCE1E" w14:textId="77777777" w:rsidTr="00A8260E">
        <w:trPr>
          <w:trHeight w:val="951"/>
        </w:trPr>
        <w:tc>
          <w:tcPr>
            <w:tcW w:w="3407" w:type="dxa"/>
            <w:tcBorders>
              <w:top w:val="single" w:sz="4" w:space="0" w:color="auto"/>
              <w:left w:val="single" w:sz="4" w:space="0" w:color="auto"/>
              <w:bottom w:val="single" w:sz="4" w:space="0" w:color="auto"/>
              <w:right w:val="single" w:sz="4" w:space="0" w:color="auto"/>
            </w:tcBorders>
            <w:vAlign w:val="center"/>
          </w:tcPr>
          <w:p w14:paraId="2A39C39F" w14:textId="135A8BA3" w:rsidR="00DD312E" w:rsidRPr="00254A9F" w:rsidRDefault="00DD312E" w:rsidP="000350C9">
            <w:pPr>
              <w:spacing w:after="0" w:line="240" w:lineRule="auto"/>
              <w:ind w:left="113" w:firstLine="29"/>
              <w:jc w:val="left"/>
              <w:textAlignment w:val="baseline"/>
              <w:rPr>
                <w:rFonts w:asciiTheme="minorHAnsi" w:eastAsia="Times New Roman" w:hAnsiTheme="minorHAnsi" w:cstheme="minorHAnsi"/>
                <w:sz w:val="24"/>
                <w:szCs w:val="24"/>
              </w:rPr>
            </w:pPr>
            <w:r w:rsidRPr="00254A9F">
              <w:rPr>
                <w:rFonts w:asciiTheme="minorHAnsi" w:eastAsia="Times New Roman" w:hAnsiTheme="minorHAnsi" w:cstheme="minorHAnsi"/>
                <w:sz w:val="24"/>
                <w:szCs w:val="24"/>
              </w:rPr>
              <w:t>6. Podjęte działania przed przekazaniem zgłoszenia osobie odpowiedzialnej za prowadzenie interwencji</w:t>
            </w:r>
          </w:p>
        </w:tc>
        <w:tc>
          <w:tcPr>
            <w:tcW w:w="5954" w:type="dxa"/>
            <w:tcBorders>
              <w:top w:val="single" w:sz="4" w:space="0" w:color="auto"/>
              <w:left w:val="single" w:sz="4" w:space="0" w:color="auto"/>
              <w:bottom w:val="single" w:sz="4" w:space="0" w:color="auto"/>
              <w:right w:val="single" w:sz="4" w:space="0" w:color="auto"/>
            </w:tcBorders>
          </w:tcPr>
          <w:p w14:paraId="05127F49"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31A9C2CD"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58A2FD8D"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7FE5E435"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3170CB3A"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4F314138"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2F9FD052"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21079E80"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p w14:paraId="3C585DA1" w14:textId="77777777" w:rsidR="00DD312E" w:rsidRPr="00254A9F" w:rsidRDefault="00DD312E" w:rsidP="00A8260E">
            <w:pPr>
              <w:spacing w:after="0" w:line="240" w:lineRule="auto"/>
              <w:textAlignment w:val="baseline"/>
              <w:rPr>
                <w:rFonts w:asciiTheme="minorHAnsi" w:eastAsia="Times New Roman" w:hAnsiTheme="minorHAnsi" w:cstheme="minorHAnsi"/>
                <w:sz w:val="24"/>
                <w:szCs w:val="24"/>
              </w:rPr>
            </w:pPr>
          </w:p>
        </w:tc>
      </w:tr>
    </w:tbl>
    <w:p w14:paraId="774C2C90" w14:textId="77777777" w:rsidR="00DD312E" w:rsidRPr="00254A9F" w:rsidRDefault="00DD312E" w:rsidP="00DD312E">
      <w:pPr>
        <w:spacing w:after="0" w:line="240" w:lineRule="auto"/>
        <w:textAlignment w:val="baseline"/>
        <w:rPr>
          <w:rFonts w:asciiTheme="minorHAnsi" w:eastAsia="Times New Roman" w:hAnsiTheme="minorHAnsi" w:cstheme="minorHAnsi"/>
          <w:sz w:val="24"/>
          <w:szCs w:val="24"/>
        </w:rPr>
      </w:pPr>
    </w:p>
    <w:p w14:paraId="512FC983" w14:textId="39D4B5C1" w:rsidR="00DD312E" w:rsidRPr="00254A9F" w:rsidRDefault="00DD312E" w:rsidP="000350C9">
      <w:pPr>
        <w:spacing w:after="0" w:line="240" w:lineRule="auto"/>
        <w:ind w:firstLine="0"/>
        <w:textAlignment w:val="baseline"/>
        <w:rPr>
          <w:rFonts w:asciiTheme="minorHAnsi" w:eastAsia="Times New Roman" w:hAnsiTheme="minorHAnsi" w:cstheme="minorHAnsi"/>
          <w:sz w:val="24"/>
          <w:szCs w:val="24"/>
        </w:rPr>
      </w:pPr>
    </w:p>
    <w:p w14:paraId="31529749" w14:textId="77777777" w:rsidR="00DD312E" w:rsidRDefault="00DD312E" w:rsidP="00DD312E">
      <w:pPr>
        <w:spacing w:after="0" w:line="240" w:lineRule="auto"/>
        <w:ind w:firstLine="3969"/>
        <w:jc w:val="center"/>
        <w:textAlignment w:val="baseline"/>
        <w:rPr>
          <w:rFonts w:asciiTheme="minorHAnsi" w:eastAsia="Times New Roman" w:hAnsiTheme="minorHAnsi" w:cstheme="minorHAnsi"/>
          <w:sz w:val="24"/>
          <w:szCs w:val="24"/>
        </w:rPr>
      </w:pPr>
      <w:r w:rsidRPr="00254A9F">
        <w:rPr>
          <w:rFonts w:asciiTheme="minorHAnsi" w:eastAsia="Times New Roman" w:hAnsiTheme="minorHAnsi" w:cstheme="minorHAnsi"/>
          <w:sz w:val="24"/>
          <w:szCs w:val="24"/>
        </w:rPr>
        <w:t>…….………</w:t>
      </w:r>
      <w:r>
        <w:rPr>
          <w:rFonts w:asciiTheme="minorHAnsi" w:eastAsia="Times New Roman" w:hAnsiTheme="minorHAnsi" w:cstheme="minorHAnsi"/>
          <w:sz w:val="24"/>
          <w:szCs w:val="24"/>
        </w:rPr>
        <w:t>…………………………</w:t>
      </w:r>
      <w:r w:rsidRPr="00254A9F">
        <w:rPr>
          <w:rFonts w:asciiTheme="minorHAnsi" w:eastAsia="Times New Roman" w:hAnsiTheme="minorHAnsi" w:cstheme="minorHAnsi"/>
          <w:sz w:val="24"/>
          <w:szCs w:val="24"/>
        </w:rPr>
        <w:t>……………………………</w:t>
      </w:r>
    </w:p>
    <w:p w14:paraId="48828630" w14:textId="77777777" w:rsidR="00DD312E" w:rsidRPr="00254A9F" w:rsidRDefault="00DD312E" w:rsidP="00DD312E">
      <w:pPr>
        <w:spacing w:after="0" w:line="240" w:lineRule="auto"/>
        <w:ind w:firstLine="3969"/>
        <w:jc w:val="center"/>
        <w:textAlignment w:val="baseline"/>
        <w:rPr>
          <w:rFonts w:asciiTheme="minorHAnsi" w:eastAsia="Times New Roman" w:hAnsiTheme="minorHAnsi" w:cstheme="minorHAnsi"/>
          <w:sz w:val="24"/>
          <w:szCs w:val="24"/>
        </w:rPr>
      </w:pPr>
      <w:r w:rsidRPr="00254A9F">
        <w:rPr>
          <w:rFonts w:asciiTheme="minorHAnsi" w:eastAsia="Times New Roman" w:hAnsiTheme="minorHAnsi" w:cstheme="minorHAnsi"/>
          <w:sz w:val="24"/>
          <w:szCs w:val="24"/>
        </w:rPr>
        <w:t>data, imię i nazwisko (czytelny podpis)</w:t>
      </w:r>
    </w:p>
    <w:p w14:paraId="42E04B2C" w14:textId="77777777" w:rsidR="00DD312E" w:rsidRDefault="00DD312E" w:rsidP="000350C9">
      <w:pPr>
        <w:ind w:firstLine="0"/>
      </w:pPr>
    </w:p>
    <w:p w14:paraId="1251F166" w14:textId="77777777" w:rsidR="00DD312E" w:rsidRPr="00BE354F" w:rsidRDefault="00DD312E" w:rsidP="00DD312E">
      <w:pPr>
        <w:spacing w:after="0" w:line="360" w:lineRule="auto"/>
        <w:jc w:val="right"/>
        <w:rPr>
          <w:rFonts w:asciiTheme="minorHAnsi" w:hAnsiTheme="minorHAnsi" w:cstheme="minorHAnsi"/>
          <w:b/>
          <w:bCs/>
          <w:sz w:val="24"/>
          <w:szCs w:val="24"/>
        </w:rPr>
      </w:pPr>
      <w:r w:rsidRPr="00BE354F">
        <w:rPr>
          <w:rFonts w:asciiTheme="minorHAnsi" w:hAnsiTheme="minorHAnsi" w:cstheme="minorHAnsi"/>
          <w:b/>
          <w:bCs/>
          <w:sz w:val="24"/>
          <w:szCs w:val="24"/>
        </w:rPr>
        <w:t>ZAŁĄCZNIK nr 7</w:t>
      </w:r>
    </w:p>
    <w:p w14:paraId="6CA693F1" w14:textId="77777777" w:rsidR="00DD312E" w:rsidRPr="00BE354F" w:rsidRDefault="00DD312E" w:rsidP="00DD312E">
      <w:pPr>
        <w:spacing w:after="120" w:line="360" w:lineRule="auto"/>
        <w:jc w:val="center"/>
        <w:rPr>
          <w:rFonts w:asciiTheme="minorHAnsi" w:hAnsiTheme="minorHAnsi" w:cstheme="minorHAnsi"/>
          <w:sz w:val="24"/>
          <w:szCs w:val="24"/>
        </w:rPr>
      </w:pPr>
      <w:r w:rsidRPr="00BE354F">
        <w:rPr>
          <w:rFonts w:asciiTheme="minorHAnsi" w:hAnsiTheme="minorHAnsi" w:cstheme="minorHAnsi"/>
          <w:b/>
          <w:bCs/>
          <w:sz w:val="24"/>
          <w:szCs w:val="24"/>
        </w:rPr>
        <w:t>KARTA INTERWENCJI</w:t>
      </w:r>
    </w:p>
    <w:tbl>
      <w:tblPr>
        <w:tblStyle w:val="Tabela-Siatka1"/>
        <w:tblW w:w="9406" w:type="dxa"/>
        <w:tblInd w:w="108" w:type="dxa"/>
        <w:tblLook w:val="04A0" w:firstRow="1" w:lastRow="0" w:firstColumn="1" w:lastColumn="0" w:noHBand="0" w:noVBand="1"/>
      </w:tblPr>
      <w:tblGrid>
        <w:gridCol w:w="2721"/>
        <w:gridCol w:w="1419"/>
        <w:gridCol w:w="5266"/>
      </w:tblGrid>
      <w:tr w:rsidR="00DD312E" w:rsidRPr="00BE354F" w14:paraId="123BA8EA" w14:textId="77777777" w:rsidTr="00A8260E">
        <w:trPr>
          <w:trHeight w:val="567"/>
        </w:trPr>
        <w:tc>
          <w:tcPr>
            <w:tcW w:w="2721" w:type="dxa"/>
            <w:vAlign w:val="center"/>
          </w:tcPr>
          <w:p w14:paraId="4D86861A" w14:textId="77777777" w:rsidR="00DD312E" w:rsidRPr="00BE354F" w:rsidRDefault="00DD312E" w:rsidP="000350C9">
            <w:pPr>
              <w:tabs>
                <w:tab w:val="left" w:pos="210"/>
              </w:tabs>
              <w:ind w:left="210" w:hanging="142"/>
              <w:contextualSpacing/>
              <w:jc w:val="left"/>
              <w:rPr>
                <w:rFonts w:asciiTheme="minorHAnsi" w:hAnsiTheme="minorHAnsi" w:cstheme="minorHAnsi"/>
                <w:sz w:val="24"/>
                <w:szCs w:val="24"/>
              </w:rPr>
            </w:pPr>
            <w:r w:rsidRPr="00BE354F">
              <w:rPr>
                <w:rFonts w:asciiTheme="minorHAnsi" w:hAnsiTheme="minorHAnsi" w:cstheme="minorHAnsi"/>
                <w:sz w:val="24"/>
                <w:szCs w:val="24"/>
              </w:rPr>
              <w:t>1. Imię i nazwisko dziecka</w:t>
            </w:r>
          </w:p>
        </w:tc>
        <w:tc>
          <w:tcPr>
            <w:tcW w:w="6685" w:type="dxa"/>
            <w:gridSpan w:val="2"/>
          </w:tcPr>
          <w:p w14:paraId="3CD36F88" w14:textId="77777777" w:rsidR="00DD312E" w:rsidRPr="00BE354F" w:rsidRDefault="00DD312E" w:rsidP="00A8260E">
            <w:pPr>
              <w:rPr>
                <w:rFonts w:asciiTheme="minorHAnsi" w:hAnsiTheme="minorHAnsi" w:cstheme="minorHAnsi"/>
                <w:sz w:val="24"/>
                <w:szCs w:val="24"/>
              </w:rPr>
            </w:pPr>
          </w:p>
          <w:p w14:paraId="166A9751" w14:textId="77777777" w:rsidR="00DD312E" w:rsidRPr="00BE354F" w:rsidRDefault="00DD312E" w:rsidP="00A8260E">
            <w:pPr>
              <w:rPr>
                <w:rFonts w:asciiTheme="minorHAnsi" w:hAnsiTheme="minorHAnsi" w:cstheme="minorHAnsi"/>
                <w:sz w:val="24"/>
                <w:szCs w:val="24"/>
              </w:rPr>
            </w:pPr>
          </w:p>
        </w:tc>
      </w:tr>
      <w:tr w:rsidR="00DD312E" w:rsidRPr="00BE354F" w14:paraId="437C0545" w14:textId="77777777" w:rsidTr="000350C9">
        <w:trPr>
          <w:trHeight w:val="1984"/>
        </w:trPr>
        <w:tc>
          <w:tcPr>
            <w:tcW w:w="2721" w:type="dxa"/>
            <w:vAlign w:val="center"/>
          </w:tcPr>
          <w:p w14:paraId="15CBCC1D" w14:textId="77777777" w:rsidR="00DD312E" w:rsidRPr="00BE354F" w:rsidRDefault="00DD312E" w:rsidP="000350C9">
            <w:pPr>
              <w:tabs>
                <w:tab w:val="left" w:pos="68"/>
              </w:tabs>
              <w:spacing w:after="0"/>
              <w:ind w:firstLine="68"/>
              <w:contextualSpacing/>
              <w:jc w:val="left"/>
              <w:rPr>
                <w:rFonts w:asciiTheme="minorHAnsi" w:hAnsiTheme="minorHAnsi" w:cstheme="minorHAnsi"/>
                <w:sz w:val="24"/>
                <w:szCs w:val="24"/>
              </w:rPr>
            </w:pPr>
            <w:r w:rsidRPr="00BE354F">
              <w:rPr>
                <w:rFonts w:asciiTheme="minorHAnsi" w:hAnsiTheme="minorHAnsi" w:cstheme="minorHAnsi"/>
                <w:sz w:val="24"/>
                <w:szCs w:val="24"/>
              </w:rPr>
              <w:t>2. Przyczyna interwencji (forma krzywdzenia)</w:t>
            </w:r>
          </w:p>
        </w:tc>
        <w:tc>
          <w:tcPr>
            <w:tcW w:w="6685" w:type="dxa"/>
            <w:gridSpan w:val="2"/>
          </w:tcPr>
          <w:p w14:paraId="4662235E" w14:textId="77777777" w:rsidR="00DD312E" w:rsidRPr="00BE354F" w:rsidRDefault="00DD312E" w:rsidP="00A8260E">
            <w:pPr>
              <w:rPr>
                <w:rFonts w:asciiTheme="minorHAnsi" w:hAnsiTheme="minorHAnsi" w:cstheme="minorHAnsi"/>
                <w:sz w:val="24"/>
                <w:szCs w:val="24"/>
              </w:rPr>
            </w:pPr>
          </w:p>
          <w:p w14:paraId="3DF394C8" w14:textId="77777777" w:rsidR="00DD312E" w:rsidRPr="00BE354F" w:rsidRDefault="00DD312E" w:rsidP="00A8260E">
            <w:pPr>
              <w:rPr>
                <w:rFonts w:asciiTheme="minorHAnsi" w:hAnsiTheme="minorHAnsi" w:cstheme="minorHAnsi"/>
                <w:sz w:val="24"/>
                <w:szCs w:val="24"/>
              </w:rPr>
            </w:pPr>
          </w:p>
          <w:p w14:paraId="449F8902" w14:textId="77777777" w:rsidR="00DD312E" w:rsidRPr="00BE354F" w:rsidRDefault="00DD312E" w:rsidP="00A8260E">
            <w:pPr>
              <w:rPr>
                <w:rFonts w:asciiTheme="minorHAnsi" w:hAnsiTheme="minorHAnsi" w:cstheme="minorHAnsi"/>
                <w:sz w:val="24"/>
                <w:szCs w:val="24"/>
              </w:rPr>
            </w:pPr>
          </w:p>
          <w:p w14:paraId="3757EF17" w14:textId="77777777" w:rsidR="00DD312E" w:rsidRPr="00BE354F" w:rsidRDefault="00DD312E" w:rsidP="00A8260E">
            <w:pPr>
              <w:rPr>
                <w:rFonts w:asciiTheme="minorHAnsi" w:hAnsiTheme="minorHAnsi" w:cstheme="minorHAnsi"/>
                <w:sz w:val="24"/>
                <w:szCs w:val="24"/>
              </w:rPr>
            </w:pPr>
          </w:p>
        </w:tc>
      </w:tr>
      <w:tr w:rsidR="00DD312E" w:rsidRPr="00BE354F" w14:paraId="09F320AB" w14:textId="77777777" w:rsidTr="00A8260E">
        <w:trPr>
          <w:trHeight w:val="907"/>
        </w:trPr>
        <w:tc>
          <w:tcPr>
            <w:tcW w:w="2721" w:type="dxa"/>
            <w:vAlign w:val="center"/>
          </w:tcPr>
          <w:p w14:paraId="07E2FF96" w14:textId="77777777" w:rsidR="00DD312E" w:rsidRPr="00BE354F" w:rsidRDefault="00DD312E" w:rsidP="000350C9">
            <w:pPr>
              <w:tabs>
                <w:tab w:val="left" w:pos="210"/>
              </w:tabs>
              <w:ind w:left="210" w:hanging="142"/>
              <w:contextualSpacing/>
              <w:jc w:val="left"/>
              <w:rPr>
                <w:rFonts w:asciiTheme="minorHAnsi" w:hAnsiTheme="minorHAnsi" w:cstheme="minorHAnsi"/>
                <w:sz w:val="24"/>
                <w:szCs w:val="24"/>
              </w:rPr>
            </w:pPr>
            <w:r w:rsidRPr="00BE354F">
              <w:rPr>
                <w:rFonts w:asciiTheme="minorHAnsi" w:hAnsiTheme="minorHAnsi" w:cstheme="minorHAnsi"/>
                <w:sz w:val="24"/>
                <w:szCs w:val="24"/>
              </w:rPr>
              <w:t xml:space="preserve">3. Osoba składająca zawiadomienie o </w:t>
            </w:r>
            <w:r w:rsidRPr="00BE354F">
              <w:rPr>
                <w:rFonts w:asciiTheme="minorHAnsi" w:hAnsiTheme="minorHAnsi" w:cstheme="minorHAnsi"/>
                <w:sz w:val="24"/>
                <w:szCs w:val="24"/>
              </w:rPr>
              <w:lastRenderedPageBreak/>
              <w:t>podejrzeniu krzywdzenia</w:t>
            </w:r>
          </w:p>
        </w:tc>
        <w:tc>
          <w:tcPr>
            <w:tcW w:w="6685" w:type="dxa"/>
            <w:gridSpan w:val="2"/>
          </w:tcPr>
          <w:p w14:paraId="2A73D6F7" w14:textId="77777777" w:rsidR="00DD312E" w:rsidRPr="00BE354F" w:rsidRDefault="00DD312E" w:rsidP="00A8260E">
            <w:pPr>
              <w:rPr>
                <w:rFonts w:asciiTheme="minorHAnsi" w:hAnsiTheme="minorHAnsi" w:cstheme="minorHAnsi"/>
                <w:sz w:val="24"/>
                <w:szCs w:val="24"/>
              </w:rPr>
            </w:pPr>
          </w:p>
          <w:p w14:paraId="390A816C" w14:textId="77777777" w:rsidR="00DD312E" w:rsidRPr="00BE354F" w:rsidRDefault="00DD312E" w:rsidP="00A8260E">
            <w:pPr>
              <w:rPr>
                <w:rFonts w:asciiTheme="minorHAnsi" w:hAnsiTheme="minorHAnsi" w:cstheme="minorHAnsi"/>
                <w:sz w:val="24"/>
                <w:szCs w:val="24"/>
              </w:rPr>
            </w:pPr>
          </w:p>
          <w:p w14:paraId="6313CED8" w14:textId="77777777" w:rsidR="00DD312E" w:rsidRPr="00BE354F" w:rsidRDefault="00DD312E" w:rsidP="00A8260E">
            <w:pPr>
              <w:rPr>
                <w:rFonts w:asciiTheme="minorHAnsi" w:hAnsiTheme="minorHAnsi" w:cstheme="minorHAnsi"/>
                <w:sz w:val="24"/>
                <w:szCs w:val="24"/>
              </w:rPr>
            </w:pPr>
          </w:p>
        </w:tc>
      </w:tr>
      <w:tr w:rsidR="00DD312E" w:rsidRPr="00BE354F" w14:paraId="4E1683CD" w14:textId="77777777" w:rsidTr="00A8260E">
        <w:trPr>
          <w:trHeight w:val="454"/>
        </w:trPr>
        <w:tc>
          <w:tcPr>
            <w:tcW w:w="2721" w:type="dxa"/>
            <w:vMerge w:val="restart"/>
            <w:vAlign w:val="center"/>
          </w:tcPr>
          <w:p w14:paraId="4F38FEB0" w14:textId="18D78645" w:rsidR="00DD312E" w:rsidRPr="00BE354F" w:rsidRDefault="00DD312E" w:rsidP="000350C9">
            <w:pPr>
              <w:ind w:left="210" w:hanging="142"/>
              <w:jc w:val="left"/>
              <w:rPr>
                <w:rFonts w:asciiTheme="minorHAnsi" w:hAnsiTheme="minorHAnsi" w:cstheme="minorHAnsi"/>
                <w:sz w:val="24"/>
                <w:szCs w:val="24"/>
              </w:rPr>
            </w:pPr>
            <w:r w:rsidRPr="00BE354F">
              <w:rPr>
                <w:rFonts w:asciiTheme="minorHAnsi" w:hAnsiTheme="minorHAnsi" w:cstheme="minorHAnsi"/>
                <w:sz w:val="24"/>
                <w:szCs w:val="24"/>
              </w:rPr>
              <w:lastRenderedPageBreak/>
              <w:t>4. Opis działań podjętych</w:t>
            </w:r>
          </w:p>
          <w:p w14:paraId="123FFCD3" w14:textId="304D74E6" w:rsidR="00DD312E" w:rsidRPr="00BE354F" w:rsidRDefault="00DD312E" w:rsidP="000350C9">
            <w:pPr>
              <w:tabs>
                <w:tab w:val="left" w:pos="68"/>
              </w:tabs>
              <w:ind w:firstLine="68"/>
              <w:jc w:val="left"/>
              <w:rPr>
                <w:rFonts w:asciiTheme="minorHAnsi" w:hAnsiTheme="minorHAnsi" w:cstheme="minorHAnsi"/>
                <w:sz w:val="24"/>
                <w:szCs w:val="24"/>
              </w:rPr>
            </w:pPr>
            <w:r w:rsidRPr="00BE354F">
              <w:rPr>
                <w:rFonts w:asciiTheme="minorHAnsi" w:hAnsiTheme="minorHAnsi" w:cstheme="minorHAnsi"/>
                <w:sz w:val="24"/>
                <w:szCs w:val="24"/>
              </w:rPr>
              <w:t>(przed rozpoczęciem interwencji)</w:t>
            </w:r>
          </w:p>
        </w:tc>
        <w:tc>
          <w:tcPr>
            <w:tcW w:w="1419" w:type="dxa"/>
          </w:tcPr>
          <w:p w14:paraId="3BD2E399" w14:textId="77777777" w:rsidR="00DD312E" w:rsidRPr="00BE354F" w:rsidRDefault="00DD312E" w:rsidP="00A8260E">
            <w:pPr>
              <w:jc w:val="center"/>
              <w:rPr>
                <w:rFonts w:asciiTheme="minorHAnsi" w:hAnsiTheme="minorHAnsi" w:cstheme="minorHAnsi"/>
                <w:sz w:val="24"/>
                <w:szCs w:val="24"/>
              </w:rPr>
            </w:pPr>
            <w:r w:rsidRPr="00BE354F">
              <w:rPr>
                <w:rFonts w:asciiTheme="minorHAnsi" w:hAnsiTheme="minorHAnsi" w:cstheme="minorHAnsi"/>
                <w:sz w:val="24"/>
                <w:szCs w:val="24"/>
              </w:rPr>
              <w:t>Data</w:t>
            </w:r>
          </w:p>
        </w:tc>
        <w:tc>
          <w:tcPr>
            <w:tcW w:w="5266" w:type="dxa"/>
          </w:tcPr>
          <w:p w14:paraId="24724039" w14:textId="77777777" w:rsidR="00DD312E" w:rsidRPr="00BE354F" w:rsidRDefault="00DD312E" w:rsidP="00A8260E">
            <w:pPr>
              <w:jc w:val="center"/>
              <w:rPr>
                <w:rFonts w:asciiTheme="minorHAnsi" w:hAnsiTheme="minorHAnsi" w:cstheme="minorHAnsi"/>
                <w:sz w:val="24"/>
                <w:szCs w:val="24"/>
              </w:rPr>
            </w:pPr>
            <w:r w:rsidRPr="00BE354F">
              <w:rPr>
                <w:rFonts w:asciiTheme="minorHAnsi" w:hAnsiTheme="minorHAnsi" w:cstheme="minorHAnsi"/>
                <w:sz w:val="24"/>
                <w:szCs w:val="24"/>
              </w:rPr>
              <w:t>Działanie</w:t>
            </w:r>
          </w:p>
        </w:tc>
      </w:tr>
      <w:tr w:rsidR="00DD312E" w:rsidRPr="00BE354F" w14:paraId="15C0E481" w14:textId="77777777" w:rsidTr="00A8260E">
        <w:trPr>
          <w:trHeight w:val="454"/>
        </w:trPr>
        <w:tc>
          <w:tcPr>
            <w:tcW w:w="2721" w:type="dxa"/>
            <w:vMerge/>
            <w:vAlign w:val="center"/>
          </w:tcPr>
          <w:p w14:paraId="50CB390C" w14:textId="77777777" w:rsidR="00DD312E" w:rsidRPr="00BE354F" w:rsidRDefault="00DD312E" w:rsidP="000350C9">
            <w:pPr>
              <w:tabs>
                <w:tab w:val="left" w:pos="68"/>
              </w:tabs>
              <w:ind w:firstLine="68"/>
              <w:jc w:val="left"/>
              <w:rPr>
                <w:rFonts w:asciiTheme="minorHAnsi" w:hAnsiTheme="minorHAnsi" w:cstheme="minorHAnsi"/>
                <w:sz w:val="24"/>
                <w:szCs w:val="24"/>
              </w:rPr>
            </w:pPr>
          </w:p>
        </w:tc>
        <w:tc>
          <w:tcPr>
            <w:tcW w:w="1419" w:type="dxa"/>
          </w:tcPr>
          <w:p w14:paraId="1F585894" w14:textId="77777777" w:rsidR="00DD312E" w:rsidRPr="00BE354F" w:rsidRDefault="00DD312E" w:rsidP="00A8260E">
            <w:pPr>
              <w:rPr>
                <w:rFonts w:asciiTheme="minorHAnsi" w:hAnsiTheme="minorHAnsi" w:cstheme="minorHAnsi"/>
                <w:sz w:val="24"/>
                <w:szCs w:val="24"/>
              </w:rPr>
            </w:pPr>
          </w:p>
        </w:tc>
        <w:tc>
          <w:tcPr>
            <w:tcW w:w="5266" w:type="dxa"/>
          </w:tcPr>
          <w:p w14:paraId="1B4AE9BA" w14:textId="77777777" w:rsidR="00DD312E" w:rsidRPr="00BE354F" w:rsidRDefault="00DD312E" w:rsidP="00A8260E">
            <w:pPr>
              <w:rPr>
                <w:rFonts w:asciiTheme="minorHAnsi" w:hAnsiTheme="minorHAnsi" w:cstheme="minorHAnsi"/>
                <w:sz w:val="24"/>
                <w:szCs w:val="24"/>
              </w:rPr>
            </w:pPr>
          </w:p>
          <w:p w14:paraId="23F554BF" w14:textId="77777777" w:rsidR="00DD312E" w:rsidRPr="00BE354F" w:rsidRDefault="00DD312E" w:rsidP="00A8260E">
            <w:pPr>
              <w:rPr>
                <w:rFonts w:asciiTheme="minorHAnsi" w:hAnsiTheme="minorHAnsi" w:cstheme="minorHAnsi"/>
                <w:sz w:val="24"/>
                <w:szCs w:val="24"/>
              </w:rPr>
            </w:pPr>
          </w:p>
        </w:tc>
      </w:tr>
      <w:tr w:rsidR="00DD312E" w:rsidRPr="00BE354F" w14:paraId="3E96BC93" w14:textId="77777777" w:rsidTr="00A8260E">
        <w:trPr>
          <w:trHeight w:val="454"/>
        </w:trPr>
        <w:tc>
          <w:tcPr>
            <w:tcW w:w="2721" w:type="dxa"/>
            <w:vMerge/>
            <w:vAlign w:val="center"/>
          </w:tcPr>
          <w:p w14:paraId="240AD66C" w14:textId="77777777" w:rsidR="00DD312E" w:rsidRPr="00BE354F" w:rsidRDefault="00DD312E" w:rsidP="000350C9">
            <w:pPr>
              <w:tabs>
                <w:tab w:val="left" w:pos="68"/>
              </w:tabs>
              <w:ind w:firstLine="68"/>
              <w:jc w:val="left"/>
              <w:rPr>
                <w:rFonts w:asciiTheme="minorHAnsi" w:hAnsiTheme="minorHAnsi" w:cstheme="minorHAnsi"/>
                <w:sz w:val="24"/>
                <w:szCs w:val="24"/>
              </w:rPr>
            </w:pPr>
          </w:p>
        </w:tc>
        <w:tc>
          <w:tcPr>
            <w:tcW w:w="1419" w:type="dxa"/>
          </w:tcPr>
          <w:p w14:paraId="4ED0B17E" w14:textId="77777777" w:rsidR="00DD312E" w:rsidRPr="00BE354F" w:rsidRDefault="00DD312E" w:rsidP="00A8260E">
            <w:pPr>
              <w:rPr>
                <w:rFonts w:asciiTheme="minorHAnsi" w:hAnsiTheme="minorHAnsi" w:cstheme="minorHAnsi"/>
                <w:sz w:val="24"/>
                <w:szCs w:val="24"/>
              </w:rPr>
            </w:pPr>
          </w:p>
        </w:tc>
        <w:tc>
          <w:tcPr>
            <w:tcW w:w="5266" w:type="dxa"/>
          </w:tcPr>
          <w:p w14:paraId="37361AD2" w14:textId="77777777" w:rsidR="00DD312E" w:rsidRPr="00BE354F" w:rsidRDefault="00DD312E" w:rsidP="00A8260E">
            <w:pPr>
              <w:rPr>
                <w:rFonts w:asciiTheme="minorHAnsi" w:hAnsiTheme="minorHAnsi" w:cstheme="minorHAnsi"/>
                <w:sz w:val="24"/>
                <w:szCs w:val="24"/>
              </w:rPr>
            </w:pPr>
          </w:p>
          <w:p w14:paraId="31AFC148" w14:textId="77777777" w:rsidR="00DD312E" w:rsidRPr="00BE354F" w:rsidRDefault="00DD312E" w:rsidP="00A8260E">
            <w:pPr>
              <w:rPr>
                <w:rFonts w:asciiTheme="minorHAnsi" w:hAnsiTheme="minorHAnsi" w:cstheme="minorHAnsi"/>
                <w:sz w:val="24"/>
                <w:szCs w:val="24"/>
              </w:rPr>
            </w:pPr>
          </w:p>
        </w:tc>
      </w:tr>
      <w:tr w:rsidR="00DD312E" w:rsidRPr="00BE354F" w14:paraId="41687999" w14:textId="77777777" w:rsidTr="00A8260E">
        <w:trPr>
          <w:trHeight w:val="454"/>
        </w:trPr>
        <w:tc>
          <w:tcPr>
            <w:tcW w:w="2721" w:type="dxa"/>
            <w:vMerge/>
            <w:vAlign w:val="center"/>
          </w:tcPr>
          <w:p w14:paraId="37CD2FF1" w14:textId="77777777" w:rsidR="00DD312E" w:rsidRPr="00BE354F" w:rsidRDefault="00DD312E" w:rsidP="000350C9">
            <w:pPr>
              <w:tabs>
                <w:tab w:val="left" w:pos="68"/>
              </w:tabs>
              <w:ind w:firstLine="68"/>
              <w:jc w:val="left"/>
              <w:rPr>
                <w:rFonts w:asciiTheme="minorHAnsi" w:hAnsiTheme="minorHAnsi" w:cstheme="minorHAnsi"/>
                <w:sz w:val="24"/>
                <w:szCs w:val="24"/>
              </w:rPr>
            </w:pPr>
          </w:p>
        </w:tc>
        <w:tc>
          <w:tcPr>
            <w:tcW w:w="1419" w:type="dxa"/>
          </w:tcPr>
          <w:p w14:paraId="55B4F08A" w14:textId="77777777" w:rsidR="00DD312E" w:rsidRPr="00BE354F" w:rsidRDefault="00DD312E" w:rsidP="00A8260E">
            <w:pPr>
              <w:rPr>
                <w:rFonts w:asciiTheme="minorHAnsi" w:hAnsiTheme="minorHAnsi" w:cstheme="minorHAnsi"/>
                <w:sz w:val="24"/>
                <w:szCs w:val="24"/>
              </w:rPr>
            </w:pPr>
          </w:p>
        </w:tc>
        <w:tc>
          <w:tcPr>
            <w:tcW w:w="5266" w:type="dxa"/>
          </w:tcPr>
          <w:p w14:paraId="197CBC9F" w14:textId="77777777" w:rsidR="00DD312E" w:rsidRPr="00BE354F" w:rsidRDefault="00DD312E" w:rsidP="00A8260E">
            <w:pPr>
              <w:rPr>
                <w:rFonts w:asciiTheme="minorHAnsi" w:hAnsiTheme="minorHAnsi" w:cstheme="minorHAnsi"/>
                <w:sz w:val="24"/>
                <w:szCs w:val="24"/>
              </w:rPr>
            </w:pPr>
          </w:p>
          <w:p w14:paraId="615CD51C" w14:textId="77777777" w:rsidR="00DD312E" w:rsidRPr="00BE354F" w:rsidRDefault="00DD312E" w:rsidP="00A8260E">
            <w:pPr>
              <w:rPr>
                <w:rFonts w:asciiTheme="minorHAnsi" w:hAnsiTheme="minorHAnsi" w:cstheme="minorHAnsi"/>
                <w:sz w:val="24"/>
                <w:szCs w:val="24"/>
              </w:rPr>
            </w:pPr>
          </w:p>
        </w:tc>
      </w:tr>
      <w:tr w:rsidR="00DD312E" w:rsidRPr="00BE354F" w14:paraId="4DDED923" w14:textId="77777777" w:rsidTr="00A8260E">
        <w:trPr>
          <w:trHeight w:val="454"/>
        </w:trPr>
        <w:tc>
          <w:tcPr>
            <w:tcW w:w="2721" w:type="dxa"/>
            <w:vMerge w:val="restart"/>
            <w:vAlign w:val="center"/>
          </w:tcPr>
          <w:p w14:paraId="600DC809" w14:textId="77777777" w:rsidR="00DD312E" w:rsidRPr="00BE354F" w:rsidRDefault="00DD312E" w:rsidP="000350C9">
            <w:pPr>
              <w:tabs>
                <w:tab w:val="left" w:pos="210"/>
              </w:tabs>
              <w:ind w:left="210" w:hanging="142"/>
              <w:jc w:val="left"/>
              <w:rPr>
                <w:rFonts w:asciiTheme="minorHAnsi" w:hAnsiTheme="minorHAnsi" w:cstheme="minorHAnsi"/>
                <w:sz w:val="24"/>
                <w:szCs w:val="24"/>
              </w:rPr>
            </w:pPr>
            <w:r w:rsidRPr="00BE354F">
              <w:rPr>
                <w:rFonts w:asciiTheme="minorHAnsi" w:hAnsiTheme="minorHAnsi" w:cstheme="minorHAnsi"/>
                <w:sz w:val="24"/>
                <w:szCs w:val="24"/>
              </w:rPr>
              <w:t>5. Spotkania z rodzicami dziecka</w:t>
            </w:r>
          </w:p>
        </w:tc>
        <w:tc>
          <w:tcPr>
            <w:tcW w:w="1419" w:type="dxa"/>
          </w:tcPr>
          <w:p w14:paraId="0BBFD8DD" w14:textId="77777777" w:rsidR="00DD312E" w:rsidRPr="00BE354F" w:rsidRDefault="00DD312E" w:rsidP="00A8260E">
            <w:pPr>
              <w:jc w:val="center"/>
              <w:rPr>
                <w:rFonts w:asciiTheme="minorHAnsi" w:hAnsiTheme="minorHAnsi" w:cstheme="minorHAnsi"/>
                <w:sz w:val="24"/>
                <w:szCs w:val="24"/>
              </w:rPr>
            </w:pPr>
            <w:r w:rsidRPr="00BE354F">
              <w:rPr>
                <w:rFonts w:asciiTheme="minorHAnsi" w:hAnsiTheme="minorHAnsi" w:cstheme="minorHAnsi"/>
                <w:sz w:val="24"/>
                <w:szCs w:val="24"/>
              </w:rPr>
              <w:t>Data</w:t>
            </w:r>
          </w:p>
        </w:tc>
        <w:tc>
          <w:tcPr>
            <w:tcW w:w="5266" w:type="dxa"/>
          </w:tcPr>
          <w:p w14:paraId="59EF56B9" w14:textId="77777777" w:rsidR="00DD312E" w:rsidRPr="00BE354F" w:rsidRDefault="00DD312E" w:rsidP="00A8260E">
            <w:pPr>
              <w:jc w:val="center"/>
              <w:rPr>
                <w:rFonts w:asciiTheme="minorHAnsi" w:hAnsiTheme="minorHAnsi" w:cstheme="minorHAnsi"/>
                <w:sz w:val="24"/>
                <w:szCs w:val="24"/>
              </w:rPr>
            </w:pPr>
            <w:r w:rsidRPr="00BE354F">
              <w:rPr>
                <w:rFonts w:asciiTheme="minorHAnsi" w:hAnsiTheme="minorHAnsi" w:cstheme="minorHAnsi"/>
                <w:sz w:val="24"/>
                <w:szCs w:val="24"/>
              </w:rPr>
              <w:t>Opis spotkania</w:t>
            </w:r>
          </w:p>
        </w:tc>
      </w:tr>
      <w:tr w:rsidR="00DD312E" w:rsidRPr="00BE354F" w14:paraId="31BAF0E7" w14:textId="77777777" w:rsidTr="00A8260E">
        <w:trPr>
          <w:trHeight w:val="454"/>
        </w:trPr>
        <w:tc>
          <w:tcPr>
            <w:tcW w:w="2721" w:type="dxa"/>
            <w:vMerge/>
            <w:vAlign w:val="center"/>
          </w:tcPr>
          <w:p w14:paraId="793CFD10" w14:textId="77777777" w:rsidR="00DD312E" w:rsidRPr="00BE354F" w:rsidRDefault="00DD312E" w:rsidP="000350C9">
            <w:pPr>
              <w:tabs>
                <w:tab w:val="left" w:pos="68"/>
              </w:tabs>
              <w:ind w:firstLine="68"/>
              <w:jc w:val="left"/>
              <w:rPr>
                <w:rFonts w:asciiTheme="minorHAnsi" w:hAnsiTheme="minorHAnsi" w:cstheme="minorHAnsi"/>
                <w:sz w:val="24"/>
                <w:szCs w:val="24"/>
              </w:rPr>
            </w:pPr>
          </w:p>
        </w:tc>
        <w:tc>
          <w:tcPr>
            <w:tcW w:w="1419" w:type="dxa"/>
          </w:tcPr>
          <w:p w14:paraId="33C5377D" w14:textId="77777777" w:rsidR="00DD312E" w:rsidRPr="00BE354F" w:rsidRDefault="00DD312E" w:rsidP="00A8260E">
            <w:pPr>
              <w:rPr>
                <w:rFonts w:asciiTheme="minorHAnsi" w:hAnsiTheme="minorHAnsi" w:cstheme="minorHAnsi"/>
                <w:sz w:val="24"/>
                <w:szCs w:val="24"/>
              </w:rPr>
            </w:pPr>
          </w:p>
        </w:tc>
        <w:tc>
          <w:tcPr>
            <w:tcW w:w="5266" w:type="dxa"/>
          </w:tcPr>
          <w:p w14:paraId="2FEE86CF" w14:textId="77777777" w:rsidR="00DD312E" w:rsidRPr="00BE354F" w:rsidRDefault="00DD312E" w:rsidP="00A8260E">
            <w:pPr>
              <w:rPr>
                <w:rFonts w:asciiTheme="minorHAnsi" w:hAnsiTheme="minorHAnsi" w:cstheme="minorHAnsi"/>
                <w:sz w:val="24"/>
                <w:szCs w:val="24"/>
              </w:rPr>
            </w:pPr>
          </w:p>
          <w:p w14:paraId="6CB68937" w14:textId="77777777" w:rsidR="00DD312E" w:rsidRPr="00BE354F" w:rsidRDefault="00DD312E" w:rsidP="00A8260E">
            <w:pPr>
              <w:rPr>
                <w:rFonts w:asciiTheme="minorHAnsi" w:hAnsiTheme="minorHAnsi" w:cstheme="minorHAnsi"/>
                <w:sz w:val="24"/>
                <w:szCs w:val="24"/>
              </w:rPr>
            </w:pPr>
          </w:p>
        </w:tc>
      </w:tr>
      <w:tr w:rsidR="00DD312E" w:rsidRPr="00BE354F" w14:paraId="387C517F" w14:textId="77777777" w:rsidTr="00A8260E">
        <w:trPr>
          <w:trHeight w:val="454"/>
        </w:trPr>
        <w:tc>
          <w:tcPr>
            <w:tcW w:w="2721" w:type="dxa"/>
            <w:vMerge/>
            <w:vAlign w:val="center"/>
          </w:tcPr>
          <w:p w14:paraId="6BB89360" w14:textId="77777777" w:rsidR="00DD312E" w:rsidRPr="00BE354F" w:rsidRDefault="00DD312E" w:rsidP="000350C9">
            <w:pPr>
              <w:tabs>
                <w:tab w:val="left" w:pos="68"/>
              </w:tabs>
              <w:ind w:firstLine="68"/>
              <w:jc w:val="left"/>
              <w:rPr>
                <w:rFonts w:asciiTheme="minorHAnsi" w:hAnsiTheme="minorHAnsi" w:cstheme="minorHAnsi"/>
                <w:sz w:val="24"/>
                <w:szCs w:val="24"/>
              </w:rPr>
            </w:pPr>
          </w:p>
        </w:tc>
        <w:tc>
          <w:tcPr>
            <w:tcW w:w="1419" w:type="dxa"/>
          </w:tcPr>
          <w:p w14:paraId="22FAB254" w14:textId="77777777" w:rsidR="00DD312E" w:rsidRPr="00BE354F" w:rsidRDefault="00DD312E" w:rsidP="00A8260E">
            <w:pPr>
              <w:rPr>
                <w:rFonts w:asciiTheme="minorHAnsi" w:hAnsiTheme="minorHAnsi" w:cstheme="minorHAnsi"/>
                <w:sz w:val="24"/>
                <w:szCs w:val="24"/>
              </w:rPr>
            </w:pPr>
          </w:p>
        </w:tc>
        <w:tc>
          <w:tcPr>
            <w:tcW w:w="5266" w:type="dxa"/>
          </w:tcPr>
          <w:p w14:paraId="0697FC16" w14:textId="77777777" w:rsidR="00DD312E" w:rsidRPr="00BE354F" w:rsidRDefault="00DD312E" w:rsidP="00A8260E">
            <w:pPr>
              <w:rPr>
                <w:rFonts w:asciiTheme="minorHAnsi" w:hAnsiTheme="minorHAnsi" w:cstheme="minorHAnsi"/>
                <w:sz w:val="24"/>
                <w:szCs w:val="24"/>
              </w:rPr>
            </w:pPr>
          </w:p>
          <w:p w14:paraId="0FAE9AFB" w14:textId="77777777" w:rsidR="00DD312E" w:rsidRPr="00BE354F" w:rsidRDefault="00DD312E" w:rsidP="00A8260E">
            <w:pPr>
              <w:rPr>
                <w:rFonts w:asciiTheme="minorHAnsi" w:hAnsiTheme="minorHAnsi" w:cstheme="minorHAnsi"/>
                <w:sz w:val="24"/>
                <w:szCs w:val="24"/>
              </w:rPr>
            </w:pPr>
          </w:p>
        </w:tc>
      </w:tr>
      <w:tr w:rsidR="00DD312E" w:rsidRPr="00BE354F" w14:paraId="204F8704" w14:textId="77777777" w:rsidTr="00A8260E">
        <w:trPr>
          <w:trHeight w:val="454"/>
        </w:trPr>
        <w:tc>
          <w:tcPr>
            <w:tcW w:w="2721" w:type="dxa"/>
            <w:vMerge/>
            <w:vAlign w:val="center"/>
          </w:tcPr>
          <w:p w14:paraId="144F4576" w14:textId="77777777" w:rsidR="00DD312E" w:rsidRPr="00BE354F" w:rsidRDefault="00DD312E" w:rsidP="000350C9">
            <w:pPr>
              <w:tabs>
                <w:tab w:val="left" w:pos="68"/>
              </w:tabs>
              <w:ind w:firstLine="68"/>
              <w:jc w:val="left"/>
              <w:rPr>
                <w:rFonts w:asciiTheme="minorHAnsi" w:hAnsiTheme="minorHAnsi" w:cstheme="minorHAnsi"/>
                <w:sz w:val="24"/>
                <w:szCs w:val="24"/>
              </w:rPr>
            </w:pPr>
          </w:p>
        </w:tc>
        <w:tc>
          <w:tcPr>
            <w:tcW w:w="1419" w:type="dxa"/>
          </w:tcPr>
          <w:p w14:paraId="40288EEB" w14:textId="77777777" w:rsidR="00DD312E" w:rsidRPr="00BE354F" w:rsidRDefault="00DD312E" w:rsidP="00A8260E">
            <w:pPr>
              <w:rPr>
                <w:rFonts w:asciiTheme="minorHAnsi" w:hAnsiTheme="minorHAnsi" w:cstheme="minorHAnsi"/>
                <w:sz w:val="24"/>
                <w:szCs w:val="24"/>
              </w:rPr>
            </w:pPr>
          </w:p>
        </w:tc>
        <w:tc>
          <w:tcPr>
            <w:tcW w:w="5266" w:type="dxa"/>
          </w:tcPr>
          <w:p w14:paraId="6EFF990C" w14:textId="77777777" w:rsidR="00DD312E" w:rsidRPr="00BE354F" w:rsidRDefault="00DD312E" w:rsidP="00A8260E">
            <w:pPr>
              <w:rPr>
                <w:rFonts w:asciiTheme="minorHAnsi" w:hAnsiTheme="minorHAnsi" w:cstheme="minorHAnsi"/>
                <w:sz w:val="24"/>
                <w:szCs w:val="24"/>
              </w:rPr>
            </w:pPr>
          </w:p>
          <w:p w14:paraId="5E9F4CBB" w14:textId="77777777" w:rsidR="00DD312E" w:rsidRPr="00BE354F" w:rsidRDefault="00DD312E" w:rsidP="00A8260E">
            <w:pPr>
              <w:rPr>
                <w:rFonts w:asciiTheme="minorHAnsi" w:hAnsiTheme="minorHAnsi" w:cstheme="minorHAnsi"/>
                <w:sz w:val="24"/>
                <w:szCs w:val="24"/>
              </w:rPr>
            </w:pPr>
          </w:p>
        </w:tc>
      </w:tr>
      <w:tr w:rsidR="00DD312E" w:rsidRPr="00BE354F" w14:paraId="18BE317F" w14:textId="77777777" w:rsidTr="00A8260E">
        <w:trPr>
          <w:trHeight w:val="1174"/>
        </w:trPr>
        <w:tc>
          <w:tcPr>
            <w:tcW w:w="2721" w:type="dxa"/>
            <w:vAlign w:val="center"/>
          </w:tcPr>
          <w:p w14:paraId="25FB5934" w14:textId="7B21D020" w:rsidR="00DD312E" w:rsidRPr="00BE354F" w:rsidRDefault="00DD312E" w:rsidP="000350C9">
            <w:pPr>
              <w:tabs>
                <w:tab w:val="left" w:pos="210"/>
              </w:tabs>
              <w:ind w:left="210" w:hanging="142"/>
              <w:jc w:val="left"/>
              <w:rPr>
                <w:rFonts w:asciiTheme="minorHAnsi" w:hAnsiTheme="minorHAnsi" w:cstheme="minorHAnsi"/>
                <w:sz w:val="24"/>
                <w:szCs w:val="24"/>
              </w:rPr>
            </w:pPr>
            <w:r w:rsidRPr="00BE354F">
              <w:rPr>
                <w:rFonts w:asciiTheme="minorHAnsi" w:hAnsiTheme="minorHAnsi" w:cstheme="minorHAnsi"/>
                <w:sz w:val="24"/>
                <w:szCs w:val="24"/>
              </w:rPr>
              <w:t>6. Forma podjętej interwencji</w:t>
            </w:r>
          </w:p>
          <w:p w14:paraId="3699F4EF" w14:textId="77777777" w:rsidR="00DD312E" w:rsidRPr="00BE354F" w:rsidRDefault="00DD312E" w:rsidP="000350C9">
            <w:pPr>
              <w:tabs>
                <w:tab w:val="left" w:pos="68"/>
              </w:tabs>
              <w:ind w:firstLine="68"/>
              <w:jc w:val="left"/>
              <w:rPr>
                <w:rFonts w:asciiTheme="minorHAnsi" w:hAnsiTheme="minorHAnsi" w:cstheme="minorHAnsi"/>
                <w:sz w:val="24"/>
                <w:szCs w:val="24"/>
              </w:rPr>
            </w:pPr>
            <w:r w:rsidRPr="00BE354F">
              <w:rPr>
                <w:rFonts w:asciiTheme="minorHAnsi" w:hAnsiTheme="minorHAnsi" w:cstheme="minorHAnsi"/>
                <w:sz w:val="24"/>
                <w:szCs w:val="24"/>
              </w:rPr>
              <w:t>(zakreślić właściwe)</w:t>
            </w:r>
          </w:p>
        </w:tc>
        <w:tc>
          <w:tcPr>
            <w:tcW w:w="6685" w:type="dxa"/>
            <w:gridSpan w:val="2"/>
          </w:tcPr>
          <w:p w14:paraId="4B5654E2" w14:textId="77777777" w:rsidR="00DD312E" w:rsidRPr="00BE354F" w:rsidRDefault="00DD312E" w:rsidP="00DD312E">
            <w:pPr>
              <w:numPr>
                <w:ilvl w:val="0"/>
                <w:numId w:val="74"/>
              </w:numPr>
              <w:tabs>
                <w:tab w:val="left" w:pos="318"/>
              </w:tabs>
              <w:spacing w:after="0" w:line="240" w:lineRule="auto"/>
              <w:ind w:left="323"/>
              <w:contextualSpacing/>
              <w:rPr>
                <w:rFonts w:asciiTheme="minorHAnsi" w:hAnsiTheme="minorHAnsi" w:cstheme="minorHAnsi"/>
                <w:sz w:val="24"/>
                <w:szCs w:val="24"/>
              </w:rPr>
            </w:pPr>
            <w:r w:rsidRPr="00BE354F">
              <w:rPr>
                <w:rFonts w:asciiTheme="minorHAnsi" w:hAnsiTheme="minorHAnsi" w:cstheme="minorHAnsi"/>
                <w:sz w:val="24"/>
                <w:szCs w:val="24"/>
              </w:rPr>
              <w:t>Zawiadomienie o podejrzeniu popełnienia przestępstwa</w:t>
            </w:r>
          </w:p>
          <w:p w14:paraId="4A0336B2" w14:textId="77777777" w:rsidR="00DD312E" w:rsidRPr="00BE354F" w:rsidRDefault="00DD312E" w:rsidP="00DD312E">
            <w:pPr>
              <w:numPr>
                <w:ilvl w:val="0"/>
                <w:numId w:val="74"/>
              </w:numPr>
              <w:tabs>
                <w:tab w:val="left" w:pos="318"/>
              </w:tabs>
              <w:spacing w:after="0" w:line="240" w:lineRule="auto"/>
              <w:ind w:left="323"/>
              <w:contextualSpacing/>
              <w:rPr>
                <w:rFonts w:asciiTheme="minorHAnsi" w:hAnsiTheme="minorHAnsi" w:cstheme="minorHAnsi"/>
                <w:sz w:val="24"/>
                <w:szCs w:val="24"/>
              </w:rPr>
            </w:pPr>
            <w:r w:rsidRPr="00BE354F">
              <w:rPr>
                <w:rFonts w:asciiTheme="minorHAnsi" w:hAnsiTheme="minorHAnsi" w:cstheme="minorHAnsi"/>
                <w:sz w:val="24"/>
                <w:szCs w:val="24"/>
              </w:rPr>
              <w:t>Wniosek o wgląd w sytuację małoletniego/rodziny</w:t>
            </w:r>
          </w:p>
          <w:p w14:paraId="78562746" w14:textId="77777777" w:rsidR="00DD312E" w:rsidRPr="00BE354F" w:rsidRDefault="00DD312E" w:rsidP="00DD312E">
            <w:pPr>
              <w:numPr>
                <w:ilvl w:val="0"/>
                <w:numId w:val="74"/>
              </w:numPr>
              <w:tabs>
                <w:tab w:val="left" w:pos="318"/>
              </w:tabs>
              <w:spacing w:after="120" w:line="240" w:lineRule="auto"/>
              <w:ind w:left="323"/>
              <w:contextualSpacing/>
              <w:rPr>
                <w:rFonts w:asciiTheme="minorHAnsi" w:hAnsiTheme="minorHAnsi" w:cstheme="minorHAnsi"/>
                <w:sz w:val="24"/>
                <w:szCs w:val="24"/>
              </w:rPr>
            </w:pPr>
            <w:r w:rsidRPr="00BE354F">
              <w:rPr>
                <w:rFonts w:asciiTheme="minorHAnsi" w:hAnsiTheme="minorHAnsi" w:cstheme="minorHAnsi"/>
                <w:sz w:val="24"/>
                <w:szCs w:val="24"/>
              </w:rPr>
              <w:t>Inny rodzaj interwencji. Jaki?</w:t>
            </w:r>
          </w:p>
          <w:p w14:paraId="1C2D95C1" w14:textId="77777777" w:rsidR="00DD312E" w:rsidRPr="009D76D3" w:rsidRDefault="00DD312E" w:rsidP="00A8260E">
            <w:pPr>
              <w:tabs>
                <w:tab w:val="left" w:pos="318"/>
              </w:tabs>
              <w:rPr>
                <w:rFonts w:asciiTheme="minorHAnsi" w:hAnsiTheme="minorHAnsi" w:cstheme="minorHAnsi"/>
                <w:sz w:val="2"/>
                <w:szCs w:val="2"/>
              </w:rPr>
            </w:pPr>
          </w:p>
          <w:p w14:paraId="1BD6C131" w14:textId="77777777" w:rsidR="00DD312E" w:rsidRPr="009D76D3" w:rsidRDefault="00DD312E" w:rsidP="00A8260E">
            <w:pPr>
              <w:tabs>
                <w:tab w:val="left" w:pos="318"/>
              </w:tabs>
              <w:rPr>
                <w:rFonts w:asciiTheme="minorHAnsi" w:hAnsiTheme="minorHAnsi" w:cstheme="minorHAnsi"/>
              </w:rPr>
            </w:pPr>
            <w:r w:rsidRPr="009D76D3">
              <w:rPr>
                <w:rFonts w:asciiTheme="minorHAnsi" w:hAnsiTheme="minorHAnsi" w:cstheme="minorHAnsi"/>
              </w:rPr>
              <w:t>………………………………………………………</w:t>
            </w:r>
            <w:r>
              <w:rPr>
                <w:rFonts w:asciiTheme="minorHAnsi" w:hAnsiTheme="minorHAnsi" w:cstheme="minorHAnsi"/>
              </w:rPr>
              <w:t>…………………………….</w:t>
            </w:r>
            <w:r w:rsidRPr="009D76D3">
              <w:rPr>
                <w:rFonts w:asciiTheme="minorHAnsi" w:hAnsiTheme="minorHAnsi" w:cstheme="minorHAnsi"/>
              </w:rPr>
              <w:t>……………….</w:t>
            </w:r>
          </w:p>
        </w:tc>
      </w:tr>
      <w:tr w:rsidR="00DD312E" w:rsidRPr="00BE354F" w14:paraId="596F3C0C" w14:textId="77777777" w:rsidTr="00A8260E">
        <w:trPr>
          <w:trHeight w:val="1814"/>
        </w:trPr>
        <w:tc>
          <w:tcPr>
            <w:tcW w:w="2721" w:type="dxa"/>
            <w:vAlign w:val="center"/>
          </w:tcPr>
          <w:p w14:paraId="537D8D8F" w14:textId="5B3A5216" w:rsidR="00DD312E" w:rsidRPr="00BE354F" w:rsidRDefault="00DD312E" w:rsidP="000350C9">
            <w:pPr>
              <w:tabs>
                <w:tab w:val="left" w:pos="210"/>
              </w:tabs>
              <w:ind w:left="210" w:hanging="142"/>
              <w:jc w:val="left"/>
              <w:rPr>
                <w:rFonts w:asciiTheme="minorHAnsi" w:hAnsiTheme="minorHAnsi" w:cstheme="minorHAnsi"/>
                <w:sz w:val="24"/>
                <w:szCs w:val="24"/>
              </w:rPr>
            </w:pPr>
            <w:r w:rsidRPr="00BE354F">
              <w:rPr>
                <w:rFonts w:asciiTheme="minorHAnsi" w:hAnsiTheme="minorHAnsi" w:cstheme="minorHAnsi"/>
                <w:sz w:val="24"/>
                <w:szCs w:val="24"/>
              </w:rPr>
              <w:t>7. Dane dotyczące zgłoszenia krzywdzenia</w:t>
            </w:r>
          </w:p>
          <w:p w14:paraId="12AC782D" w14:textId="77777777" w:rsidR="00DD312E" w:rsidRPr="000350C9" w:rsidRDefault="00DD312E" w:rsidP="000350C9">
            <w:pPr>
              <w:tabs>
                <w:tab w:val="left" w:pos="68"/>
              </w:tabs>
              <w:ind w:firstLine="68"/>
              <w:jc w:val="left"/>
              <w:rPr>
                <w:rFonts w:asciiTheme="minorHAnsi" w:hAnsiTheme="minorHAnsi" w:cstheme="minorHAnsi"/>
                <w:i/>
                <w:iCs/>
                <w:sz w:val="24"/>
                <w:szCs w:val="24"/>
              </w:rPr>
            </w:pPr>
            <w:r w:rsidRPr="000350C9">
              <w:rPr>
                <w:rFonts w:asciiTheme="minorHAnsi" w:hAnsiTheme="minorHAnsi" w:cstheme="minorHAnsi"/>
                <w:i/>
                <w:iCs/>
                <w:sz w:val="24"/>
                <w:szCs w:val="24"/>
              </w:rPr>
              <w:t>(nazwa organu, do którego zgłoszono krzywdzenie, data zgłoszenia)</w:t>
            </w:r>
          </w:p>
        </w:tc>
        <w:tc>
          <w:tcPr>
            <w:tcW w:w="6685" w:type="dxa"/>
            <w:gridSpan w:val="2"/>
          </w:tcPr>
          <w:p w14:paraId="7D8B05EC" w14:textId="77777777" w:rsidR="00DD312E" w:rsidRPr="00BE354F" w:rsidRDefault="00DD312E" w:rsidP="00A8260E">
            <w:pPr>
              <w:rPr>
                <w:rFonts w:asciiTheme="minorHAnsi" w:hAnsiTheme="minorHAnsi" w:cstheme="minorHAnsi"/>
                <w:sz w:val="24"/>
                <w:szCs w:val="24"/>
              </w:rPr>
            </w:pPr>
          </w:p>
        </w:tc>
      </w:tr>
      <w:tr w:rsidR="00DD312E" w:rsidRPr="00BE354F" w14:paraId="44880A9D" w14:textId="77777777" w:rsidTr="000350C9">
        <w:trPr>
          <w:trHeight w:val="524"/>
        </w:trPr>
        <w:tc>
          <w:tcPr>
            <w:tcW w:w="2721" w:type="dxa"/>
            <w:vMerge w:val="restart"/>
            <w:vAlign w:val="center"/>
          </w:tcPr>
          <w:p w14:paraId="1B5F8861" w14:textId="676BF693" w:rsidR="00DD312E" w:rsidRPr="00BE354F" w:rsidRDefault="00DD312E" w:rsidP="000350C9">
            <w:pPr>
              <w:tabs>
                <w:tab w:val="left" w:pos="210"/>
              </w:tabs>
              <w:spacing w:after="0"/>
              <w:ind w:left="210" w:hanging="142"/>
              <w:jc w:val="left"/>
              <w:rPr>
                <w:rFonts w:asciiTheme="minorHAnsi" w:hAnsiTheme="minorHAnsi" w:cstheme="minorHAnsi"/>
                <w:sz w:val="24"/>
                <w:szCs w:val="24"/>
              </w:rPr>
            </w:pPr>
            <w:r w:rsidRPr="00BE354F">
              <w:rPr>
                <w:rFonts w:asciiTheme="minorHAnsi" w:hAnsiTheme="minorHAnsi" w:cstheme="minorHAnsi"/>
                <w:sz w:val="24"/>
                <w:szCs w:val="24"/>
              </w:rPr>
              <w:t xml:space="preserve">8. Wyniki  zgłoszenia interwencji: (działania organów wymiaru sprawiedliwości, o ile </w:t>
            </w:r>
            <w:r w:rsidRPr="00BE354F">
              <w:rPr>
                <w:rFonts w:asciiTheme="minorHAnsi" w:hAnsiTheme="minorHAnsi" w:cstheme="minorHAnsi"/>
                <w:sz w:val="24"/>
                <w:szCs w:val="24"/>
              </w:rPr>
              <w:lastRenderedPageBreak/>
              <w:t>placówka otrzymała informacje)</w:t>
            </w:r>
          </w:p>
        </w:tc>
        <w:tc>
          <w:tcPr>
            <w:tcW w:w="1419" w:type="dxa"/>
            <w:vAlign w:val="center"/>
          </w:tcPr>
          <w:p w14:paraId="3AFFB9EB" w14:textId="77777777" w:rsidR="00DD312E" w:rsidRPr="00BE354F" w:rsidRDefault="00DD312E" w:rsidP="000350C9">
            <w:pPr>
              <w:spacing w:after="0"/>
              <w:jc w:val="center"/>
              <w:rPr>
                <w:rFonts w:asciiTheme="minorHAnsi" w:hAnsiTheme="minorHAnsi" w:cstheme="minorHAnsi"/>
                <w:sz w:val="24"/>
                <w:szCs w:val="24"/>
              </w:rPr>
            </w:pPr>
            <w:r w:rsidRPr="00BE354F">
              <w:rPr>
                <w:rFonts w:asciiTheme="minorHAnsi" w:hAnsiTheme="minorHAnsi" w:cstheme="minorHAnsi"/>
                <w:sz w:val="24"/>
                <w:szCs w:val="24"/>
              </w:rPr>
              <w:lastRenderedPageBreak/>
              <w:t>Data</w:t>
            </w:r>
          </w:p>
        </w:tc>
        <w:tc>
          <w:tcPr>
            <w:tcW w:w="5266" w:type="dxa"/>
            <w:vAlign w:val="center"/>
          </w:tcPr>
          <w:p w14:paraId="7F8C4D8D" w14:textId="77777777" w:rsidR="00DD312E" w:rsidRPr="00BE354F" w:rsidRDefault="00DD312E" w:rsidP="000350C9">
            <w:pPr>
              <w:spacing w:after="0"/>
              <w:jc w:val="center"/>
              <w:rPr>
                <w:rFonts w:asciiTheme="minorHAnsi" w:hAnsiTheme="minorHAnsi" w:cstheme="minorHAnsi"/>
                <w:sz w:val="24"/>
                <w:szCs w:val="24"/>
              </w:rPr>
            </w:pPr>
            <w:r w:rsidRPr="00BE354F">
              <w:rPr>
                <w:rFonts w:asciiTheme="minorHAnsi" w:hAnsiTheme="minorHAnsi" w:cstheme="minorHAnsi"/>
                <w:sz w:val="24"/>
                <w:szCs w:val="24"/>
              </w:rPr>
              <w:t>Działanie</w:t>
            </w:r>
          </w:p>
        </w:tc>
      </w:tr>
      <w:tr w:rsidR="00DD312E" w:rsidRPr="00BE354F" w14:paraId="1BA239D5" w14:textId="77777777" w:rsidTr="00A8260E">
        <w:trPr>
          <w:trHeight w:val="852"/>
        </w:trPr>
        <w:tc>
          <w:tcPr>
            <w:tcW w:w="2721" w:type="dxa"/>
            <w:vMerge/>
          </w:tcPr>
          <w:p w14:paraId="320C148F" w14:textId="77777777" w:rsidR="00DD312E" w:rsidRPr="00BE354F" w:rsidRDefault="00DD312E" w:rsidP="00A8260E">
            <w:pPr>
              <w:rPr>
                <w:rFonts w:asciiTheme="minorHAnsi" w:hAnsiTheme="minorHAnsi" w:cstheme="minorHAnsi"/>
                <w:sz w:val="24"/>
                <w:szCs w:val="24"/>
              </w:rPr>
            </w:pPr>
          </w:p>
        </w:tc>
        <w:tc>
          <w:tcPr>
            <w:tcW w:w="1419" w:type="dxa"/>
          </w:tcPr>
          <w:p w14:paraId="147D7E87" w14:textId="77777777" w:rsidR="00DD312E" w:rsidRPr="00BE354F" w:rsidRDefault="00DD312E" w:rsidP="00A8260E">
            <w:pPr>
              <w:rPr>
                <w:rFonts w:asciiTheme="minorHAnsi" w:hAnsiTheme="minorHAnsi" w:cstheme="minorHAnsi"/>
                <w:sz w:val="24"/>
                <w:szCs w:val="24"/>
              </w:rPr>
            </w:pPr>
          </w:p>
        </w:tc>
        <w:tc>
          <w:tcPr>
            <w:tcW w:w="5266" w:type="dxa"/>
          </w:tcPr>
          <w:p w14:paraId="2D6BCCF2" w14:textId="77777777" w:rsidR="00DD312E" w:rsidRPr="00BE354F" w:rsidRDefault="00DD312E" w:rsidP="00A8260E">
            <w:pPr>
              <w:rPr>
                <w:rFonts w:asciiTheme="minorHAnsi" w:hAnsiTheme="minorHAnsi" w:cstheme="minorHAnsi"/>
                <w:sz w:val="24"/>
                <w:szCs w:val="24"/>
              </w:rPr>
            </w:pPr>
          </w:p>
        </w:tc>
      </w:tr>
      <w:tr w:rsidR="00DD312E" w:rsidRPr="00BE354F" w14:paraId="75F13C3F" w14:textId="77777777" w:rsidTr="000350C9">
        <w:trPr>
          <w:trHeight w:val="1260"/>
        </w:trPr>
        <w:tc>
          <w:tcPr>
            <w:tcW w:w="2721" w:type="dxa"/>
            <w:vMerge/>
          </w:tcPr>
          <w:p w14:paraId="399152A8" w14:textId="77777777" w:rsidR="00DD312E" w:rsidRPr="00BE354F" w:rsidRDefault="00DD312E" w:rsidP="00A8260E">
            <w:pPr>
              <w:rPr>
                <w:rFonts w:asciiTheme="minorHAnsi" w:hAnsiTheme="minorHAnsi" w:cstheme="minorHAnsi"/>
                <w:sz w:val="24"/>
                <w:szCs w:val="24"/>
              </w:rPr>
            </w:pPr>
          </w:p>
        </w:tc>
        <w:tc>
          <w:tcPr>
            <w:tcW w:w="1419" w:type="dxa"/>
          </w:tcPr>
          <w:p w14:paraId="171CCC4D" w14:textId="77777777" w:rsidR="00DD312E" w:rsidRPr="00BE354F" w:rsidRDefault="00DD312E" w:rsidP="000350C9">
            <w:pPr>
              <w:spacing w:after="0"/>
              <w:rPr>
                <w:rFonts w:asciiTheme="minorHAnsi" w:hAnsiTheme="minorHAnsi" w:cstheme="minorHAnsi"/>
                <w:sz w:val="24"/>
                <w:szCs w:val="24"/>
              </w:rPr>
            </w:pPr>
          </w:p>
        </w:tc>
        <w:tc>
          <w:tcPr>
            <w:tcW w:w="5266" w:type="dxa"/>
          </w:tcPr>
          <w:p w14:paraId="46D67493" w14:textId="77777777" w:rsidR="00DD312E" w:rsidRPr="00BE354F" w:rsidRDefault="00DD312E" w:rsidP="00A8260E">
            <w:pPr>
              <w:rPr>
                <w:rFonts w:asciiTheme="minorHAnsi" w:hAnsiTheme="minorHAnsi" w:cstheme="minorHAnsi"/>
                <w:sz w:val="24"/>
                <w:szCs w:val="24"/>
              </w:rPr>
            </w:pPr>
          </w:p>
          <w:p w14:paraId="2C42F3A2" w14:textId="77777777" w:rsidR="00DD312E" w:rsidRPr="00BE354F" w:rsidRDefault="00DD312E" w:rsidP="000350C9">
            <w:pPr>
              <w:spacing w:after="0"/>
              <w:rPr>
                <w:rFonts w:asciiTheme="minorHAnsi" w:hAnsiTheme="minorHAnsi" w:cstheme="minorHAnsi"/>
                <w:sz w:val="24"/>
                <w:szCs w:val="24"/>
              </w:rPr>
            </w:pPr>
          </w:p>
          <w:p w14:paraId="1F896B97" w14:textId="77777777" w:rsidR="00DD312E" w:rsidRPr="00BE354F" w:rsidRDefault="00DD312E" w:rsidP="00A8260E">
            <w:pPr>
              <w:rPr>
                <w:rFonts w:asciiTheme="minorHAnsi" w:hAnsiTheme="minorHAnsi" w:cstheme="minorHAnsi"/>
                <w:sz w:val="24"/>
                <w:szCs w:val="24"/>
              </w:rPr>
            </w:pPr>
          </w:p>
        </w:tc>
      </w:tr>
    </w:tbl>
    <w:p w14:paraId="6AE6A483" w14:textId="77777777" w:rsidR="00DD312E" w:rsidRDefault="00DD312E"/>
    <w:p w14:paraId="64E25F7C" w14:textId="77777777" w:rsidR="00DD312E" w:rsidRPr="00F66C8F" w:rsidRDefault="00DD312E" w:rsidP="00DD312E">
      <w:pPr>
        <w:jc w:val="right"/>
        <w:rPr>
          <w:rFonts w:asciiTheme="minorHAnsi" w:hAnsiTheme="minorHAnsi" w:cstheme="minorHAnsi"/>
          <w:b/>
          <w:bCs/>
        </w:rPr>
      </w:pPr>
      <w:r w:rsidRPr="00F66C8F">
        <w:rPr>
          <w:rFonts w:asciiTheme="minorHAnsi" w:hAnsiTheme="minorHAnsi" w:cstheme="minorHAnsi"/>
          <w:b/>
          <w:bCs/>
        </w:rPr>
        <w:t xml:space="preserve">ZAŁĄCZNIK NR </w:t>
      </w:r>
      <w:r>
        <w:rPr>
          <w:rFonts w:asciiTheme="minorHAnsi" w:hAnsiTheme="minorHAnsi" w:cstheme="minorHAnsi"/>
          <w:b/>
          <w:bCs/>
        </w:rPr>
        <w:t>8</w:t>
      </w:r>
    </w:p>
    <w:p w14:paraId="5B761600" w14:textId="77777777" w:rsidR="00DD312E" w:rsidRPr="00F66C8F" w:rsidRDefault="00DD312E" w:rsidP="000350C9">
      <w:pPr>
        <w:spacing w:after="0"/>
        <w:ind w:firstLine="0"/>
        <w:jc w:val="center"/>
        <w:rPr>
          <w:rFonts w:asciiTheme="minorHAnsi" w:hAnsiTheme="minorHAnsi" w:cstheme="minorHAnsi"/>
          <w:b/>
          <w:bCs/>
        </w:rPr>
      </w:pPr>
      <w:r w:rsidRPr="00F66C8F">
        <w:rPr>
          <w:rFonts w:asciiTheme="minorHAnsi" w:hAnsiTheme="minorHAnsi" w:cstheme="minorHAnsi"/>
          <w:b/>
          <w:bCs/>
        </w:rPr>
        <w:t>NOTATKA ZE SPOTKANIA/ROZMOWY</w:t>
      </w:r>
    </w:p>
    <w:p w14:paraId="5C36E4CD" w14:textId="77777777" w:rsidR="00DD312E" w:rsidRPr="00F66C8F" w:rsidRDefault="00DD312E" w:rsidP="000350C9">
      <w:pPr>
        <w:spacing w:after="0"/>
        <w:ind w:firstLine="0"/>
        <w:jc w:val="center"/>
        <w:rPr>
          <w:rFonts w:asciiTheme="minorHAnsi" w:hAnsiTheme="minorHAnsi" w:cstheme="minorHAnsi"/>
          <w:b/>
          <w:bCs/>
        </w:rPr>
      </w:pPr>
      <w:r w:rsidRPr="00F66C8F">
        <w:rPr>
          <w:rFonts w:asciiTheme="minorHAnsi" w:hAnsiTheme="minorHAnsi" w:cstheme="minorHAnsi"/>
          <w:b/>
          <w:bCs/>
        </w:rPr>
        <w:t xml:space="preserve">Z RODZICAMI </w:t>
      </w:r>
      <w:r w:rsidRPr="00F66C8F">
        <w:rPr>
          <w:rFonts w:asciiTheme="minorHAnsi" w:hAnsiTheme="minorHAnsi" w:cstheme="minorHAnsi"/>
          <w:b/>
          <w:bCs/>
          <w:szCs w:val="24"/>
        </w:rPr>
        <w:t>I/LUB INNYMI OSOBAMI MAJĄCYMI WIEDZĘ O INCYDENCIE/ZDARZENIU</w:t>
      </w:r>
    </w:p>
    <w:p w14:paraId="40F46E67" w14:textId="77777777" w:rsidR="00DD312E" w:rsidRPr="00F66C8F" w:rsidRDefault="00DD312E" w:rsidP="00DD312E">
      <w:pPr>
        <w:ind w:firstLine="0"/>
        <w:rPr>
          <w:rFonts w:asciiTheme="minorHAnsi" w:hAnsiTheme="minorHAnsi" w:cstheme="minorHAnsi"/>
        </w:rPr>
      </w:pPr>
    </w:p>
    <w:p w14:paraId="7C3C4EC4" w14:textId="77777777" w:rsidR="00DD312E" w:rsidRDefault="00DD312E" w:rsidP="000350C9">
      <w:pPr>
        <w:spacing w:after="10" w:line="480" w:lineRule="auto"/>
        <w:ind w:firstLine="0"/>
        <w:rPr>
          <w:rFonts w:asciiTheme="minorHAnsi" w:hAnsiTheme="minorHAnsi" w:cstheme="minorHAnsi"/>
        </w:rPr>
      </w:pPr>
      <w:r>
        <w:rPr>
          <w:rFonts w:asciiTheme="minorHAnsi" w:hAnsiTheme="minorHAnsi" w:cstheme="minorHAnsi"/>
        </w:rPr>
        <w:t xml:space="preserve">DATA:  </w:t>
      </w:r>
      <w:r w:rsidRPr="00F66C8F">
        <w:rPr>
          <w:rFonts w:asciiTheme="minorHAnsi" w:hAnsiTheme="minorHAnsi" w:cstheme="minorHAnsi"/>
        </w:rPr>
        <w:t>…………………………………………</w:t>
      </w:r>
      <w:r>
        <w:rPr>
          <w:rFonts w:asciiTheme="minorHAnsi" w:hAnsiTheme="minorHAnsi" w:cstheme="minorHAnsi"/>
        </w:rPr>
        <w:t xml:space="preserve"> GODZINA: </w:t>
      </w:r>
      <w:r w:rsidRPr="00F66C8F">
        <w:rPr>
          <w:rFonts w:asciiTheme="minorHAnsi" w:hAnsiTheme="minorHAnsi" w:cstheme="minorHAnsi"/>
        </w:rPr>
        <w:t>………………………………………………</w:t>
      </w:r>
      <w:r>
        <w:rPr>
          <w:rFonts w:asciiTheme="minorHAnsi" w:hAnsiTheme="minorHAnsi" w:cstheme="minorHAnsi"/>
        </w:rPr>
        <w:t>..</w:t>
      </w:r>
    </w:p>
    <w:p w14:paraId="30A69DE1" w14:textId="77777777" w:rsidR="00DD312E" w:rsidRDefault="00DD312E" w:rsidP="00DD312E">
      <w:pPr>
        <w:spacing w:after="20" w:line="480" w:lineRule="auto"/>
        <w:ind w:left="-15" w:firstLine="0"/>
        <w:jc w:val="left"/>
        <w:rPr>
          <w:rFonts w:asciiTheme="minorHAnsi" w:hAnsiTheme="minorHAnsi" w:cstheme="minorHAnsi"/>
        </w:rPr>
      </w:pPr>
      <w:r>
        <w:rPr>
          <w:rFonts w:asciiTheme="minorHAnsi" w:hAnsiTheme="minorHAnsi" w:cstheme="minorHAnsi"/>
        </w:rPr>
        <w:t xml:space="preserve">MIEJSCE: </w:t>
      </w:r>
      <w:r w:rsidRPr="00F66C8F">
        <w:rPr>
          <w:rFonts w:asciiTheme="minorHAnsi" w:hAnsiTheme="minorHAnsi" w:cstheme="minorHAnsi"/>
        </w:rPr>
        <w:t>…………………………………………………………………………………</w:t>
      </w:r>
      <w:r>
        <w:rPr>
          <w:rFonts w:asciiTheme="minorHAnsi" w:hAnsiTheme="minorHAnsi" w:cstheme="minorHAnsi"/>
        </w:rPr>
        <w:t>……………….</w:t>
      </w:r>
      <w:r w:rsidRPr="00F66C8F">
        <w:rPr>
          <w:rFonts w:asciiTheme="minorHAnsi" w:hAnsiTheme="minorHAnsi" w:cstheme="minorHAnsi"/>
        </w:rPr>
        <w:t>……</w:t>
      </w:r>
      <w:r>
        <w:rPr>
          <w:rFonts w:asciiTheme="minorHAnsi" w:hAnsiTheme="minorHAnsi" w:cstheme="minorHAnsi"/>
        </w:rPr>
        <w:t>.</w:t>
      </w:r>
    </w:p>
    <w:p w14:paraId="03039124" w14:textId="77777777" w:rsidR="00DD312E" w:rsidRDefault="00DD312E" w:rsidP="00DD312E">
      <w:pPr>
        <w:spacing w:after="20" w:line="480" w:lineRule="auto"/>
        <w:ind w:left="-15" w:firstLine="0"/>
        <w:jc w:val="left"/>
        <w:rPr>
          <w:rFonts w:asciiTheme="minorHAnsi" w:hAnsiTheme="minorHAnsi" w:cstheme="minorHAnsi"/>
        </w:rPr>
      </w:pPr>
      <w:r w:rsidRPr="00F66C8F">
        <w:rPr>
          <w:rFonts w:asciiTheme="minorHAnsi" w:hAnsiTheme="minorHAnsi" w:cstheme="minorHAnsi"/>
        </w:rPr>
        <w:t xml:space="preserve">FORMA </w:t>
      </w:r>
      <w:r>
        <w:rPr>
          <w:rFonts w:asciiTheme="minorHAnsi" w:hAnsiTheme="minorHAnsi" w:cstheme="minorHAnsi"/>
        </w:rPr>
        <w:t>SPOTKANIA</w:t>
      </w:r>
      <w:r w:rsidRPr="00F66C8F">
        <w:rPr>
          <w:rFonts w:asciiTheme="minorHAnsi" w:hAnsiTheme="minorHAnsi" w:cstheme="minorHAnsi"/>
        </w:rPr>
        <w:t>ROZMOWY</w:t>
      </w:r>
      <w:r>
        <w:rPr>
          <w:rFonts w:asciiTheme="minorHAnsi" w:hAnsiTheme="minorHAnsi" w:cstheme="minorHAnsi"/>
        </w:rPr>
        <w:t xml:space="preserve">: </w:t>
      </w:r>
      <w:r w:rsidRPr="00F66C8F">
        <w:rPr>
          <w:rFonts w:asciiTheme="minorHAnsi" w:hAnsiTheme="minorHAnsi" w:cstheme="minorHAnsi"/>
        </w:rPr>
        <w:t>………………………</w:t>
      </w:r>
      <w:r>
        <w:rPr>
          <w:rFonts w:asciiTheme="minorHAnsi" w:hAnsiTheme="minorHAnsi" w:cstheme="minorHAnsi"/>
        </w:rPr>
        <w:t>………………..</w:t>
      </w:r>
      <w:r w:rsidRPr="00F66C8F">
        <w:rPr>
          <w:rFonts w:asciiTheme="minorHAnsi" w:hAnsiTheme="minorHAnsi" w:cstheme="minorHAnsi"/>
        </w:rPr>
        <w:t>……………………………</w:t>
      </w:r>
    </w:p>
    <w:p w14:paraId="3AE3C1BC" w14:textId="77777777" w:rsidR="00DD312E" w:rsidRPr="00F66C8F" w:rsidRDefault="00DD312E" w:rsidP="00DD312E">
      <w:pPr>
        <w:spacing w:after="10" w:line="360" w:lineRule="auto"/>
        <w:ind w:firstLine="0"/>
        <w:rPr>
          <w:rFonts w:asciiTheme="minorHAnsi" w:hAnsiTheme="minorHAnsi" w:cstheme="minorHAnsi"/>
        </w:rPr>
      </w:pPr>
      <w:r>
        <w:rPr>
          <w:rFonts w:asciiTheme="minorHAnsi" w:hAnsiTheme="minorHAnsi" w:cstheme="minorHAnsi"/>
        </w:rPr>
        <w:t>UCZESTNICY SPOTKANIA</w:t>
      </w:r>
    </w:p>
    <w:p w14:paraId="4E8C10DB" w14:textId="77777777" w:rsidR="00DD312E" w:rsidRPr="00F66C8F" w:rsidRDefault="00DD312E" w:rsidP="00DD312E">
      <w:pPr>
        <w:numPr>
          <w:ilvl w:val="0"/>
          <w:numId w:val="75"/>
        </w:numPr>
        <w:spacing w:after="0" w:line="360" w:lineRule="auto"/>
        <w:ind w:hanging="320"/>
        <w:rPr>
          <w:rFonts w:asciiTheme="minorHAnsi" w:hAnsiTheme="minorHAnsi" w:cstheme="minorHAnsi"/>
        </w:rPr>
      </w:pPr>
      <w:r w:rsidRPr="00F66C8F">
        <w:rPr>
          <w:rFonts w:asciiTheme="minorHAnsi" w:hAnsiTheme="minorHAnsi" w:cstheme="minorHAnsi"/>
        </w:rPr>
        <w:t>…………………………………………………………………………………………</w:t>
      </w:r>
    </w:p>
    <w:p w14:paraId="6E6F7DF1" w14:textId="77777777" w:rsidR="00DD312E" w:rsidRPr="00F66C8F" w:rsidRDefault="00DD312E" w:rsidP="00DD312E">
      <w:pPr>
        <w:numPr>
          <w:ilvl w:val="0"/>
          <w:numId w:val="75"/>
        </w:numPr>
        <w:spacing w:after="0" w:line="360" w:lineRule="auto"/>
        <w:ind w:hanging="320"/>
        <w:rPr>
          <w:rFonts w:asciiTheme="minorHAnsi" w:hAnsiTheme="minorHAnsi" w:cstheme="minorHAnsi"/>
        </w:rPr>
      </w:pPr>
      <w:r w:rsidRPr="00F66C8F">
        <w:rPr>
          <w:rFonts w:asciiTheme="minorHAnsi" w:hAnsiTheme="minorHAnsi" w:cstheme="minorHAnsi"/>
        </w:rPr>
        <w:t>…………………………………………………………………………………………</w:t>
      </w:r>
    </w:p>
    <w:p w14:paraId="463F8554" w14:textId="77777777" w:rsidR="00DD312E" w:rsidRPr="00F66C8F" w:rsidRDefault="00DD312E" w:rsidP="00DD312E">
      <w:pPr>
        <w:numPr>
          <w:ilvl w:val="0"/>
          <w:numId w:val="75"/>
        </w:numPr>
        <w:spacing w:after="0" w:line="360" w:lineRule="auto"/>
        <w:ind w:hanging="320"/>
        <w:rPr>
          <w:rFonts w:asciiTheme="minorHAnsi" w:hAnsiTheme="minorHAnsi" w:cstheme="minorHAnsi"/>
        </w:rPr>
      </w:pPr>
      <w:r w:rsidRPr="00F66C8F">
        <w:rPr>
          <w:rFonts w:asciiTheme="minorHAnsi" w:hAnsiTheme="minorHAnsi" w:cstheme="minorHAnsi"/>
        </w:rPr>
        <w:t>…………………………………………………………………………………………</w:t>
      </w:r>
    </w:p>
    <w:p w14:paraId="0DEACE3F" w14:textId="77777777" w:rsidR="00DD312E" w:rsidRPr="00F66C8F" w:rsidRDefault="00DD312E" w:rsidP="00DD312E">
      <w:pPr>
        <w:numPr>
          <w:ilvl w:val="0"/>
          <w:numId w:val="75"/>
        </w:numPr>
        <w:spacing w:after="0" w:line="240" w:lineRule="auto"/>
        <w:ind w:hanging="320"/>
        <w:rPr>
          <w:rFonts w:asciiTheme="minorHAnsi" w:hAnsiTheme="minorHAnsi" w:cstheme="minorHAnsi"/>
        </w:rPr>
      </w:pPr>
      <w:r w:rsidRPr="00F66C8F">
        <w:rPr>
          <w:rFonts w:asciiTheme="minorHAnsi" w:hAnsiTheme="minorHAnsi" w:cstheme="minorHAnsi"/>
        </w:rPr>
        <w:t>…………………………………………………………………………………………</w:t>
      </w:r>
    </w:p>
    <w:p w14:paraId="03F6FB7E" w14:textId="77777777" w:rsidR="00DD312E" w:rsidRPr="00F66C8F" w:rsidRDefault="00DD312E" w:rsidP="00DD312E">
      <w:pPr>
        <w:tabs>
          <w:tab w:val="center" w:pos="283"/>
          <w:tab w:val="center" w:pos="567"/>
          <w:tab w:val="center" w:pos="850"/>
          <w:tab w:val="center" w:pos="2824"/>
        </w:tabs>
        <w:spacing w:after="240" w:line="240" w:lineRule="auto"/>
        <w:ind w:firstLine="0"/>
        <w:jc w:val="left"/>
        <w:rPr>
          <w:rFonts w:asciiTheme="minorHAnsi" w:hAnsiTheme="minorHAnsi" w:cstheme="minorHAnsi"/>
        </w:rPr>
      </w:pPr>
      <w:r w:rsidRPr="00F66C8F">
        <w:rPr>
          <w:rFonts w:asciiTheme="minorHAnsi" w:hAnsiTheme="minorHAnsi" w:cstheme="minorHAnsi"/>
        </w:rPr>
        <w:tab/>
      </w:r>
      <w:r>
        <w:rPr>
          <w:rFonts w:asciiTheme="minorHAnsi" w:hAnsiTheme="minorHAnsi" w:cstheme="minorHAnsi"/>
        </w:rPr>
        <w:t xml:space="preserve">                                  </w:t>
      </w:r>
      <w:r w:rsidRPr="00F66C8F">
        <w:rPr>
          <w:rFonts w:asciiTheme="minorHAnsi" w:hAnsiTheme="minorHAnsi" w:cstheme="minorHAnsi"/>
        </w:rPr>
        <w:t>(imię, nazwisko i podpis osoby)</w:t>
      </w:r>
    </w:p>
    <w:p w14:paraId="351AB185" w14:textId="77777777" w:rsidR="00DD312E" w:rsidRPr="00F66C8F" w:rsidRDefault="00DD312E" w:rsidP="00DD312E">
      <w:pPr>
        <w:spacing w:after="0" w:line="360" w:lineRule="auto"/>
        <w:ind w:firstLine="0"/>
        <w:rPr>
          <w:rFonts w:asciiTheme="minorHAnsi" w:hAnsiTheme="minorHAnsi" w:cstheme="minorHAnsi"/>
        </w:rPr>
      </w:pPr>
      <w:r w:rsidRPr="00F66C8F">
        <w:rPr>
          <w:rFonts w:asciiTheme="minorHAnsi" w:hAnsiTheme="minorHAnsi" w:cstheme="minorHAnsi"/>
        </w:rPr>
        <w:t>TEMAT SPOTKANIA/ROZMOWY</w:t>
      </w:r>
      <w:r>
        <w:rPr>
          <w:rFonts w:asciiTheme="minorHAnsi" w:hAnsiTheme="minorHAnsi" w:cstheme="minorHAnsi"/>
        </w:rPr>
        <w:t>:</w:t>
      </w:r>
    </w:p>
    <w:p w14:paraId="5C18FD40" w14:textId="78DD1E63" w:rsidR="00DD312E" w:rsidRDefault="00DD312E" w:rsidP="00DD312E">
      <w:pPr>
        <w:spacing w:after="0" w:line="360" w:lineRule="auto"/>
        <w:ind w:firstLine="0"/>
        <w:rPr>
          <w:rFonts w:asciiTheme="minorHAnsi" w:hAnsiTheme="minorHAnsi" w:cstheme="minorHAnsi"/>
        </w:rPr>
      </w:pPr>
      <w:r w:rsidRPr="00F66C8F">
        <w:rPr>
          <w:rFonts w:asciiTheme="minorHAnsi" w:hAnsiTheme="minorHAnsi" w:cstheme="minorHAnsi"/>
        </w:rPr>
        <w:t>………………………………………………………………………………………………………………………………………</w:t>
      </w:r>
      <w:r w:rsidR="000350C9">
        <w:rPr>
          <w:rFonts w:asciiTheme="minorHAnsi" w:hAnsiTheme="minorHAnsi" w:cstheme="minorHAnsi"/>
        </w:rPr>
        <w:t>…………….</w:t>
      </w:r>
      <w:r w:rsidRPr="00F66C8F">
        <w:rPr>
          <w:rFonts w:asciiTheme="minorHAnsi" w:hAnsiTheme="minorHAnsi" w:cstheme="minorHAnsi"/>
        </w:rPr>
        <w:t>………</w:t>
      </w:r>
    </w:p>
    <w:p w14:paraId="45B87A75" w14:textId="1C85B1A5" w:rsidR="00DD312E" w:rsidRDefault="00DD312E" w:rsidP="00DD312E">
      <w:pPr>
        <w:spacing w:after="0" w:line="360" w:lineRule="auto"/>
        <w:ind w:firstLine="0"/>
        <w:rPr>
          <w:rFonts w:asciiTheme="minorHAnsi" w:hAnsiTheme="minorHAnsi" w:cstheme="minorHAnsi"/>
        </w:rPr>
      </w:pPr>
      <w:r w:rsidRPr="00F66C8F">
        <w:rPr>
          <w:rFonts w:asciiTheme="minorHAnsi" w:hAnsiTheme="minorHAnsi" w:cstheme="minorHAnsi"/>
        </w:rPr>
        <w:t>…………………………………………………………………………………………………</w:t>
      </w:r>
      <w:r w:rsidR="000350C9">
        <w:rPr>
          <w:rFonts w:asciiTheme="minorHAnsi" w:hAnsiTheme="minorHAnsi" w:cstheme="minorHAnsi"/>
        </w:rPr>
        <w:t>…….</w:t>
      </w:r>
      <w:r w:rsidR="000350C9" w:rsidRPr="00F66C8F">
        <w:rPr>
          <w:rFonts w:asciiTheme="minorHAnsi" w:hAnsiTheme="minorHAnsi" w:cstheme="minorHAnsi"/>
        </w:rPr>
        <w:t>………</w:t>
      </w:r>
      <w:r w:rsidRPr="00F66C8F">
        <w:rPr>
          <w:rFonts w:asciiTheme="minorHAnsi" w:hAnsiTheme="minorHAnsi" w:cstheme="minorHAnsi"/>
        </w:rPr>
        <w:t>……………………………………………</w:t>
      </w:r>
    </w:p>
    <w:p w14:paraId="513EBE28" w14:textId="77777777" w:rsidR="00DD312E" w:rsidRDefault="00DD312E" w:rsidP="00DD312E">
      <w:pPr>
        <w:spacing w:after="0" w:line="360" w:lineRule="auto"/>
        <w:ind w:firstLine="0"/>
        <w:rPr>
          <w:rFonts w:asciiTheme="minorHAnsi" w:hAnsiTheme="minorHAnsi" w:cstheme="minorHAnsi"/>
        </w:rPr>
      </w:pPr>
      <w:r>
        <w:rPr>
          <w:rFonts w:asciiTheme="minorHAnsi" w:hAnsiTheme="minorHAnsi" w:cstheme="minorHAnsi"/>
        </w:rPr>
        <w:t>PRZEBIEG SPOTKANIA/ROZMOWY:</w:t>
      </w:r>
    </w:p>
    <w:p w14:paraId="6F11F4B2" w14:textId="4FFCC13C" w:rsidR="00DD312E" w:rsidRDefault="00DD312E" w:rsidP="00DD312E">
      <w:pPr>
        <w:spacing w:after="0" w:line="360" w:lineRule="auto"/>
        <w:ind w:firstLine="0"/>
        <w:rPr>
          <w:rFonts w:asciiTheme="minorHAnsi" w:hAnsiTheme="minorHAnsi" w:cstheme="minorHAnsi"/>
        </w:rPr>
      </w:pPr>
      <w:r w:rsidRPr="00F66C8F">
        <w:rPr>
          <w:rFonts w:asciiTheme="minorHAnsi" w:hAnsiTheme="minorHAnsi" w:cstheme="minorHAnsi"/>
        </w:rPr>
        <w:t>………………………………………………………………………………………………………………</w:t>
      </w:r>
      <w:r w:rsidR="000350C9">
        <w:rPr>
          <w:rFonts w:asciiTheme="minorHAnsi" w:hAnsiTheme="minorHAnsi" w:cstheme="minorHAnsi"/>
        </w:rPr>
        <w:t>…….</w:t>
      </w:r>
      <w:r w:rsidR="000350C9" w:rsidRPr="00F66C8F">
        <w:rPr>
          <w:rFonts w:asciiTheme="minorHAnsi" w:hAnsiTheme="minorHAnsi" w:cstheme="minorHAnsi"/>
        </w:rPr>
        <w:t>………</w:t>
      </w:r>
      <w:r w:rsidRPr="00F66C8F">
        <w:rPr>
          <w:rFonts w:asciiTheme="minorHAnsi" w:hAnsiTheme="minorHAnsi" w:cstheme="minorHAnsi"/>
        </w:rPr>
        <w:t>………………………………</w:t>
      </w:r>
    </w:p>
    <w:p w14:paraId="1EE54DA6" w14:textId="2E8E00C7" w:rsidR="00DD312E" w:rsidRDefault="00DD312E" w:rsidP="00DD312E">
      <w:pPr>
        <w:spacing w:after="0" w:line="360" w:lineRule="auto"/>
        <w:ind w:firstLine="0"/>
        <w:rPr>
          <w:rFonts w:asciiTheme="minorHAnsi" w:hAnsiTheme="minorHAnsi" w:cstheme="minorHAnsi"/>
        </w:rPr>
      </w:pPr>
      <w:r w:rsidRPr="00F66C8F">
        <w:rPr>
          <w:rFonts w:asciiTheme="minorHAnsi" w:hAnsiTheme="minorHAnsi" w:cstheme="minorHAnsi"/>
        </w:rPr>
        <w:t>……………………………………………………………………………………………………………………………</w:t>
      </w:r>
      <w:r w:rsidR="000350C9">
        <w:rPr>
          <w:rFonts w:asciiTheme="minorHAnsi" w:hAnsiTheme="minorHAnsi" w:cstheme="minorHAnsi"/>
        </w:rPr>
        <w:t>…….</w:t>
      </w:r>
      <w:r w:rsidR="000350C9" w:rsidRPr="00F66C8F">
        <w:rPr>
          <w:rFonts w:asciiTheme="minorHAnsi" w:hAnsiTheme="minorHAnsi" w:cstheme="minorHAnsi"/>
        </w:rPr>
        <w:t>………</w:t>
      </w:r>
      <w:r w:rsidRPr="00F66C8F">
        <w:rPr>
          <w:rFonts w:asciiTheme="minorHAnsi" w:hAnsiTheme="minorHAnsi" w:cstheme="minorHAnsi"/>
        </w:rPr>
        <w:t>…………………</w:t>
      </w:r>
    </w:p>
    <w:p w14:paraId="5DE08BE1" w14:textId="18C08DF0" w:rsidR="00DD312E" w:rsidRDefault="00DD312E" w:rsidP="00DD312E">
      <w:pPr>
        <w:spacing w:after="0" w:line="360" w:lineRule="auto"/>
        <w:ind w:firstLine="0"/>
        <w:rPr>
          <w:rFonts w:asciiTheme="minorHAnsi" w:hAnsiTheme="minorHAnsi" w:cstheme="minorHAnsi"/>
        </w:rPr>
      </w:pPr>
      <w:r w:rsidRPr="00F66C8F">
        <w:rPr>
          <w:rFonts w:asciiTheme="minorHAnsi" w:hAnsiTheme="minorHAnsi" w:cstheme="minorHAnsi"/>
        </w:rPr>
        <w:t>…………………………………………………………………………………………………………………………………………</w:t>
      </w:r>
      <w:r w:rsidR="000350C9">
        <w:rPr>
          <w:rFonts w:asciiTheme="minorHAnsi" w:hAnsiTheme="minorHAnsi" w:cstheme="minorHAnsi"/>
        </w:rPr>
        <w:t>…….</w:t>
      </w:r>
      <w:r w:rsidR="000350C9" w:rsidRPr="00F66C8F">
        <w:rPr>
          <w:rFonts w:asciiTheme="minorHAnsi" w:hAnsiTheme="minorHAnsi" w:cstheme="minorHAnsi"/>
        </w:rPr>
        <w:t>………</w:t>
      </w:r>
      <w:r w:rsidRPr="00F66C8F">
        <w:rPr>
          <w:rFonts w:asciiTheme="minorHAnsi" w:hAnsiTheme="minorHAnsi" w:cstheme="minorHAnsi"/>
        </w:rPr>
        <w:t>……</w:t>
      </w:r>
    </w:p>
    <w:p w14:paraId="0A6327E2" w14:textId="2E11FA25" w:rsidR="00DD312E" w:rsidRDefault="00DD312E" w:rsidP="00DD312E">
      <w:pPr>
        <w:spacing w:after="0" w:line="360" w:lineRule="auto"/>
        <w:ind w:firstLine="0"/>
        <w:rPr>
          <w:rFonts w:asciiTheme="minorHAnsi" w:hAnsiTheme="minorHAnsi" w:cstheme="minorHAnsi"/>
        </w:rPr>
      </w:pPr>
      <w:r w:rsidRPr="00F66C8F">
        <w:rPr>
          <w:rFonts w:asciiTheme="minorHAnsi" w:hAnsiTheme="minorHAnsi" w:cstheme="minorHAnsi"/>
        </w:rPr>
        <w:t>………………………………………………………………………………………………………………………………………………</w:t>
      </w:r>
      <w:r w:rsidR="000350C9">
        <w:rPr>
          <w:rFonts w:asciiTheme="minorHAnsi" w:hAnsiTheme="minorHAnsi" w:cstheme="minorHAnsi"/>
        </w:rPr>
        <w:t>…….</w:t>
      </w:r>
      <w:r w:rsidR="000350C9" w:rsidRPr="00F66C8F">
        <w:rPr>
          <w:rFonts w:asciiTheme="minorHAnsi" w:hAnsiTheme="minorHAnsi" w:cstheme="minorHAnsi"/>
        </w:rPr>
        <w:t>………</w:t>
      </w:r>
    </w:p>
    <w:p w14:paraId="18FDC738" w14:textId="02B61BA3" w:rsidR="00DD312E" w:rsidRDefault="00DD312E" w:rsidP="00DD312E">
      <w:pPr>
        <w:spacing w:after="0" w:line="360" w:lineRule="auto"/>
        <w:ind w:firstLine="0"/>
        <w:rPr>
          <w:rFonts w:asciiTheme="minorHAnsi" w:hAnsiTheme="minorHAnsi" w:cstheme="minorHAnsi"/>
        </w:rPr>
      </w:pPr>
      <w:r w:rsidRPr="00F66C8F">
        <w:rPr>
          <w:rFonts w:asciiTheme="minorHAnsi" w:hAnsiTheme="minorHAnsi" w:cstheme="minorHAnsi"/>
        </w:rPr>
        <w:t>………………………………………………………………………………………………………………………………………………</w:t>
      </w:r>
      <w:r w:rsidR="000350C9">
        <w:rPr>
          <w:rFonts w:asciiTheme="minorHAnsi" w:hAnsiTheme="minorHAnsi" w:cstheme="minorHAnsi"/>
        </w:rPr>
        <w:t>…….</w:t>
      </w:r>
      <w:r w:rsidR="000350C9" w:rsidRPr="00F66C8F">
        <w:rPr>
          <w:rFonts w:asciiTheme="minorHAnsi" w:hAnsiTheme="minorHAnsi" w:cstheme="minorHAnsi"/>
        </w:rPr>
        <w:t>………</w:t>
      </w:r>
    </w:p>
    <w:p w14:paraId="0AC19D8E" w14:textId="77777777" w:rsidR="00DD312E" w:rsidRPr="00F66C8F" w:rsidRDefault="00DD312E" w:rsidP="00DD312E">
      <w:pPr>
        <w:spacing w:after="0" w:line="360" w:lineRule="auto"/>
        <w:ind w:firstLine="0"/>
        <w:rPr>
          <w:rFonts w:asciiTheme="minorHAnsi" w:hAnsiTheme="minorHAnsi" w:cstheme="minorHAnsi"/>
        </w:rPr>
      </w:pPr>
      <w:r w:rsidRPr="00F66C8F">
        <w:rPr>
          <w:rFonts w:asciiTheme="minorHAnsi" w:hAnsiTheme="minorHAnsi" w:cstheme="minorHAnsi"/>
        </w:rPr>
        <w:t>USTALENIA I WNIOSKI:</w:t>
      </w:r>
    </w:p>
    <w:p w14:paraId="40C60749" w14:textId="30EF7AC1" w:rsidR="00DD312E" w:rsidRDefault="00DD312E" w:rsidP="00DD312E">
      <w:pPr>
        <w:tabs>
          <w:tab w:val="center" w:pos="3283"/>
        </w:tabs>
        <w:spacing w:after="0" w:line="360" w:lineRule="auto"/>
        <w:ind w:firstLine="0"/>
        <w:jc w:val="left"/>
        <w:rPr>
          <w:rFonts w:asciiTheme="minorHAnsi" w:hAnsiTheme="minorHAnsi" w:cstheme="minorHAnsi"/>
        </w:rPr>
      </w:pPr>
      <w:r w:rsidRPr="00F66C8F">
        <w:rPr>
          <w:rFonts w:asciiTheme="minorHAnsi" w:hAnsiTheme="minorHAnsi" w:cstheme="minorHAnsi"/>
        </w:rPr>
        <w:t>………………………………………………………………………………………………………………………………………………</w:t>
      </w:r>
      <w:r w:rsidR="000350C9">
        <w:rPr>
          <w:rFonts w:asciiTheme="minorHAnsi" w:hAnsiTheme="minorHAnsi" w:cstheme="minorHAnsi"/>
        </w:rPr>
        <w:t>…….</w:t>
      </w:r>
      <w:r w:rsidR="000350C9" w:rsidRPr="00F66C8F">
        <w:rPr>
          <w:rFonts w:asciiTheme="minorHAnsi" w:hAnsiTheme="minorHAnsi" w:cstheme="minorHAnsi"/>
        </w:rPr>
        <w:t>………</w:t>
      </w:r>
    </w:p>
    <w:p w14:paraId="081245ED" w14:textId="6E450C30" w:rsidR="00DD312E" w:rsidRDefault="00DD312E" w:rsidP="00DD312E">
      <w:pPr>
        <w:tabs>
          <w:tab w:val="center" w:pos="3283"/>
        </w:tabs>
        <w:spacing w:after="0" w:line="360" w:lineRule="auto"/>
        <w:ind w:firstLine="0"/>
        <w:jc w:val="left"/>
        <w:rPr>
          <w:rFonts w:asciiTheme="minorHAnsi" w:hAnsiTheme="minorHAnsi" w:cstheme="minorHAnsi"/>
        </w:rPr>
      </w:pPr>
      <w:r w:rsidRPr="00F66C8F">
        <w:rPr>
          <w:rFonts w:asciiTheme="minorHAnsi" w:hAnsiTheme="minorHAnsi" w:cstheme="minorHAnsi"/>
        </w:rPr>
        <w:t>………………………………………………………………………………………………………………………………………………</w:t>
      </w:r>
      <w:r w:rsidR="000350C9">
        <w:rPr>
          <w:rFonts w:asciiTheme="minorHAnsi" w:hAnsiTheme="minorHAnsi" w:cstheme="minorHAnsi"/>
        </w:rPr>
        <w:t>…….</w:t>
      </w:r>
      <w:r w:rsidR="000350C9" w:rsidRPr="00F66C8F">
        <w:rPr>
          <w:rFonts w:asciiTheme="minorHAnsi" w:hAnsiTheme="minorHAnsi" w:cstheme="minorHAnsi"/>
        </w:rPr>
        <w:t>………</w:t>
      </w:r>
    </w:p>
    <w:p w14:paraId="401156BC" w14:textId="69F1719D" w:rsidR="00DD312E" w:rsidRDefault="00DD312E" w:rsidP="00DD312E">
      <w:pPr>
        <w:tabs>
          <w:tab w:val="center" w:pos="3283"/>
        </w:tabs>
        <w:spacing w:after="0" w:line="360" w:lineRule="auto"/>
        <w:ind w:firstLine="0"/>
        <w:jc w:val="left"/>
        <w:rPr>
          <w:rFonts w:asciiTheme="minorHAnsi" w:hAnsiTheme="minorHAnsi" w:cstheme="minorHAnsi"/>
        </w:rPr>
      </w:pPr>
      <w:r w:rsidRPr="00F66C8F">
        <w:rPr>
          <w:rFonts w:asciiTheme="minorHAnsi" w:hAnsiTheme="minorHAnsi" w:cstheme="minorHAnsi"/>
        </w:rPr>
        <w:t>………………………………………………………………………………………………………………………………………………</w:t>
      </w:r>
      <w:r w:rsidR="000350C9">
        <w:rPr>
          <w:rFonts w:asciiTheme="minorHAnsi" w:hAnsiTheme="minorHAnsi" w:cstheme="minorHAnsi"/>
        </w:rPr>
        <w:t>…….</w:t>
      </w:r>
      <w:r w:rsidR="000350C9" w:rsidRPr="00F66C8F">
        <w:rPr>
          <w:rFonts w:asciiTheme="minorHAnsi" w:hAnsiTheme="minorHAnsi" w:cstheme="minorHAnsi"/>
        </w:rPr>
        <w:t>………</w:t>
      </w:r>
    </w:p>
    <w:p w14:paraId="54A43CA0" w14:textId="77777777" w:rsidR="00DD312E" w:rsidRPr="00DF3408" w:rsidRDefault="00DD312E" w:rsidP="00DD312E">
      <w:pPr>
        <w:tabs>
          <w:tab w:val="center" w:pos="3283"/>
        </w:tabs>
        <w:spacing w:after="0" w:line="240" w:lineRule="auto"/>
        <w:ind w:firstLine="3828"/>
        <w:jc w:val="center"/>
        <w:rPr>
          <w:rFonts w:asciiTheme="minorHAnsi" w:hAnsiTheme="minorHAnsi" w:cstheme="minorHAnsi"/>
          <w:sz w:val="36"/>
          <w:szCs w:val="32"/>
        </w:rPr>
      </w:pPr>
    </w:p>
    <w:p w14:paraId="3BB6B4F2" w14:textId="77777777" w:rsidR="00DD312E" w:rsidRPr="00F66C8F" w:rsidRDefault="00DD312E" w:rsidP="00DD312E">
      <w:pPr>
        <w:tabs>
          <w:tab w:val="center" w:pos="3283"/>
        </w:tabs>
        <w:spacing w:after="0" w:line="240" w:lineRule="auto"/>
        <w:ind w:firstLine="3828"/>
        <w:jc w:val="center"/>
        <w:rPr>
          <w:rFonts w:asciiTheme="minorHAnsi" w:hAnsiTheme="minorHAnsi" w:cstheme="minorHAnsi"/>
        </w:rPr>
      </w:pPr>
      <w:r w:rsidRPr="00F66C8F">
        <w:rPr>
          <w:rFonts w:asciiTheme="minorHAnsi" w:hAnsiTheme="minorHAnsi" w:cstheme="minorHAnsi"/>
        </w:rPr>
        <w:t>…………………………………………………………………</w:t>
      </w:r>
    </w:p>
    <w:p w14:paraId="3CAEEF70" w14:textId="7DA486C5" w:rsidR="00DD312E" w:rsidRPr="000350C9" w:rsidRDefault="00DD312E" w:rsidP="000350C9">
      <w:pPr>
        <w:spacing w:after="0" w:line="240" w:lineRule="auto"/>
        <w:ind w:firstLine="3828"/>
        <w:jc w:val="center"/>
        <w:rPr>
          <w:rFonts w:asciiTheme="minorHAnsi" w:hAnsiTheme="minorHAnsi" w:cstheme="minorHAnsi"/>
        </w:rPr>
      </w:pPr>
      <w:r w:rsidRPr="00F66C8F">
        <w:rPr>
          <w:rFonts w:asciiTheme="minorHAnsi" w:hAnsiTheme="minorHAnsi" w:cstheme="minorHAnsi"/>
        </w:rPr>
        <w:t>podpis osoby prowadzącej spotkanie</w:t>
      </w:r>
    </w:p>
    <w:sectPr w:rsidR="00DD312E" w:rsidRPr="000350C9" w:rsidSect="00B41548">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70CDB" w14:textId="77777777" w:rsidR="00362D03" w:rsidRDefault="00362D03" w:rsidP="00184BF1">
      <w:pPr>
        <w:spacing w:after="0" w:line="240" w:lineRule="auto"/>
      </w:pPr>
      <w:r>
        <w:separator/>
      </w:r>
    </w:p>
  </w:endnote>
  <w:endnote w:type="continuationSeparator" w:id="0">
    <w:p w14:paraId="340CE705" w14:textId="77777777" w:rsidR="00362D03" w:rsidRDefault="00362D03" w:rsidP="0018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85995885"/>
      <w:docPartObj>
        <w:docPartGallery w:val="Page Numbers (Bottom of Page)"/>
        <w:docPartUnique/>
      </w:docPartObj>
    </w:sdtPr>
    <w:sdtContent>
      <w:p w14:paraId="53EFF5D7" w14:textId="2F1165F8" w:rsidR="008C6B36" w:rsidRPr="00ED10C4" w:rsidRDefault="008C6B36" w:rsidP="00956E7C">
        <w:pPr>
          <w:pStyle w:val="Stopka"/>
          <w:ind w:firstLine="0"/>
          <w:jc w:val="center"/>
          <w:rPr>
            <w:sz w:val="20"/>
          </w:rPr>
        </w:pPr>
        <w:r w:rsidRPr="00ED10C4">
          <w:rPr>
            <w:sz w:val="20"/>
          </w:rPr>
          <w:fldChar w:fldCharType="begin"/>
        </w:r>
        <w:r w:rsidRPr="00ED10C4">
          <w:rPr>
            <w:sz w:val="20"/>
          </w:rPr>
          <w:instrText>PAGE   \* MERGEFORMAT</w:instrText>
        </w:r>
        <w:r w:rsidRPr="00ED10C4">
          <w:rPr>
            <w:sz w:val="20"/>
          </w:rPr>
          <w:fldChar w:fldCharType="separate"/>
        </w:r>
        <w:r w:rsidR="00B566E4">
          <w:rPr>
            <w:noProof/>
            <w:sz w:val="20"/>
          </w:rPr>
          <w:t>9</w:t>
        </w:r>
        <w:r w:rsidRPr="00ED10C4">
          <w:rPr>
            <w:sz w:val="20"/>
          </w:rPr>
          <w:fldChar w:fldCharType="end"/>
        </w:r>
      </w:p>
    </w:sdtContent>
  </w:sdt>
  <w:p w14:paraId="37B70F93" w14:textId="77777777" w:rsidR="008C6B36" w:rsidRPr="00ED10C4" w:rsidRDefault="008C6B36" w:rsidP="00956E7C">
    <w:pPr>
      <w:pStyle w:val="Stopka"/>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2F4FB" w14:textId="77777777" w:rsidR="00362D03" w:rsidRDefault="00362D03" w:rsidP="00184BF1">
      <w:pPr>
        <w:spacing w:after="0" w:line="240" w:lineRule="auto"/>
      </w:pPr>
      <w:r>
        <w:separator/>
      </w:r>
    </w:p>
  </w:footnote>
  <w:footnote w:type="continuationSeparator" w:id="0">
    <w:p w14:paraId="2A077425" w14:textId="77777777" w:rsidR="00362D03" w:rsidRDefault="00362D03" w:rsidP="00184BF1">
      <w:pPr>
        <w:spacing w:after="0" w:line="240" w:lineRule="auto"/>
      </w:pPr>
      <w:r>
        <w:continuationSeparator/>
      </w:r>
    </w:p>
  </w:footnote>
  <w:footnote w:id="1">
    <w:p w14:paraId="54999134" w14:textId="77777777" w:rsidR="008C6B36" w:rsidRDefault="008C6B36" w:rsidP="008C6B36">
      <w:pPr>
        <w:spacing w:line="240" w:lineRule="auto"/>
        <w:ind w:left="142" w:hanging="142"/>
        <w:rPr>
          <w:rFonts w:cs="SimSun"/>
          <w:kern w:val="2"/>
        </w:rPr>
      </w:pPr>
      <w:r>
        <w:rPr>
          <w:rStyle w:val="Odwoanieprzypisudolnego"/>
        </w:rPr>
        <w:footnoteRef/>
      </w:r>
      <w:r>
        <w:t xml:space="preserve"> za </w:t>
      </w:r>
      <w:r>
        <w:rPr>
          <w:rFonts w:cs="SimSun"/>
          <w:kern w:val="2"/>
        </w:rPr>
        <w:t xml:space="preserve">Listem Apostolskim “MOTU PROPRIO” </w:t>
      </w:r>
      <w:r>
        <w:rPr>
          <w:rFonts w:cs="SimSun"/>
          <w:b/>
          <w:bCs/>
          <w:kern w:val="2"/>
        </w:rPr>
        <w:t>“</w:t>
      </w:r>
      <w:r>
        <w:rPr>
          <w:rFonts w:cs="SimSun"/>
          <w:b/>
          <w:bCs/>
          <w:i/>
          <w:iCs/>
          <w:kern w:val="2"/>
        </w:rPr>
        <w:t>VOS ESTIS LUX MUNDI</w:t>
      </w:r>
      <w:r>
        <w:rPr>
          <w:rFonts w:cs="SimSun"/>
          <w:b/>
          <w:bCs/>
          <w:kern w:val="2"/>
        </w:rPr>
        <w:t xml:space="preserve">” </w:t>
      </w:r>
      <w:r>
        <w:rPr>
          <w:rFonts w:cs="SimSun"/>
          <w:kern w:val="2"/>
        </w:rPr>
        <w:t>ojca świętego Franciszka, 2023 r.</w:t>
      </w:r>
    </w:p>
    <w:p w14:paraId="226448AA" w14:textId="77777777" w:rsidR="008C6B36" w:rsidRDefault="008C6B36" w:rsidP="008C6B36">
      <w:pPr>
        <w:pStyle w:val="Tekstprzypisudolnego"/>
        <w:spacing w:line="240" w:lineRule="auto"/>
        <w:ind w:left="142" w:hanging="142"/>
      </w:pPr>
    </w:p>
  </w:footnote>
  <w:footnote w:id="2">
    <w:p w14:paraId="7C447440" w14:textId="77777777" w:rsidR="008C6B36" w:rsidRDefault="008C6B36" w:rsidP="008C6B36">
      <w:pPr>
        <w:pStyle w:val="Tekstprzypisudolnego"/>
        <w:spacing w:line="240" w:lineRule="auto"/>
        <w:ind w:left="142" w:hanging="142"/>
        <w:rPr>
          <w:rFonts w:ascii="Arial" w:hAnsi="Arial" w:cs="Arial"/>
        </w:rPr>
      </w:pPr>
      <w:r>
        <w:rPr>
          <w:rStyle w:val="Odwoanieprzypisudolnego"/>
          <w:rFonts w:ascii="Arial" w:hAnsi="Arial" w:cs="Arial"/>
        </w:rPr>
        <w:footnoteRef/>
      </w:r>
      <w:r>
        <w:rPr>
          <w:rFonts w:ascii="Arial" w:hAnsi="Arial" w:cs="Arial"/>
        </w:rPr>
        <w:t xml:space="preserve"> W rozumieniu art. 68 Konstytucji Zgromadzenia Córek Maryi Wspomożycielki.</w:t>
      </w:r>
    </w:p>
  </w:footnote>
  <w:footnote w:id="3">
    <w:p w14:paraId="692CBAED" w14:textId="77777777" w:rsidR="008C6B36" w:rsidRDefault="008C6B36" w:rsidP="008C6B36">
      <w:pPr>
        <w:pStyle w:val="Tekstprzypisudolnego"/>
        <w:spacing w:line="240" w:lineRule="auto"/>
        <w:ind w:left="142" w:hanging="142"/>
      </w:pPr>
      <w:r>
        <w:rPr>
          <w:rStyle w:val="Odwoanieprzypisudolnego"/>
        </w:rPr>
        <w:footnoteRef/>
      </w:r>
      <w:r>
        <w:t xml:space="preserve"> https://standardy.fdds.pl/upload/upload2/bezpieczna-placowka-bezpieczna-organizacja-przewodnik-po-narzedziu-do-analizy-ryzyka-w-procesie-weryfikacji-personelu-pdf-1718947597-1-21.pdf</w:t>
      </w:r>
    </w:p>
  </w:footnote>
  <w:footnote w:id="4">
    <w:p w14:paraId="740C03B7" w14:textId="77777777" w:rsidR="008C6B36" w:rsidRDefault="008C6B36" w:rsidP="008C6B36">
      <w:pPr>
        <w:pStyle w:val="Tekstprzypisudolnego"/>
        <w:spacing w:line="240" w:lineRule="auto"/>
        <w:ind w:left="142" w:hanging="142"/>
      </w:pPr>
      <w:r>
        <w:rPr>
          <w:rStyle w:val="Odwoanieprzypisudolnego"/>
        </w:rPr>
        <w:footnoteRef/>
      </w:r>
      <w:r>
        <w:t xml:space="preserve"> We wniosku w zakresie danych, które mają być przedmiotem informacji o osobie należy wpisać: „art. 21 ust. 3 ustawy z 13 maja 2016 r. o przeciwdziałaniu zagrożeniom przestępczością na tle seksualnym i ochronie małoletnich”</w:t>
      </w:r>
    </w:p>
  </w:footnote>
  <w:footnote w:id="5">
    <w:p w14:paraId="0BF779B9" w14:textId="77777777" w:rsidR="008C6B36" w:rsidRDefault="008C6B36" w:rsidP="008C6B36">
      <w:pPr>
        <w:pStyle w:val="Tekstprzypisudolnego"/>
        <w:spacing w:line="240" w:lineRule="auto"/>
        <w:ind w:left="142" w:hanging="142"/>
      </w:pPr>
      <w:r>
        <w:rPr>
          <w:rStyle w:val="Odwoanieprzypisudolnego"/>
        </w:rPr>
        <w:footnoteRef/>
      </w:r>
      <w:r>
        <w:t xml:space="preserve"> Por. Przemówienie Ojca Świętego Franciszka do Zgromadzenia Plenarnego Papieskiej Komisji Ds. Ochrony Małoletnich, Rzym,</w:t>
      </w:r>
      <w:r>
        <w:rPr>
          <w:b/>
          <w:bCs/>
        </w:rPr>
        <w:t xml:space="preserve"> </w:t>
      </w:r>
      <w:r>
        <w:t>7 Marca 2024 R.</w:t>
      </w:r>
    </w:p>
    <w:p w14:paraId="30055399" w14:textId="77777777" w:rsidR="008C6B36" w:rsidRDefault="008C6B36" w:rsidP="008C6B36">
      <w:pPr>
        <w:pStyle w:val="Tekstprzypisudolnego"/>
        <w:spacing w:line="240" w:lineRule="auto"/>
        <w:ind w:left="142" w:hanging="142"/>
      </w:pPr>
    </w:p>
  </w:footnote>
  <w:footnote w:id="6">
    <w:p w14:paraId="6C8D546D" w14:textId="77777777" w:rsidR="00DD312E" w:rsidRPr="00745805" w:rsidRDefault="00DD312E" w:rsidP="00DD312E">
      <w:pPr>
        <w:pStyle w:val="Tekstprzypisudolnego"/>
        <w:spacing w:after="0" w:line="240" w:lineRule="auto"/>
        <w:ind w:left="142" w:hanging="142"/>
        <w:rPr>
          <w:sz w:val="18"/>
          <w:szCs w:val="18"/>
        </w:rPr>
      </w:pPr>
      <w:r>
        <w:rPr>
          <w:rStyle w:val="Odwoanieprzypisudolnego"/>
        </w:rPr>
        <w:footnoteRef/>
      </w:r>
      <w:r w:rsidRPr="00745805">
        <w:rPr>
          <w:sz w:val="18"/>
          <w:szCs w:val="18"/>
        </w:rPr>
        <w:t>https://standardy.fdds.pl/upload/upload2/bezpieczna-placowka-bezpieczna-organizacja-przewodnik-po-narzedziu-do-analizy-ryzyka-w-procesie-weryfikacji-personelu-pdf-1718947597-1-21.pdf</w:t>
      </w:r>
    </w:p>
  </w:footnote>
  <w:footnote w:id="7">
    <w:p w14:paraId="04ECD622" w14:textId="77777777" w:rsidR="00DD312E" w:rsidRPr="00745805" w:rsidRDefault="00DD312E" w:rsidP="00DD312E">
      <w:pPr>
        <w:pStyle w:val="footnotedescription"/>
        <w:spacing w:line="240" w:lineRule="auto"/>
        <w:ind w:left="142" w:hanging="142"/>
        <w:rPr>
          <w:sz w:val="18"/>
          <w:szCs w:val="18"/>
        </w:rPr>
      </w:pPr>
      <w:r w:rsidRPr="00745805">
        <w:rPr>
          <w:rStyle w:val="footnotemark"/>
          <w:sz w:val="18"/>
          <w:szCs w:val="18"/>
        </w:rPr>
        <w:footnoteRef/>
      </w:r>
      <w:r w:rsidRPr="00745805">
        <w:rPr>
          <w:sz w:val="18"/>
          <w:szCs w:val="18"/>
        </w:rPr>
        <w:t xml:space="preserve"> Parkinson P., </w:t>
      </w:r>
      <w:proofErr w:type="spellStart"/>
      <w:r w:rsidRPr="00745805">
        <w:rPr>
          <w:sz w:val="18"/>
          <w:szCs w:val="18"/>
        </w:rPr>
        <w:t>Cashmore</w:t>
      </w:r>
      <w:proofErr w:type="spellEnd"/>
      <w:r w:rsidRPr="00745805">
        <w:rPr>
          <w:sz w:val="18"/>
          <w:szCs w:val="18"/>
        </w:rPr>
        <w:t xml:space="preserve"> J., 2017, </w:t>
      </w:r>
      <w:proofErr w:type="spellStart"/>
      <w:r w:rsidRPr="00745805">
        <w:rPr>
          <w:sz w:val="18"/>
          <w:szCs w:val="18"/>
        </w:rPr>
        <w:t>Assessing</w:t>
      </w:r>
      <w:proofErr w:type="spellEnd"/>
      <w:r w:rsidRPr="00745805">
        <w:rPr>
          <w:sz w:val="18"/>
          <w:szCs w:val="18"/>
        </w:rPr>
        <w:t xml:space="preserve"> the </w:t>
      </w:r>
      <w:proofErr w:type="spellStart"/>
      <w:r w:rsidRPr="00745805">
        <w:rPr>
          <w:sz w:val="18"/>
          <w:szCs w:val="18"/>
        </w:rPr>
        <w:t>different</w:t>
      </w:r>
      <w:proofErr w:type="spellEnd"/>
      <w:r w:rsidRPr="00745805">
        <w:rPr>
          <w:sz w:val="18"/>
          <w:szCs w:val="18"/>
        </w:rPr>
        <w:t xml:space="preserve"> </w:t>
      </w:r>
      <w:proofErr w:type="spellStart"/>
      <w:r w:rsidRPr="00745805">
        <w:rPr>
          <w:sz w:val="18"/>
          <w:szCs w:val="18"/>
        </w:rPr>
        <w:t>dimensions</w:t>
      </w:r>
      <w:proofErr w:type="spellEnd"/>
      <w:r w:rsidRPr="00745805">
        <w:rPr>
          <w:sz w:val="18"/>
          <w:szCs w:val="18"/>
        </w:rPr>
        <w:t xml:space="preserve"> and </w:t>
      </w:r>
      <w:proofErr w:type="spellStart"/>
      <w:r w:rsidRPr="00745805">
        <w:rPr>
          <w:sz w:val="18"/>
          <w:szCs w:val="18"/>
        </w:rPr>
        <w:t>degrees</w:t>
      </w:r>
      <w:proofErr w:type="spellEnd"/>
      <w:r w:rsidRPr="00745805">
        <w:rPr>
          <w:sz w:val="18"/>
          <w:szCs w:val="18"/>
        </w:rPr>
        <w:t xml:space="preserve"> of </w:t>
      </w:r>
      <w:proofErr w:type="spellStart"/>
      <w:r w:rsidRPr="00745805">
        <w:rPr>
          <w:sz w:val="18"/>
          <w:szCs w:val="18"/>
        </w:rPr>
        <w:t>risk</w:t>
      </w:r>
      <w:proofErr w:type="spellEnd"/>
      <w:r w:rsidRPr="00745805">
        <w:rPr>
          <w:sz w:val="18"/>
          <w:szCs w:val="18"/>
        </w:rPr>
        <w:t xml:space="preserve"> of </w:t>
      </w:r>
      <w:proofErr w:type="spellStart"/>
      <w:r w:rsidRPr="00745805">
        <w:rPr>
          <w:sz w:val="18"/>
          <w:szCs w:val="18"/>
        </w:rPr>
        <w:t>child</w:t>
      </w:r>
      <w:proofErr w:type="spellEnd"/>
      <w:r w:rsidRPr="00745805">
        <w:rPr>
          <w:sz w:val="18"/>
          <w:szCs w:val="18"/>
        </w:rPr>
        <w:t xml:space="preserve"> </w:t>
      </w:r>
      <w:proofErr w:type="spellStart"/>
      <w:r w:rsidRPr="00745805">
        <w:rPr>
          <w:sz w:val="18"/>
          <w:szCs w:val="18"/>
        </w:rPr>
        <w:t>sexual</w:t>
      </w:r>
      <w:proofErr w:type="spellEnd"/>
      <w:r w:rsidRPr="00745805">
        <w:rPr>
          <w:sz w:val="18"/>
          <w:szCs w:val="18"/>
        </w:rPr>
        <w:t xml:space="preserve"> </w:t>
      </w:r>
      <w:proofErr w:type="spellStart"/>
      <w:r w:rsidRPr="00745805">
        <w:rPr>
          <w:sz w:val="18"/>
          <w:szCs w:val="18"/>
        </w:rPr>
        <w:t>abuse</w:t>
      </w:r>
      <w:proofErr w:type="spellEnd"/>
      <w:r w:rsidRPr="00745805">
        <w:rPr>
          <w:sz w:val="18"/>
          <w:szCs w:val="18"/>
        </w:rPr>
        <w:t xml:space="preserve">, </w:t>
      </w:r>
      <w:proofErr w:type="spellStart"/>
      <w:r w:rsidRPr="00745805">
        <w:rPr>
          <w:sz w:val="18"/>
          <w:szCs w:val="18"/>
        </w:rPr>
        <w:t>Royal</w:t>
      </w:r>
      <w:proofErr w:type="spellEnd"/>
      <w:r w:rsidRPr="00745805">
        <w:rPr>
          <w:sz w:val="18"/>
          <w:szCs w:val="18"/>
        </w:rPr>
        <w:t xml:space="preserve"> </w:t>
      </w:r>
      <w:proofErr w:type="spellStart"/>
      <w:r w:rsidRPr="00745805">
        <w:rPr>
          <w:sz w:val="18"/>
          <w:szCs w:val="18"/>
        </w:rPr>
        <w:t>Commission</w:t>
      </w:r>
      <w:proofErr w:type="spellEnd"/>
      <w:r w:rsidRPr="00745805">
        <w:rPr>
          <w:sz w:val="18"/>
          <w:szCs w:val="18"/>
        </w:rPr>
        <w:t xml:space="preserve"> </w:t>
      </w:r>
      <w:proofErr w:type="spellStart"/>
      <w:r w:rsidRPr="00745805">
        <w:rPr>
          <w:sz w:val="18"/>
          <w:szCs w:val="18"/>
        </w:rPr>
        <w:t>into</w:t>
      </w:r>
      <w:proofErr w:type="spellEnd"/>
      <w:r w:rsidRPr="00745805">
        <w:rPr>
          <w:sz w:val="18"/>
          <w:szCs w:val="18"/>
        </w:rPr>
        <w:t xml:space="preserve"> </w:t>
      </w:r>
      <w:proofErr w:type="spellStart"/>
      <w:r w:rsidRPr="00745805">
        <w:rPr>
          <w:sz w:val="18"/>
          <w:szCs w:val="18"/>
        </w:rPr>
        <w:t>Institutional</w:t>
      </w:r>
      <w:proofErr w:type="spellEnd"/>
      <w:r w:rsidRPr="00745805">
        <w:rPr>
          <w:sz w:val="18"/>
          <w:szCs w:val="18"/>
        </w:rPr>
        <w:t xml:space="preserve"> </w:t>
      </w:r>
      <w:proofErr w:type="spellStart"/>
      <w:r w:rsidRPr="00745805">
        <w:rPr>
          <w:sz w:val="18"/>
          <w:szCs w:val="18"/>
        </w:rPr>
        <w:t>Responses</w:t>
      </w:r>
      <w:proofErr w:type="spellEnd"/>
      <w:r w:rsidRPr="00745805">
        <w:rPr>
          <w:sz w:val="18"/>
          <w:szCs w:val="18"/>
        </w:rPr>
        <w:t xml:space="preserve"> to Child </w:t>
      </w:r>
      <w:proofErr w:type="spellStart"/>
      <w:r w:rsidRPr="00745805">
        <w:rPr>
          <w:sz w:val="18"/>
          <w:szCs w:val="18"/>
        </w:rPr>
        <w:t>Sexual</w:t>
      </w:r>
      <w:proofErr w:type="spellEnd"/>
      <w:r w:rsidRPr="00745805">
        <w:rPr>
          <w:sz w:val="18"/>
          <w:szCs w:val="18"/>
        </w:rPr>
        <w:t xml:space="preserve"> </w:t>
      </w:r>
      <w:proofErr w:type="spellStart"/>
      <w:r w:rsidRPr="00745805">
        <w:rPr>
          <w:sz w:val="18"/>
          <w:szCs w:val="18"/>
        </w:rPr>
        <w:t>Abuse</w:t>
      </w:r>
      <w:proofErr w:type="spellEnd"/>
      <w:r w:rsidRPr="00745805">
        <w:rPr>
          <w:sz w:val="18"/>
          <w:szCs w:val="18"/>
        </w:rPr>
        <w:t>, Sydney.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84EC1F0"/>
    <w:lvl w:ilvl="0" w:tplc="9C2CD99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000002"/>
    <w:multiLevelType w:val="multilevel"/>
    <w:tmpl w:val="11A68160"/>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000004"/>
    <w:multiLevelType w:val="multilevel"/>
    <w:tmpl w:val="7B3C2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5"/>
    <w:multiLevelType w:val="multilevel"/>
    <w:tmpl w:val="A9FCA7E4"/>
    <w:lvl w:ilvl="0">
      <w:start w:val="1"/>
      <w:numFmt w:val="decimal"/>
      <w:lvlText w:val="%1)"/>
      <w:lvlJc w:val="left"/>
      <w:pPr>
        <w:ind w:left="568" w:hanging="284"/>
      </w:pPr>
      <w:rPr>
        <w:smallCaps w:val="0"/>
        <w:shd w:val="clear" w:color="auto" w:fill="auto"/>
        <w:vertAlign w:val="baseline"/>
      </w:rPr>
    </w:lvl>
    <w:lvl w:ilvl="1">
      <w:start w:val="1"/>
      <w:numFmt w:val="lowerRoman"/>
      <w:lvlText w:val="%2."/>
      <w:lvlJc w:val="left"/>
      <w:pPr>
        <w:ind w:left="1288" w:hanging="404"/>
      </w:pPr>
      <w:rPr>
        <w:smallCaps w:val="0"/>
        <w:shd w:val="clear" w:color="auto" w:fill="auto"/>
        <w:vertAlign w:val="baseline"/>
      </w:rPr>
    </w:lvl>
    <w:lvl w:ilvl="2">
      <w:start w:val="1"/>
      <w:numFmt w:val="lowerRoman"/>
      <w:lvlText w:val="%3."/>
      <w:lvlJc w:val="left"/>
      <w:pPr>
        <w:ind w:left="2008" w:hanging="224"/>
      </w:pPr>
      <w:rPr>
        <w:smallCaps w:val="0"/>
        <w:shd w:val="clear" w:color="auto" w:fill="auto"/>
        <w:vertAlign w:val="baseline"/>
      </w:rPr>
    </w:lvl>
    <w:lvl w:ilvl="3">
      <w:start w:val="1"/>
      <w:numFmt w:val="decimal"/>
      <w:lvlText w:val="%4."/>
      <w:lvlJc w:val="left"/>
      <w:pPr>
        <w:ind w:left="2728" w:hanging="284"/>
      </w:pPr>
      <w:rPr>
        <w:b/>
        <w:smallCaps w:val="0"/>
        <w:shd w:val="clear" w:color="auto" w:fill="auto"/>
        <w:vertAlign w:val="baseline"/>
      </w:rPr>
    </w:lvl>
    <w:lvl w:ilvl="4">
      <w:start w:val="1"/>
      <w:numFmt w:val="lowerLetter"/>
      <w:lvlText w:val="%5."/>
      <w:lvlJc w:val="left"/>
      <w:pPr>
        <w:ind w:left="3448" w:hanging="283"/>
      </w:pPr>
      <w:rPr>
        <w:smallCaps w:val="0"/>
        <w:shd w:val="clear" w:color="auto" w:fill="auto"/>
        <w:vertAlign w:val="baseline"/>
      </w:rPr>
    </w:lvl>
    <w:lvl w:ilvl="5">
      <w:start w:val="1"/>
      <w:numFmt w:val="lowerRoman"/>
      <w:lvlText w:val="%6."/>
      <w:lvlJc w:val="left"/>
      <w:pPr>
        <w:ind w:left="4168" w:hanging="223"/>
      </w:pPr>
      <w:rPr>
        <w:smallCaps w:val="0"/>
        <w:shd w:val="clear" w:color="auto" w:fill="auto"/>
        <w:vertAlign w:val="baseline"/>
      </w:rPr>
    </w:lvl>
    <w:lvl w:ilvl="6">
      <w:start w:val="1"/>
      <w:numFmt w:val="decimal"/>
      <w:lvlText w:val="%7."/>
      <w:lvlJc w:val="left"/>
      <w:pPr>
        <w:ind w:left="4888" w:hanging="284"/>
      </w:pPr>
      <w:rPr>
        <w:smallCaps w:val="0"/>
        <w:shd w:val="clear" w:color="auto" w:fill="auto"/>
        <w:vertAlign w:val="baseline"/>
      </w:rPr>
    </w:lvl>
    <w:lvl w:ilvl="7">
      <w:start w:val="1"/>
      <w:numFmt w:val="lowerLetter"/>
      <w:lvlText w:val="%8."/>
      <w:lvlJc w:val="left"/>
      <w:pPr>
        <w:ind w:left="5608" w:hanging="284"/>
      </w:pPr>
      <w:rPr>
        <w:smallCaps w:val="0"/>
        <w:shd w:val="clear" w:color="auto" w:fill="auto"/>
        <w:vertAlign w:val="baseline"/>
      </w:rPr>
    </w:lvl>
    <w:lvl w:ilvl="8">
      <w:start w:val="1"/>
      <w:numFmt w:val="lowerRoman"/>
      <w:lvlText w:val="%9."/>
      <w:lvlJc w:val="left"/>
      <w:pPr>
        <w:ind w:left="6328" w:hanging="224"/>
      </w:pPr>
      <w:rPr>
        <w:smallCaps w:val="0"/>
        <w:shd w:val="clear" w:color="auto" w:fill="auto"/>
        <w:vertAlign w:val="baseline"/>
      </w:rPr>
    </w:lvl>
  </w:abstractNum>
  <w:abstractNum w:abstractNumId="4" w15:restartNumberingAfterBreak="0">
    <w:nsid w:val="00000006"/>
    <w:multiLevelType w:val="hybridMultilevel"/>
    <w:tmpl w:val="C734B6DA"/>
    <w:lvl w:ilvl="0" w:tplc="04150011">
      <w:start w:val="1"/>
      <w:numFmt w:val="decimal"/>
      <w:lvlText w:val="%1)"/>
      <w:lvlJc w:val="left"/>
      <w:pPr>
        <w:ind w:left="720" w:hanging="360"/>
      </w:pPr>
    </w:lvl>
    <w:lvl w:ilvl="1" w:tplc="C95C5032">
      <w:start w:val="1"/>
      <w:numFmt w:val="lowerLetter"/>
      <w:lvlText w:val="%2."/>
      <w:lvlJc w:val="left"/>
      <w:pPr>
        <w:ind w:left="1440" w:hanging="360"/>
      </w:pPr>
    </w:lvl>
    <w:lvl w:ilvl="2" w:tplc="E4AC61D2" w:tentative="1">
      <w:start w:val="1"/>
      <w:numFmt w:val="lowerRoman"/>
      <w:lvlText w:val="%3."/>
      <w:lvlJc w:val="right"/>
      <w:pPr>
        <w:ind w:left="2160" w:hanging="180"/>
      </w:pPr>
    </w:lvl>
    <w:lvl w:ilvl="3" w:tplc="14FC4B0A" w:tentative="1">
      <w:start w:val="1"/>
      <w:numFmt w:val="decimal"/>
      <w:lvlText w:val="%4."/>
      <w:lvlJc w:val="left"/>
      <w:pPr>
        <w:ind w:left="2880" w:hanging="360"/>
      </w:pPr>
    </w:lvl>
    <w:lvl w:ilvl="4" w:tplc="108C27CC" w:tentative="1">
      <w:start w:val="1"/>
      <w:numFmt w:val="lowerLetter"/>
      <w:lvlText w:val="%5."/>
      <w:lvlJc w:val="left"/>
      <w:pPr>
        <w:ind w:left="3600" w:hanging="360"/>
      </w:pPr>
    </w:lvl>
    <w:lvl w:ilvl="5" w:tplc="023C38DC" w:tentative="1">
      <w:start w:val="1"/>
      <w:numFmt w:val="lowerRoman"/>
      <w:lvlText w:val="%6."/>
      <w:lvlJc w:val="right"/>
      <w:pPr>
        <w:ind w:left="4320" w:hanging="180"/>
      </w:pPr>
    </w:lvl>
    <w:lvl w:ilvl="6" w:tplc="B3182648" w:tentative="1">
      <w:start w:val="1"/>
      <w:numFmt w:val="decimal"/>
      <w:lvlText w:val="%7."/>
      <w:lvlJc w:val="left"/>
      <w:pPr>
        <w:ind w:left="5040" w:hanging="360"/>
      </w:pPr>
    </w:lvl>
    <w:lvl w:ilvl="7" w:tplc="212CD74C" w:tentative="1">
      <w:start w:val="1"/>
      <w:numFmt w:val="lowerLetter"/>
      <w:lvlText w:val="%8."/>
      <w:lvlJc w:val="left"/>
      <w:pPr>
        <w:ind w:left="5760" w:hanging="360"/>
      </w:pPr>
    </w:lvl>
    <w:lvl w:ilvl="8" w:tplc="12ACC188" w:tentative="1">
      <w:start w:val="1"/>
      <w:numFmt w:val="lowerRoman"/>
      <w:lvlText w:val="%9."/>
      <w:lvlJc w:val="right"/>
      <w:pPr>
        <w:ind w:left="6480" w:hanging="180"/>
      </w:pPr>
    </w:lvl>
  </w:abstractNum>
  <w:abstractNum w:abstractNumId="5" w15:restartNumberingAfterBreak="0">
    <w:nsid w:val="00000007"/>
    <w:multiLevelType w:val="hybridMultilevel"/>
    <w:tmpl w:val="51DAA5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000008"/>
    <w:multiLevelType w:val="multilevel"/>
    <w:tmpl w:val="F4A05D50"/>
    <w:lvl w:ilvl="0">
      <w:start w:val="18"/>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000000A"/>
    <w:multiLevelType w:val="hybridMultilevel"/>
    <w:tmpl w:val="3DF686F2"/>
    <w:lvl w:ilvl="0" w:tplc="6A2223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00000B"/>
    <w:multiLevelType w:val="hybridMultilevel"/>
    <w:tmpl w:val="14ECF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00000C"/>
    <w:multiLevelType w:val="hybridMultilevel"/>
    <w:tmpl w:val="A488825C"/>
    <w:lvl w:ilvl="0" w:tplc="FFFFFFFF">
      <w:start w:val="1"/>
      <w:numFmt w:val="bullet"/>
      <w:lvlText w:val="■"/>
      <w:lvlJc w:val="left"/>
      <w:pPr>
        <w:ind w:left="246" w:hanging="246"/>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39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1">
      <w:start w:val="1"/>
      <w:numFmt w:val="decimal"/>
      <w:lvlText w:val="%3)"/>
      <w:lvlJc w:val="left"/>
      <w:pPr>
        <w:ind w:left="720" w:hanging="360"/>
      </w:pPr>
    </w:lvl>
    <w:lvl w:ilvl="3" w:tplc="8200DB20">
      <w:start w:val="1"/>
      <w:numFmt w:val="bullet"/>
      <w:lvlText w:val="■"/>
      <w:lvlJc w:val="left"/>
      <w:pPr>
        <w:ind w:left="75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6DE80">
      <w:start w:val="1"/>
      <w:numFmt w:val="bullet"/>
      <w:lvlText w:val="■"/>
      <w:lvlJc w:val="left"/>
      <w:pPr>
        <w:ind w:left="93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62BE10">
      <w:start w:val="1"/>
      <w:numFmt w:val="bullet"/>
      <w:lvlText w:val="■"/>
      <w:lvlJc w:val="left"/>
      <w:pPr>
        <w:ind w:left="111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04F0BA">
      <w:start w:val="1"/>
      <w:numFmt w:val="bullet"/>
      <w:lvlText w:val="■"/>
      <w:lvlJc w:val="left"/>
      <w:pPr>
        <w:ind w:left="129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1AFB52">
      <w:start w:val="1"/>
      <w:numFmt w:val="bullet"/>
      <w:lvlText w:val="■"/>
      <w:lvlJc w:val="left"/>
      <w:pPr>
        <w:ind w:left="147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3AE940">
      <w:start w:val="1"/>
      <w:numFmt w:val="bullet"/>
      <w:lvlText w:val="■"/>
      <w:lvlJc w:val="left"/>
      <w:pPr>
        <w:ind w:left="165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000000D"/>
    <w:multiLevelType w:val="multilevel"/>
    <w:tmpl w:val="7876A91C"/>
    <w:lvl w:ilvl="0">
      <w:start w:val="1"/>
      <w:numFmt w:val="lowerLetter"/>
      <w:lvlText w:val="%1)"/>
      <w:lvlJc w:val="left"/>
      <w:pPr>
        <w:ind w:left="1067" w:hanging="359"/>
      </w:pPr>
    </w:lvl>
    <w:lvl w:ilvl="1">
      <w:start w:val="1"/>
      <w:numFmt w:val="lowerLetter"/>
      <w:lvlText w:val="%2."/>
      <w:lvlJc w:val="left"/>
      <w:pPr>
        <w:ind w:left="1787" w:hanging="360"/>
      </w:pPr>
    </w:lvl>
    <w:lvl w:ilvl="2">
      <w:start w:val="1"/>
      <w:numFmt w:val="lowerRoman"/>
      <w:lvlText w:val="%3."/>
      <w:lvlJc w:val="right"/>
      <w:pPr>
        <w:ind w:left="2507" w:hanging="180"/>
      </w:pPr>
    </w:lvl>
    <w:lvl w:ilvl="3">
      <w:start w:val="1"/>
      <w:numFmt w:val="decimal"/>
      <w:lvlText w:val="%4."/>
      <w:lvlJc w:val="left"/>
      <w:pPr>
        <w:ind w:left="3227" w:hanging="360"/>
      </w:pPr>
    </w:lvl>
    <w:lvl w:ilvl="4">
      <w:start w:val="1"/>
      <w:numFmt w:val="lowerLetter"/>
      <w:lvlText w:val="%5."/>
      <w:lvlJc w:val="left"/>
      <w:pPr>
        <w:ind w:left="3947" w:hanging="360"/>
      </w:pPr>
    </w:lvl>
    <w:lvl w:ilvl="5">
      <w:start w:val="1"/>
      <w:numFmt w:val="lowerRoman"/>
      <w:lvlText w:val="%6."/>
      <w:lvlJc w:val="right"/>
      <w:pPr>
        <w:ind w:left="4667" w:hanging="180"/>
      </w:pPr>
    </w:lvl>
    <w:lvl w:ilvl="6">
      <w:start w:val="1"/>
      <w:numFmt w:val="decimal"/>
      <w:lvlText w:val="%7."/>
      <w:lvlJc w:val="left"/>
      <w:pPr>
        <w:ind w:left="5387" w:hanging="360"/>
      </w:pPr>
    </w:lvl>
    <w:lvl w:ilvl="7">
      <w:start w:val="1"/>
      <w:numFmt w:val="lowerLetter"/>
      <w:lvlText w:val="%8."/>
      <w:lvlJc w:val="left"/>
      <w:pPr>
        <w:ind w:left="6107" w:hanging="360"/>
      </w:pPr>
    </w:lvl>
    <w:lvl w:ilvl="8">
      <w:start w:val="1"/>
      <w:numFmt w:val="lowerRoman"/>
      <w:lvlText w:val="%9."/>
      <w:lvlJc w:val="right"/>
      <w:pPr>
        <w:ind w:left="6827" w:hanging="180"/>
      </w:pPr>
    </w:lvl>
  </w:abstractNum>
  <w:abstractNum w:abstractNumId="11" w15:restartNumberingAfterBreak="0">
    <w:nsid w:val="0000000E"/>
    <w:multiLevelType w:val="multilevel"/>
    <w:tmpl w:val="35C89BA2"/>
    <w:lvl w:ilvl="0">
      <w:start w:val="1"/>
      <w:numFmt w:val="bullet"/>
      <w:lvlText w:val="•"/>
      <w:lvlJc w:val="left"/>
      <w:pPr>
        <w:ind w:left="189" w:hanging="189"/>
      </w:pPr>
      <w:rPr>
        <w:smallCaps w:val="0"/>
        <w:shd w:val="clear" w:color="auto" w:fill="auto"/>
        <w:vertAlign w:val="baseline"/>
      </w:rPr>
    </w:lvl>
    <w:lvl w:ilvl="1">
      <w:start w:val="1"/>
      <w:numFmt w:val="lowerLetter"/>
      <w:lvlText w:val="%2)"/>
      <w:lvlJc w:val="left"/>
      <w:pPr>
        <w:ind w:left="720" w:hanging="360"/>
      </w:pPr>
    </w:lvl>
    <w:lvl w:ilvl="2">
      <w:start w:val="1"/>
      <w:numFmt w:val="bullet"/>
      <w:lvlText w:val="•"/>
      <w:lvlJc w:val="left"/>
      <w:pPr>
        <w:ind w:left="1389" w:hanging="189"/>
      </w:pPr>
      <w:rPr>
        <w:smallCaps w:val="0"/>
        <w:shd w:val="clear" w:color="auto" w:fill="auto"/>
        <w:vertAlign w:val="baseline"/>
      </w:rPr>
    </w:lvl>
    <w:lvl w:ilvl="3">
      <w:start w:val="1"/>
      <w:numFmt w:val="bullet"/>
      <w:lvlText w:val="•"/>
      <w:lvlJc w:val="left"/>
      <w:pPr>
        <w:ind w:left="1989" w:hanging="189"/>
      </w:pPr>
      <w:rPr>
        <w:smallCaps w:val="0"/>
        <w:shd w:val="clear" w:color="auto" w:fill="auto"/>
        <w:vertAlign w:val="baseline"/>
      </w:rPr>
    </w:lvl>
    <w:lvl w:ilvl="4">
      <w:start w:val="1"/>
      <w:numFmt w:val="bullet"/>
      <w:lvlText w:val="•"/>
      <w:lvlJc w:val="left"/>
      <w:pPr>
        <w:ind w:left="2589" w:hanging="189"/>
      </w:pPr>
      <w:rPr>
        <w:smallCaps w:val="0"/>
        <w:shd w:val="clear" w:color="auto" w:fill="auto"/>
        <w:vertAlign w:val="baseline"/>
      </w:rPr>
    </w:lvl>
    <w:lvl w:ilvl="5">
      <w:start w:val="1"/>
      <w:numFmt w:val="bullet"/>
      <w:lvlText w:val="•"/>
      <w:lvlJc w:val="left"/>
      <w:pPr>
        <w:ind w:left="3189" w:hanging="189"/>
      </w:pPr>
      <w:rPr>
        <w:smallCaps w:val="0"/>
        <w:shd w:val="clear" w:color="auto" w:fill="auto"/>
        <w:vertAlign w:val="baseline"/>
      </w:rPr>
    </w:lvl>
    <w:lvl w:ilvl="6">
      <w:start w:val="1"/>
      <w:numFmt w:val="bullet"/>
      <w:lvlText w:val="•"/>
      <w:lvlJc w:val="left"/>
      <w:pPr>
        <w:ind w:left="3789" w:hanging="189"/>
      </w:pPr>
      <w:rPr>
        <w:smallCaps w:val="0"/>
        <w:shd w:val="clear" w:color="auto" w:fill="auto"/>
        <w:vertAlign w:val="baseline"/>
      </w:rPr>
    </w:lvl>
    <w:lvl w:ilvl="7">
      <w:start w:val="1"/>
      <w:numFmt w:val="bullet"/>
      <w:lvlText w:val="•"/>
      <w:lvlJc w:val="left"/>
      <w:pPr>
        <w:ind w:left="4389" w:hanging="189"/>
      </w:pPr>
      <w:rPr>
        <w:smallCaps w:val="0"/>
        <w:shd w:val="clear" w:color="auto" w:fill="auto"/>
        <w:vertAlign w:val="baseline"/>
      </w:rPr>
    </w:lvl>
    <w:lvl w:ilvl="8">
      <w:start w:val="1"/>
      <w:numFmt w:val="bullet"/>
      <w:lvlText w:val="•"/>
      <w:lvlJc w:val="left"/>
      <w:pPr>
        <w:ind w:left="4989" w:hanging="189"/>
      </w:pPr>
      <w:rPr>
        <w:smallCaps w:val="0"/>
        <w:shd w:val="clear" w:color="auto" w:fill="auto"/>
        <w:vertAlign w:val="baseline"/>
      </w:rPr>
    </w:lvl>
  </w:abstractNum>
  <w:abstractNum w:abstractNumId="12" w15:restartNumberingAfterBreak="0">
    <w:nsid w:val="0000000F"/>
    <w:multiLevelType w:val="hybridMultilevel"/>
    <w:tmpl w:val="9F9002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0000010"/>
    <w:multiLevelType w:val="multilevel"/>
    <w:tmpl w:val="6674FF56"/>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0000011"/>
    <w:multiLevelType w:val="multilevel"/>
    <w:tmpl w:val="96BAFC92"/>
    <w:lvl w:ilvl="0">
      <w:start w:val="1"/>
      <w:numFmt w:val="bullet"/>
      <w:lvlText w:val="•"/>
      <w:lvlJc w:val="left"/>
      <w:pPr>
        <w:ind w:left="189" w:hanging="189"/>
      </w:pPr>
      <w:rPr>
        <w:smallCaps w:val="0"/>
        <w:shd w:val="clear" w:color="auto" w:fill="auto"/>
        <w:vertAlign w:val="baseline"/>
      </w:rPr>
    </w:lvl>
    <w:lvl w:ilvl="1">
      <w:start w:val="1"/>
      <w:numFmt w:val="lowerLetter"/>
      <w:lvlText w:val="%2)"/>
      <w:lvlJc w:val="left"/>
      <w:pPr>
        <w:ind w:left="720" w:hanging="360"/>
      </w:pPr>
    </w:lvl>
    <w:lvl w:ilvl="2">
      <w:start w:val="1"/>
      <w:numFmt w:val="bullet"/>
      <w:lvlText w:val="•"/>
      <w:lvlJc w:val="left"/>
      <w:pPr>
        <w:ind w:left="1389" w:hanging="189"/>
      </w:pPr>
      <w:rPr>
        <w:smallCaps w:val="0"/>
        <w:shd w:val="clear" w:color="auto" w:fill="auto"/>
        <w:vertAlign w:val="baseline"/>
      </w:rPr>
    </w:lvl>
    <w:lvl w:ilvl="3">
      <w:start w:val="1"/>
      <w:numFmt w:val="bullet"/>
      <w:lvlText w:val="•"/>
      <w:lvlJc w:val="left"/>
      <w:pPr>
        <w:ind w:left="1989" w:hanging="189"/>
      </w:pPr>
      <w:rPr>
        <w:smallCaps w:val="0"/>
        <w:shd w:val="clear" w:color="auto" w:fill="auto"/>
        <w:vertAlign w:val="baseline"/>
      </w:rPr>
    </w:lvl>
    <w:lvl w:ilvl="4">
      <w:start w:val="1"/>
      <w:numFmt w:val="bullet"/>
      <w:lvlText w:val="•"/>
      <w:lvlJc w:val="left"/>
      <w:pPr>
        <w:ind w:left="2589" w:hanging="189"/>
      </w:pPr>
      <w:rPr>
        <w:smallCaps w:val="0"/>
        <w:shd w:val="clear" w:color="auto" w:fill="auto"/>
        <w:vertAlign w:val="baseline"/>
      </w:rPr>
    </w:lvl>
    <w:lvl w:ilvl="5">
      <w:start w:val="1"/>
      <w:numFmt w:val="bullet"/>
      <w:lvlText w:val="•"/>
      <w:lvlJc w:val="left"/>
      <w:pPr>
        <w:ind w:left="3189" w:hanging="189"/>
      </w:pPr>
      <w:rPr>
        <w:smallCaps w:val="0"/>
        <w:shd w:val="clear" w:color="auto" w:fill="auto"/>
        <w:vertAlign w:val="baseline"/>
      </w:rPr>
    </w:lvl>
    <w:lvl w:ilvl="6">
      <w:start w:val="1"/>
      <w:numFmt w:val="bullet"/>
      <w:lvlText w:val="•"/>
      <w:lvlJc w:val="left"/>
      <w:pPr>
        <w:ind w:left="3789" w:hanging="189"/>
      </w:pPr>
      <w:rPr>
        <w:smallCaps w:val="0"/>
        <w:shd w:val="clear" w:color="auto" w:fill="auto"/>
        <w:vertAlign w:val="baseline"/>
      </w:rPr>
    </w:lvl>
    <w:lvl w:ilvl="7">
      <w:start w:val="1"/>
      <w:numFmt w:val="bullet"/>
      <w:lvlText w:val="•"/>
      <w:lvlJc w:val="left"/>
      <w:pPr>
        <w:ind w:left="4389" w:hanging="189"/>
      </w:pPr>
      <w:rPr>
        <w:smallCaps w:val="0"/>
        <w:shd w:val="clear" w:color="auto" w:fill="auto"/>
        <w:vertAlign w:val="baseline"/>
      </w:rPr>
    </w:lvl>
    <w:lvl w:ilvl="8">
      <w:start w:val="1"/>
      <w:numFmt w:val="bullet"/>
      <w:lvlText w:val="•"/>
      <w:lvlJc w:val="left"/>
      <w:pPr>
        <w:ind w:left="4989" w:hanging="189"/>
      </w:pPr>
      <w:rPr>
        <w:smallCaps w:val="0"/>
        <w:shd w:val="clear" w:color="auto" w:fill="auto"/>
        <w:vertAlign w:val="baseline"/>
      </w:rPr>
    </w:lvl>
  </w:abstractNum>
  <w:abstractNum w:abstractNumId="15" w15:restartNumberingAfterBreak="0">
    <w:nsid w:val="00000012"/>
    <w:multiLevelType w:val="hybridMultilevel"/>
    <w:tmpl w:val="EF86811A"/>
    <w:lvl w:ilvl="0" w:tplc="04150011">
      <w:start w:val="1"/>
      <w:numFmt w:val="decimal"/>
      <w:lvlText w:val="%1)"/>
      <w:lvlJc w:val="left"/>
      <w:pPr>
        <w:ind w:left="360" w:hanging="360"/>
      </w:pPr>
    </w:lvl>
    <w:lvl w:ilvl="1" w:tplc="7D0EE682" w:tentative="1">
      <w:start w:val="1"/>
      <w:numFmt w:val="lowerLetter"/>
      <w:lvlText w:val="%2."/>
      <w:lvlJc w:val="left"/>
      <w:pPr>
        <w:ind w:left="1080" w:hanging="360"/>
      </w:pPr>
    </w:lvl>
    <w:lvl w:ilvl="2" w:tplc="862819BC" w:tentative="1">
      <w:start w:val="1"/>
      <w:numFmt w:val="lowerRoman"/>
      <w:lvlText w:val="%3."/>
      <w:lvlJc w:val="right"/>
      <w:pPr>
        <w:ind w:left="1800" w:hanging="180"/>
      </w:pPr>
    </w:lvl>
    <w:lvl w:ilvl="3" w:tplc="B0EE4D1E" w:tentative="1">
      <w:start w:val="1"/>
      <w:numFmt w:val="decimal"/>
      <w:lvlText w:val="%4."/>
      <w:lvlJc w:val="left"/>
      <w:pPr>
        <w:ind w:left="2520" w:hanging="360"/>
      </w:pPr>
    </w:lvl>
    <w:lvl w:ilvl="4" w:tplc="F75C4DC2" w:tentative="1">
      <w:start w:val="1"/>
      <w:numFmt w:val="lowerLetter"/>
      <w:lvlText w:val="%5."/>
      <w:lvlJc w:val="left"/>
      <w:pPr>
        <w:ind w:left="3240" w:hanging="360"/>
      </w:pPr>
    </w:lvl>
    <w:lvl w:ilvl="5" w:tplc="5ADE87C4" w:tentative="1">
      <w:start w:val="1"/>
      <w:numFmt w:val="lowerRoman"/>
      <w:lvlText w:val="%6."/>
      <w:lvlJc w:val="right"/>
      <w:pPr>
        <w:ind w:left="3960" w:hanging="180"/>
      </w:pPr>
    </w:lvl>
    <w:lvl w:ilvl="6" w:tplc="019E89A0" w:tentative="1">
      <w:start w:val="1"/>
      <w:numFmt w:val="decimal"/>
      <w:lvlText w:val="%7."/>
      <w:lvlJc w:val="left"/>
      <w:pPr>
        <w:ind w:left="4680" w:hanging="360"/>
      </w:pPr>
    </w:lvl>
    <w:lvl w:ilvl="7" w:tplc="6602D4B0" w:tentative="1">
      <w:start w:val="1"/>
      <w:numFmt w:val="lowerLetter"/>
      <w:lvlText w:val="%8."/>
      <w:lvlJc w:val="left"/>
      <w:pPr>
        <w:ind w:left="5400" w:hanging="360"/>
      </w:pPr>
    </w:lvl>
    <w:lvl w:ilvl="8" w:tplc="E00CEBFA" w:tentative="1">
      <w:start w:val="1"/>
      <w:numFmt w:val="lowerRoman"/>
      <w:lvlText w:val="%9."/>
      <w:lvlJc w:val="right"/>
      <w:pPr>
        <w:ind w:left="6120" w:hanging="180"/>
      </w:pPr>
    </w:lvl>
  </w:abstractNum>
  <w:abstractNum w:abstractNumId="16" w15:restartNumberingAfterBreak="0">
    <w:nsid w:val="00000013"/>
    <w:multiLevelType w:val="hybridMultilevel"/>
    <w:tmpl w:val="CAD019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000014"/>
    <w:multiLevelType w:val="hybridMultilevel"/>
    <w:tmpl w:val="FCE6A27A"/>
    <w:lvl w:ilvl="0" w:tplc="04150017">
      <w:start w:val="1"/>
      <w:numFmt w:val="lowerLetter"/>
      <w:lvlText w:val="%1)"/>
      <w:lvlJc w:val="left"/>
      <w:pPr>
        <w:ind w:left="720" w:hanging="360"/>
      </w:pPr>
      <w:rPr>
        <w:rFonts w:hint="default"/>
      </w:rPr>
    </w:lvl>
    <w:lvl w:ilvl="1" w:tplc="43C8C342" w:tentative="1">
      <w:start w:val="1"/>
      <w:numFmt w:val="bullet"/>
      <w:lvlText w:val="o"/>
      <w:lvlJc w:val="left"/>
      <w:pPr>
        <w:ind w:left="1440" w:hanging="360"/>
      </w:pPr>
      <w:rPr>
        <w:rFonts w:ascii="Courier New" w:hAnsi="Courier New" w:cs="Courier New" w:hint="default"/>
      </w:rPr>
    </w:lvl>
    <w:lvl w:ilvl="2" w:tplc="696A6D38" w:tentative="1">
      <w:start w:val="1"/>
      <w:numFmt w:val="bullet"/>
      <w:lvlText w:val=""/>
      <w:lvlJc w:val="left"/>
      <w:pPr>
        <w:ind w:left="2160" w:hanging="360"/>
      </w:pPr>
      <w:rPr>
        <w:rFonts w:ascii="Wingdings" w:hAnsi="Wingdings" w:hint="default"/>
      </w:rPr>
    </w:lvl>
    <w:lvl w:ilvl="3" w:tplc="9FAE7C82" w:tentative="1">
      <w:start w:val="1"/>
      <w:numFmt w:val="bullet"/>
      <w:lvlText w:val=""/>
      <w:lvlJc w:val="left"/>
      <w:pPr>
        <w:ind w:left="2880" w:hanging="360"/>
      </w:pPr>
      <w:rPr>
        <w:rFonts w:ascii="Symbol" w:hAnsi="Symbol" w:hint="default"/>
      </w:rPr>
    </w:lvl>
    <w:lvl w:ilvl="4" w:tplc="1F207622" w:tentative="1">
      <w:start w:val="1"/>
      <w:numFmt w:val="bullet"/>
      <w:lvlText w:val="o"/>
      <w:lvlJc w:val="left"/>
      <w:pPr>
        <w:ind w:left="3600" w:hanging="360"/>
      </w:pPr>
      <w:rPr>
        <w:rFonts w:ascii="Courier New" w:hAnsi="Courier New" w:cs="Courier New" w:hint="default"/>
      </w:rPr>
    </w:lvl>
    <w:lvl w:ilvl="5" w:tplc="9552F228" w:tentative="1">
      <w:start w:val="1"/>
      <w:numFmt w:val="bullet"/>
      <w:lvlText w:val=""/>
      <w:lvlJc w:val="left"/>
      <w:pPr>
        <w:ind w:left="4320" w:hanging="360"/>
      </w:pPr>
      <w:rPr>
        <w:rFonts w:ascii="Wingdings" w:hAnsi="Wingdings" w:hint="default"/>
      </w:rPr>
    </w:lvl>
    <w:lvl w:ilvl="6" w:tplc="8814F876" w:tentative="1">
      <w:start w:val="1"/>
      <w:numFmt w:val="bullet"/>
      <w:lvlText w:val=""/>
      <w:lvlJc w:val="left"/>
      <w:pPr>
        <w:ind w:left="5040" w:hanging="360"/>
      </w:pPr>
      <w:rPr>
        <w:rFonts w:ascii="Symbol" w:hAnsi="Symbol" w:hint="default"/>
      </w:rPr>
    </w:lvl>
    <w:lvl w:ilvl="7" w:tplc="577A63F2" w:tentative="1">
      <w:start w:val="1"/>
      <w:numFmt w:val="bullet"/>
      <w:lvlText w:val="o"/>
      <w:lvlJc w:val="left"/>
      <w:pPr>
        <w:ind w:left="5760" w:hanging="360"/>
      </w:pPr>
      <w:rPr>
        <w:rFonts w:ascii="Courier New" w:hAnsi="Courier New" w:cs="Courier New" w:hint="default"/>
      </w:rPr>
    </w:lvl>
    <w:lvl w:ilvl="8" w:tplc="902E9C18" w:tentative="1">
      <w:start w:val="1"/>
      <w:numFmt w:val="bullet"/>
      <w:lvlText w:val=""/>
      <w:lvlJc w:val="left"/>
      <w:pPr>
        <w:ind w:left="6480" w:hanging="360"/>
      </w:pPr>
      <w:rPr>
        <w:rFonts w:ascii="Wingdings" w:hAnsi="Wingdings" w:hint="default"/>
      </w:rPr>
    </w:lvl>
  </w:abstractNum>
  <w:abstractNum w:abstractNumId="18" w15:restartNumberingAfterBreak="0">
    <w:nsid w:val="00000015"/>
    <w:multiLevelType w:val="multilevel"/>
    <w:tmpl w:val="E9D89A4C"/>
    <w:lvl w:ilvl="0">
      <w:start w:val="31"/>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00000016"/>
    <w:multiLevelType w:val="multilevel"/>
    <w:tmpl w:val="F238F698"/>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00000018"/>
    <w:multiLevelType w:val="multilevel"/>
    <w:tmpl w:val="82B83FB6"/>
    <w:lvl w:ilvl="0">
      <w:start w:val="7"/>
      <w:numFmt w:val="decimal"/>
      <w:lvlText w:val="%1)"/>
      <w:lvlJc w:val="left"/>
      <w:pPr>
        <w:ind w:left="720" w:hanging="360"/>
      </w:pPr>
      <w:rPr>
        <w:rFonts w:hint="default"/>
      </w:rPr>
    </w:lvl>
    <w:lvl w:ilvl="1">
      <w:start w:val="1"/>
      <w:numFmt w:val="lowerLetter"/>
      <w:lvlText w:val="%2."/>
      <w:lvlJc w:val="left"/>
      <w:pPr>
        <w:ind w:left="1516" w:hanging="360"/>
      </w:pPr>
      <w:rPr>
        <w:rFonts w:hint="default"/>
      </w:rPr>
    </w:lvl>
    <w:lvl w:ilvl="2">
      <w:start w:val="1"/>
      <w:numFmt w:val="lowerRoman"/>
      <w:lvlText w:val="%3."/>
      <w:lvlJc w:val="right"/>
      <w:pPr>
        <w:ind w:left="2236" w:hanging="180"/>
      </w:pPr>
      <w:rPr>
        <w:rFonts w:hint="default"/>
      </w:rPr>
    </w:lvl>
    <w:lvl w:ilvl="3">
      <w:start w:val="1"/>
      <w:numFmt w:val="decimal"/>
      <w:lvlText w:val="%4."/>
      <w:lvlJc w:val="left"/>
      <w:pPr>
        <w:ind w:left="2956" w:hanging="360"/>
      </w:pPr>
      <w:rPr>
        <w:rFonts w:hint="default"/>
      </w:rPr>
    </w:lvl>
    <w:lvl w:ilvl="4">
      <w:start w:val="1"/>
      <w:numFmt w:val="lowerLetter"/>
      <w:lvlText w:val="%5."/>
      <w:lvlJc w:val="left"/>
      <w:pPr>
        <w:ind w:left="3676" w:hanging="360"/>
      </w:pPr>
      <w:rPr>
        <w:rFonts w:hint="default"/>
      </w:rPr>
    </w:lvl>
    <w:lvl w:ilvl="5">
      <w:start w:val="1"/>
      <w:numFmt w:val="lowerRoman"/>
      <w:lvlText w:val="%6."/>
      <w:lvlJc w:val="right"/>
      <w:pPr>
        <w:ind w:left="4396" w:hanging="180"/>
      </w:pPr>
      <w:rPr>
        <w:rFonts w:hint="default"/>
      </w:rPr>
    </w:lvl>
    <w:lvl w:ilvl="6">
      <w:start w:val="1"/>
      <w:numFmt w:val="decimal"/>
      <w:lvlText w:val="%7."/>
      <w:lvlJc w:val="left"/>
      <w:pPr>
        <w:ind w:left="5116" w:hanging="360"/>
      </w:pPr>
      <w:rPr>
        <w:rFonts w:hint="default"/>
      </w:rPr>
    </w:lvl>
    <w:lvl w:ilvl="7">
      <w:start w:val="1"/>
      <w:numFmt w:val="lowerLetter"/>
      <w:lvlText w:val="%8."/>
      <w:lvlJc w:val="left"/>
      <w:pPr>
        <w:ind w:left="5836" w:hanging="360"/>
      </w:pPr>
      <w:rPr>
        <w:rFonts w:hint="default"/>
      </w:rPr>
    </w:lvl>
    <w:lvl w:ilvl="8">
      <w:start w:val="1"/>
      <w:numFmt w:val="lowerRoman"/>
      <w:lvlText w:val="%9."/>
      <w:lvlJc w:val="right"/>
      <w:pPr>
        <w:ind w:left="6556" w:hanging="180"/>
      </w:pPr>
      <w:rPr>
        <w:rFonts w:hint="default"/>
      </w:rPr>
    </w:lvl>
  </w:abstractNum>
  <w:abstractNum w:abstractNumId="21" w15:restartNumberingAfterBreak="0">
    <w:nsid w:val="00000019"/>
    <w:multiLevelType w:val="hybridMultilevel"/>
    <w:tmpl w:val="95100B90"/>
    <w:lvl w:ilvl="0" w:tplc="FFFFFFFF">
      <w:start w:val="1"/>
      <w:numFmt w:val="bullet"/>
      <w:lvlText w:val="■"/>
      <w:lvlJc w:val="left"/>
      <w:pPr>
        <w:ind w:left="246" w:hanging="246"/>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39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ind w:left="57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11">
      <w:start w:val="1"/>
      <w:numFmt w:val="decimal"/>
      <w:lvlText w:val="%4)"/>
      <w:lvlJc w:val="left"/>
      <w:pPr>
        <w:ind w:left="720" w:hanging="360"/>
      </w:pPr>
    </w:lvl>
    <w:lvl w:ilvl="4" w:tplc="66B0CF60">
      <w:start w:val="1"/>
      <w:numFmt w:val="bullet"/>
      <w:lvlText w:val="■"/>
      <w:lvlJc w:val="left"/>
      <w:pPr>
        <w:ind w:left="93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803AFC">
      <w:start w:val="1"/>
      <w:numFmt w:val="bullet"/>
      <w:lvlText w:val="■"/>
      <w:lvlJc w:val="left"/>
      <w:pPr>
        <w:ind w:left="111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BE9B9E">
      <w:start w:val="1"/>
      <w:numFmt w:val="bullet"/>
      <w:lvlText w:val="■"/>
      <w:lvlJc w:val="left"/>
      <w:pPr>
        <w:ind w:left="129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701814">
      <w:start w:val="1"/>
      <w:numFmt w:val="bullet"/>
      <w:lvlText w:val="■"/>
      <w:lvlJc w:val="left"/>
      <w:pPr>
        <w:ind w:left="147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DE83AA">
      <w:start w:val="1"/>
      <w:numFmt w:val="bullet"/>
      <w:lvlText w:val="■"/>
      <w:lvlJc w:val="left"/>
      <w:pPr>
        <w:ind w:left="165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000001B"/>
    <w:multiLevelType w:val="hybridMultilevel"/>
    <w:tmpl w:val="7786CCF0"/>
    <w:lvl w:ilvl="0" w:tplc="FFFFFFFF">
      <w:start w:val="1"/>
      <w:numFmt w:val="bullet"/>
      <w:lvlText w:val="■"/>
      <w:lvlJc w:val="left"/>
      <w:pPr>
        <w:ind w:left="246" w:hanging="246"/>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39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ind w:left="57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11">
      <w:start w:val="1"/>
      <w:numFmt w:val="decimal"/>
      <w:lvlText w:val="%4)"/>
      <w:lvlJc w:val="left"/>
      <w:pPr>
        <w:ind w:left="720" w:hanging="360"/>
      </w:pPr>
    </w:lvl>
    <w:lvl w:ilvl="4" w:tplc="5C520850">
      <w:start w:val="1"/>
      <w:numFmt w:val="bullet"/>
      <w:lvlText w:val="■"/>
      <w:lvlJc w:val="left"/>
      <w:pPr>
        <w:ind w:left="93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C07194">
      <w:start w:val="1"/>
      <w:numFmt w:val="bullet"/>
      <w:lvlText w:val="■"/>
      <w:lvlJc w:val="left"/>
      <w:pPr>
        <w:ind w:left="111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347620">
      <w:start w:val="1"/>
      <w:numFmt w:val="bullet"/>
      <w:lvlText w:val="■"/>
      <w:lvlJc w:val="left"/>
      <w:pPr>
        <w:ind w:left="129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DA0B04">
      <w:start w:val="1"/>
      <w:numFmt w:val="bullet"/>
      <w:lvlText w:val="■"/>
      <w:lvlJc w:val="left"/>
      <w:pPr>
        <w:ind w:left="147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886F5E">
      <w:start w:val="1"/>
      <w:numFmt w:val="bullet"/>
      <w:lvlText w:val="■"/>
      <w:lvlJc w:val="left"/>
      <w:pPr>
        <w:ind w:left="1652" w:hanging="212"/>
      </w:pPr>
      <w:rPr>
        <w:rFonts w:ascii="Times New Roman" w:eastAsia="Times New Roman" w:hAnsi="Times New Roman" w:cs="Times New Roman"/>
        <w:b w:val="0"/>
        <w:bCs w:val="0"/>
        <w:i w:val="0"/>
        <w:iCs w:val="0"/>
        <w:caps w:val="0"/>
        <w:smallCaps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000001C"/>
    <w:multiLevelType w:val="multilevel"/>
    <w:tmpl w:val="96BAFC92"/>
    <w:lvl w:ilvl="0">
      <w:start w:val="1"/>
      <w:numFmt w:val="bullet"/>
      <w:lvlText w:val="•"/>
      <w:lvlJc w:val="left"/>
      <w:pPr>
        <w:ind w:left="189" w:hanging="189"/>
      </w:pPr>
      <w:rPr>
        <w:smallCaps w:val="0"/>
        <w:shd w:val="clear" w:color="auto" w:fill="auto"/>
        <w:vertAlign w:val="baseline"/>
      </w:rPr>
    </w:lvl>
    <w:lvl w:ilvl="1">
      <w:start w:val="1"/>
      <w:numFmt w:val="lowerLetter"/>
      <w:lvlText w:val="%2)"/>
      <w:lvlJc w:val="left"/>
      <w:pPr>
        <w:ind w:left="720" w:hanging="360"/>
      </w:pPr>
    </w:lvl>
    <w:lvl w:ilvl="2">
      <w:start w:val="1"/>
      <w:numFmt w:val="bullet"/>
      <w:lvlText w:val="•"/>
      <w:lvlJc w:val="left"/>
      <w:pPr>
        <w:ind w:left="1389" w:hanging="189"/>
      </w:pPr>
      <w:rPr>
        <w:smallCaps w:val="0"/>
        <w:shd w:val="clear" w:color="auto" w:fill="auto"/>
        <w:vertAlign w:val="baseline"/>
      </w:rPr>
    </w:lvl>
    <w:lvl w:ilvl="3">
      <w:start w:val="1"/>
      <w:numFmt w:val="bullet"/>
      <w:lvlText w:val="•"/>
      <w:lvlJc w:val="left"/>
      <w:pPr>
        <w:ind w:left="1989" w:hanging="189"/>
      </w:pPr>
      <w:rPr>
        <w:smallCaps w:val="0"/>
        <w:shd w:val="clear" w:color="auto" w:fill="auto"/>
        <w:vertAlign w:val="baseline"/>
      </w:rPr>
    </w:lvl>
    <w:lvl w:ilvl="4">
      <w:start w:val="1"/>
      <w:numFmt w:val="bullet"/>
      <w:lvlText w:val="•"/>
      <w:lvlJc w:val="left"/>
      <w:pPr>
        <w:ind w:left="2589" w:hanging="189"/>
      </w:pPr>
      <w:rPr>
        <w:smallCaps w:val="0"/>
        <w:shd w:val="clear" w:color="auto" w:fill="auto"/>
        <w:vertAlign w:val="baseline"/>
      </w:rPr>
    </w:lvl>
    <w:lvl w:ilvl="5">
      <w:start w:val="1"/>
      <w:numFmt w:val="bullet"/>
      <w:lvlText w:val="•"/>
      <w:lvlJc w:val="left"/>
      <w:pPr>
        <w:ind w:left="3189" w:hanging="189"/>
      </w:pPr>
      <w:rPr>
        <w:smallCaps w:val="0"/>
        <w:shd w:val="clear" w:color="auto" w:fill="auto"/>
        <w:vertAlign w:val="baseline"/>
      </w:rPr>
    </w:lvl>
    <w:lvl w:ilvl="6">
      <w:start w:val="1"/>
      <w:numFmt w:val="bullet"/>
      <w:lvlText w:val="•"/>
      <w:lvlJc w:val="left"/>
      <w:pPr>
        <w:ind w:left="3789" w:hanging="189"/>
      </w:pPr>
      <w:rPr>
        <w:smallCaps w:val="0"/>
        <w:shd w:val="clear" w:color="auto" w:fill="auto"/>
        <w:vertAlign w:val="baseline"/>
      </w:rPr>
    </w:lvl>
    <w:lvl w:ilvl="7">
      <w:start w:val="1"/>
      <w:numFmt w:val="bullet"/>
      <w:lvlText w:val="•"/>
      <w:lvlJc w:val="left"/>
      <w:pPr>
        <w:ind w:left="4389" w:hanging="189"/>
      </w:pPr>
      <w:rPr>
        <w:smallCaps w:val="0"/>
        <w:shd w:val="clear" w:color="auto" w:fill="auto"/>
        <w:vertAlign w:val="baseline"/>
      </w:rPr>
    </w:lvl>
    <w:lvl w:ilvl="8">
      <w:start w:val="1"/>
      <w:numFmt w:val="bullet"/>
      <w:lvlText w:val="•"/>
      <w:lvlJc w:val="left"/>
      <w:pPr>
        <w:ind w:left="4989" w:hanging="189"/>
      </w:pPr>
      <w:rPr>
        <w:smallCaps w:val="0"/>
        <w:shd w:val="clear" w:color="auto" w:fill="auto"/>
        <w:vertAlign w:val="baseline"/>
      </w:rPr>
    </w:lvl>
  </w:abstractNum>
  <w:abstractNum w:abstractNumId="24" w15:restartNumberingAfterBreak="0">
    <w:nsid w:val="0000001D"/>
    <w:multiLevelType w:val="multilevel"/>
    <w:tmpl w:val="D346ADD0"/>
    <w:lvl w:ilvl="0">
      <w:start w:val="1"/>
      <w:numFmt w:val="decimal"/>
      <w:lvlText w:val="%1."/>
      <w:lvlJc w:val="left"/>
      <w:pPr>
        <w:ind w:left="644" w:hanging="359"/>
      </w:pPr>
      <w:rPr>
        <w:rFonts w:hint="default"/>
        <w:b/>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b/>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b/>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5" w15:restartNumberingAfterBreak="0">
    <w:nsid w:val="0000001E"/>
    <w:multiLevelType w:val="hybridMultilevel"/>
    <w:tmpl w:val="BF407D0C"/>
    <w:lvl w:ilvl="0" w:tplc="B5AC24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000001F"/>
    <w:multiLevelType w:val="hybridMultilevel"/>
    <w:tmpl w:val="10D2A1AE"/>
    <w:lvl w:ilvl="0" w:tplc="04150011">
      <w:start w:val="1"/>
      <w:numFmt w:val="decimal"/>
      <w:lvlText w:val="%1)"/>
      <w:lvlJc w:val="left"/>
      <w:pPr>
        <w:ind w:left="1440" w:hanging="360"/>
      </w:pPr>
      <w:rPr>
        <w:rFonts w:hint="default"/>
      </w:rPr>
    </w:lvl>
    <w:lvl w:ilvl="1" w:tplc="334AE472" w:tentative="1">
      <w:start w:val="1"/>
      <w:numFmt w:val="bullet"/>
      <w:lvlText w:val="o"/>
      <w:lvlJc w:val="left"/>
      <w:pPr>
        <w:ind w:left="2160" w:hanging="360"/>
      </w:pPr>
      <w:rPr>
        <w:rFonts w:ascii="Courier New" w:hAnsi="Courier New" w:cs="Courier New" w:hint="default"/>
      </w:rPr>
    </w:lvl>
    <w:lvl w:ilvl="2" w:tplc="88440538" w:tentative="1">
      <w:start w:val="1"/>
      <w:numFmt w:val="bullet"/>
      <w:lvlText w:val=""/>
      <w:lvlJc w:val="left"/>
      <w:pPr>
        <w:ind w:left="2880" w:hanging="360"/>
      </w:pPr>
      <w:rPr>
        <w:rFonts w:ascii="Wingdings" w:hAnsi="Wingdings" w:hint="default"/>
      </w:rPr>
    </w:lvl>
    <w:lvl w:ilvl="3" w:tplc="9154C2BE" w:tentative="1">
      <w:start w:val="1"/>
      <w:numFmt w:val="bullet"/>
      <w:lvlText w:val=""/>
      <w:lvlJc w:val="left"/>
      <w:pPr>
        <w:ind w:left="3600" w:hanging="360"/>
      </w:pPr>
      <w:rPr>
        <w:rFonts w:ascii="Symbol" w:hAnsi="Symbol" w:hint="default"/>
      </w:rPr>
    </w:lvl>
    <w:lvl w:ilvl="4" w:tplc="753042B6" w:tentative="1">
      <w:start w:val="1"/>
      <w:numFmt w:val="bullet"/>
      <w:lvlText w:val="o"/>
      <w:lvlJc w:val="left"/>
      <w:pPr>
        <w:ind w:left="4320" w:hanging="360"/>
      </w:pPr>
      <w:rPr>
        <w:rFonts w:ascii="Courier New" w:hAnsi="Courier New" w:cs="Courier New" w:hint="default"/>
      </w:rPr>
    </w:lvl>
    <w:lvl w:ilvl="5" w:tplc="C64C0DD8" w:tentative="1">
      <w:start w:val="1"/>
      <w:numFmt w:val="bullet"/>
      <w:lvlText w:val=""/>
      <w:lvlJc w:val="left"/>
      <w:pPr>
        <w:ind w:left="5040" w:hanging="360"/>
      </w:pPr>
      <w:rPr>
        <w:rFonts w:ascii="Wingdings" w:hAnsi="Wingdings" w:hint="default"/>
      </w:rPr>
    </w:lvl>
    <w:lvl w:ilvl="6" w:tplc="7EEEF456" w:tentative="1">
      <w:start w:val="1"/>
      <w:numFmt w:val="bullet"/>
      <w:lvlText w:val=""/>
      <w:lvlJc w:val="left"/>
      <w:pPr>
        <w:ind w:left="5760" w:hanging="360"/>
      </w:pPr>
      <w:rPr>
        <w:rFonts w:ascii="Symbol" w:hAnsi="Symbol" w:hint="default"/>
      </w:rPr>
    </w:lvl>
    <w:lvl w:ilvl="7" w:tplc="1F242B3C" w:tentative="1">
      <w:start w:val="1"/>
      <w:numFmt w:val="bullet"/>
      <w:lvlText w:val="o"/>
      <w:lvlJc w:val="left"/>
      <w:pPr>
        <w:ind w:left="6480" w:hanging="360"/>
      </w:pPr>
      <w:rPr>
        <w:rFonts w:ascii="Courier New" w:hAnsi="Courier New" w:cs="Courier New" w:hint="default"/>
      </w:rPr>
    </w:lvl>
    <w:lvl w:ilvl="8" w:tplc="15ACA6B4" w:tentative="1">
      <w:start w:val="1"/>
      <w:numFmt w:val="bullet"/>
      <w:lvlText w:val=""/>
      <w:lvlJc w:val="left"/>
      <w:pPr>
        <w:ind w:left="7200" w:hanging="360"/>
      </w:pPr>
      <w:rPr>
        <w:rFonts w:ascii="Wingdings" w:hAnsi="Wingdings" w:hint="default"/>
      </w:rPr>
    </w:lvl>
  </w:abstractNum>
  <w:abstractNum w:abstractNumId="27" w15:restartNumberingAfterBreak="0">
    <w:nsid w:val="00000020"/>
    <w:multiLevelType w:val="multilevel"/>
    <w:tmpl w:val="0026F892"/>
    <w:lvl w:ilvl="0">
      <w:start w:val="1"/>
      <w:numFmt w:val="lowerLetter"/>
      <w:lvlText w:val="%1)"/>
      <w:lvlJc w:val="left"/>
      <w:pPr>
        <w:ind w:left="1067" w:hanging="359"/>
      </w:pPr>
    </w:lvl>
    <w:lvl w:ilvl="1">
      <w:start w:val="1"/>
      <w:numFmt w:val="lowerLetter"/>
      <w:lvlText w:val="%2."/>
      <w:lvlJc w:val="left"/>
      <w:pPr>
        <w:ind w:left="1787" w:hanging="360"/>
      </w:pPr>
    </w:lvl>
    <w:lvl w:ilvl="2">
      <w:start w:val="1"/>
      <w:numFmt w:val="lowerRoman"/>
      <w:lvlText w:val="%3."/>
      <w:lvlJc w:val="right"/>
      <w:pPr>
        <w:ind w:left="2507" w:hanging="180"/>
      </w:pPr>
    </w:lvl>
    <w:lvl w:ilvl="3">
      <w:start w:val="1"/>
      <w:numFmt w:val="decimal"/>
      <w:lvlText w:val="%4."/>
      <w:lvlJc w:val="left"/>
      <w:pPr>
        <w:ind w:left="3227" w:hanging="360"/>
      </w:pPr>
    </w:lvl>
    <w:lvl w:ilvl="4">
      <w:start w:val="1"/>
      <w:numFmt w:val="lowerLetter"/>
      <w:lvlText w:val="%5."/>
      <w:lvlJc w:val="left"/>
      <w:pPr>
        <w:ind w:left="3947" w:hanging="360"/>
      </w:pPr>
    </w:lvl>
    <w:lvl w:ilvl="5">
      <w:start w:val="1"/>
      <w:numFmt w:val="lowerRoman"/>
      <w:lvlText w:val="%6."/>
      <w:lvlJc w:val="right"/>
      <w:pPr>
        <w:ind w:left="4667" w:hanging="180"/>
      </w:pPr>
    </w:lvl>
    <w:lvl w:ilvl="6">
      <w:start w:val="1"/>
      <w:numFmt w:val="decimal"/>
      <w:lvlText w:val="%7."/>
      <w:lvlJc w:val="left"/>
      <w:pPr>
        <w:ind w:left="5387" w:hanging="360"/>
      </w:pPr>
    </w:lvl>
    <w:lvl w:ilvl="7">
      <w:start w:val="1"/>
      <w:numFmt w:val="lowerLetter"/>
      <w:lvlText w:val="%8."/>
      <w:lvlJc w:val="left"/>
      <w:pPr>
        <w:ind w:left="6107" w:hanging="360"/>
      </w:pPr>
    </w:lvl>
    <w:lvl w:ilvl="8">
      <w:start w:val="1"/>
      <w:numFmt w:val="lowerRoman"/>
      <w:lvlText w:val="%9."/>
      <w:lvlJc w:val="right"/>
      <w:pPr>
        <w:ind w:left="6827" w:hanging="180"/>
      </w:pPr>
    </w:lvl>
  </w:abstractNum>
  <w:abstractNum w:abstractNumId="28" w15:restartNumberingAfterBreak="0">
    <w:nsid w:val="00000021"/>
    <w:multiLevelType w:val="hybridMultilevel"/>
    <w:tmpl w:val="987EA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0000022"/>
    <w:multiLevelType w:val="multilevel"/>
    <w:tmpl w:val="1772B004"/>
    <w:lvl w:ilvl="0">
      <w:start w:val="2"/>
      <w:numFmt w:val="decimal"/>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00000024"/>
    <w:multiLevelType w:val="hybridMultilevel"/>
    <w:tmpl w:val="3D868A94"/>
    <w:lvl w:ilvl="0" w:tplc="F61E69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0000025"/>
    <w:multiLevelType w:val="multilevel"/>
    <w:tmpl w:val="368273A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0000026"/>
    <w:multiLevelType w:val="hybridMultilevel"/>
    <w:tmpl w:val="56CC5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0000027"/>
    <w:multiLevelType w:val="multilevel"/>
    <w:tmpl w:val="5136103A"/>
    <w:lvl w:ilvl="0">
      <w:start w:val="8"/>
      <w:numFmt w:val="decimal"/>
      <w:lvlText w:val="%1)"/>
      <w:lvlJc w:val="left"/>
      <w:pPr>
        <w:ind w:left="720" w:hanging="360"/>
      </w:pPr>
      <w:rPr>
        <w:rFonts w:hint="default"/>
      </w:rPr>
    </w:lvl>
    <w:lvl w:ilvl="1">
      <w:start w:val="1"/>
      <w:numFmt w:val="lowerLetter"/>
      <w:lvlText w:val="%2."/>
      <w:lvlJc w:val="left"/>
      <w:pPr>
        <w:ind w:left="1516" w:hanging="360"/>
      </w:pPr>
      <w:rPr>
        <w:rFonts w:hint="default"/>
      </w:rPr>
    </w:lvl>
    <w:lvl w:ilvl="2">
      <w:start w:val="1"/>
      <w:numFmt w:val="lowerRoman"/>
      <w:lvlText w:val="%3."/>
      <w:lvlJc w:val="right"/>
      <w:pPr>
        <w:ind w:left="2236" w:hanging="180"/>
      </w:pPr>
      <w:rPr>
        <w:rFonts w:hint="default"/>
      </w:rPr>
    </w:lvl>
    <w:lvl w:ilvl="3">
      <w:start w:val="1"/>
      <w:numFmt w:val="decimal"/>
      <w:lvlText w:val="%4."/>
      <w:lvlJc w:val="left"/>
      <w:pPr>
        <w:ind w:left="2956" w:hanging="360"/>
      </w:pPr>
      <w:rPr>
        <w:rFonts w:hint="default"/>
      </w:rPr>
    </w:lvl>
    <w:lvl w:ilvl="4">
      <w:start w:val="1"/>
      <w:numFmt w:val="lowerLetter"/>
      <w:lvlText w:val="%5."/>
      <w:lvlJc w:val="left"/>
      <w:pPr>
        <w:ind w:left="3676" w:hanging="360"/>
      </w:pPr>
      <w:rPr>
        <w:rFonts w:hint="default"/>
      </w:rPr>
    </w:lvl>
    <w:lvl w:ilvl="5">
      <w:start w:val="1"/>
      <w:numFmt w:val="lowerRoman"/>
      <w:lvlText w:val="%6."/>
      <w:lvlJc w:val="right"/>
      <w:pPr>
        <w:ind w:left="4396" w:hanging="180"/>
      </w:pPr>
      <w:rPr>
        <w:rFonts w:hint="default"/>
      </w:rPr>
    </w:lvl>
    <w:lvl w:ilvl="6">
      <w:start w:val="1"/>
      <w:numFmt w:val="decimal"/>
      <w:lvlText w:val="%7."/>
      <w:lvlJc w:val="left"/>
      <w:pPr>
        <w:ind w:left="5116" w:hanging="360"/>
      </w:pPr>
      <w:rPr>
        <w:rFonts w:hint="default"/>
      </w:rPr>
    </w:lvl>
    <w:lvl w:ilvl="7">
      <w:start w:val="1"/>
      <w:numFmt w:val="lowerLetter"/>
      <w:lvlText w:val="%8."/>
      <w:lvlJc w:val="left"/>
      <w:pPr>
        <w:ind w:left="5836" w:hanging="360"/>
      </w:pPr>
      <w:rPr>
        <w:rFonts w:hint="default"/>
      </w:rPr>
    </w:lvl>
    <w:lvl w:ilvl="8">
      <w:start w:val="1"/>
      <w:numFmt w:val="lowerRoman"/>
      <w:lvlText w:val="%9."/>
      <w:lvlJc w:val="right"/>
      <w:pPr>
        <w:ind w:left="6556" w:hanging="180"/>
      </w:pPr>
      <w:rPr>
        <w:rFonts w:hint="default"/>
      </w:rPr>
    </w:lvl>
  </w:abstractNum>
  <w:abstractNum w:abstractNumId="34" w15:restartNumberingAfterBreak="0">
    <w:nsid w:val="00000028"/>
    <w:multiLevelType w:val="hybridMultilevel"/>
    <w:tmpl w:val="D8A24490"/>
    <w:lvl w:ilvl="0" w:tplc="D74405EA">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0000029"/>
    <w:multiLevelType w:val="hybridMultilevel"/>
    <w:tmpl w:val="E8C6BC06"/>
    <w:lvl w:ilvl="0" w:tplc="CD3C2CD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000002B"/>
    <w:multiLevelType w:val="hybridMultilevel"/>
    <w:tmpl w:val="0C8EFE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000002C"/>
    <w:multiLevelType w:val="hybridMultilevel"/>
    <w:tmpl w:val="507888CC"/>
    <w:lvl w:ilvl="0" w:tplc="5A3E6CD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000002D"/>
    <w:multiLevelType w:val="multilevel"/>
    <w:tmpl w:val="BDA4E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000002E"/>
    <w:multiLevelType w:val="hybridMultilevel"/>
    <w:tmpl w:val="068A3BD6"/>
    <w:lvl w:ilvl="0" w:tplc="04150011">
      <w:start w:val="1"/>
      <w:numFmt w:val="decimal"/>
      <w:lvlText w:val="%1)"/>
      <w:lvlJc w:val="left"/>
      <w:pPr>
        <w:ind w:left="360" w:hanging="360"/>
      </w:pPr>
      <w:rPr>
        <w:rFonts w:hint="default"/>
        <w:color w:val="auto"/>
      </w:rPr>
    </w:lvl>
    <w:lvl w:ilvl="1" w:tplc="B00AE37A" w:tentative="1">
      <w:start w:val="1"/>
      <w:numFmt w:val="lowerLetter"/>
      <w:lvlText w:val="%2."/>
      <w:lvlJc w:val="left"/>
      <w:pPr>
        <w:ind w:left="1080" w:hanging="360"/>
      </w:pPr>
    </w:lvl>
    <w:lvl w:ilvl="2" w:tplc="65BAFA1A" w:tentative="1">
      <w:start w:val="1"/>
      <w:numFmt w:val="lowerRoman"/>
      <w:lvlText w:val="%3."/>
      <w:lvlJc w:val="right"/>
      <w:pPr>
        <w:ind w:left="1800" w:hanging="180"/>
      </w:pPr>
    </w:lvl>
    <w:lvl w:ilvl="3" w:tplc="626C2632" w:tentative="1">
      <w:start w:val="1"/>
      <w:numFmt w:val="decimal"/>
      <w:lvlText w:val="%4."/>
      <w:lvlJc w:val="left"/>
      <w:pPr>
        <w:ind w:left="2520" w:hanging="360"/>
      </w:pPr>
    </w:lvl>
    <w:lvl w:ilvl="4" w:tplc="936E4916" w:tentative="1">
      <w:start w:val="1"/>
      <w:numFmt w:val="lowerLetter"/>
      <w:lvlText w:val="%5."/>
      <w:lvlJc w:val="left"/>
      <w:pPr>
        <w:ind w:left="3240" w:hanging="360"/>
      </w:pPr>
    </w:lvl>
    <w:lvl w:ilvl="5" w:tplc="38A225E6" w:tentative="1">
      <w:start w:val="1"/>
      <w:numFmt w:val="lowerRoman"/>
      <w:lvlText w:val="%6."/>
      <w:lvlJc w:val="right"/>
      <w:pPr>
        <w:ind w:left="3960" w:hanging="180"/>
      </w:pPr>
    </w:lvl>
    <w:lvl w:ilvl="6" w:tplc="7564E350" w:tentative="1">
      <w:start w:val="1"/>
      <w:numFmt w:val="decimal"/>
      <w:lvlText w:val="%7."/>
      <w:lvlJc w:val="left"/>
      <w:pPr>
        <w:ind w:left="4680" w:hanging="360"/>
      </w:pPr>
    </w:lvl>
    <w:lvl w:ilvl="7" w:tplc="03345058" w:tentative="1">
      <w:start w:val="1"/>
      <w:numFmt w:val="lowerLetter"/>
      <w:lvlText w:val="%8."/>
      <w:lvlJc w:val="left"/>
      <w:pPr>
        <w:ind w:left="5400" w:hanging="360"/>
      </w:pPr>
    </w:lvl>
    <w:lvl w:ilvl="8" w:tplc="A060306A" w:tentative="1">
      <w:start w:val="1"/>
      <w:numFmt w:val="lowerRoman"/>
      <w:lvlText w:val="%9."/>
      <w:lvlJc w:val="right"/>
      <w:pPr>
        <w:ind w:left="6120" w:hanging="180"/>
      </w:pPr>
    </w:lvl>
  </w:abstractNum>
  <w:abstractNum w:abstractNumId="40" w15:restartNumberingAfterBreak="0">
    <w:nsid w:val="0000002F"/>
    <w:multiLevelType w:val="hybridMultilevel"/>
    <w:tmpl w:val="5AB09E5E"/>
    <w:lvl w:ilvl="0" w:tplc="221A90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0000030"/>
    <w:multiLevelType w:val="hybridMultilevel"/>
    <w:tmpl w:val="505EA152"/>
    <w:lvl w:ilvl="0" w:tplc="04150011">
      <w:start w:val="1"/>
      <w:numFmt w:val="decimal"/>
      <w:lvlText w:val="%1)"/>
      <w:lvlJc w:val="left"/>
      <w:pPr>
        <w:ind w:left="360" w:hanging="360"/>
      </w:pPr>
    </w:lvl>
    <w:lvl w:ilvl="1" w:tplc="32F66952">
      <w:start w:val="1"/>
      <w:numFmt w:val="lowerLetter"/>
      <w:lvlText w:val="%2."/>
      <w:lvlJc w:val="left"/>
      <w:pPr>
        <w:ind w:left="1080" w:hanging="360"/>
      </w:pPr>
    </w:lvl>
    <w:lvl w:ilvl="2" w:tplc="0DB677D0" w:tentative="1">
      <w:start w:val="1"/>
      <w:numFmt w:val="lowerRoman"/>
      <w:lvlText w:val="%3."/>
      <w:lvlJc w:val="right"/>
      <w:pPr>
        <w:ind w:left="1800" w:hanging="180"/>
      </w:pPr>
    </w:lvl>
    <w:lvl w:ilvl="3" w:tplc="F79CC948" w:tentative="1">
      <w:start w:val="1"/>
      <w:numFmt w:val="decimal"/>
      <w:lvlText w:val="%4."/>
      <w:lvlJc w:val="left"/>
      <w:pPr>
        <w:ind w:left="2520" w:hanging="360"/>
      </w:pPr>
    </w:lvl>
    <w:lvl w:ilvl="4" w:tplc="5AA29030" w:tentative="1">
      <w:start w:val="1"/>
      <w:numFmt w:val="lowerLetter"/>
      <w:lvlText w:val="%5."/>
      <w:lvlJc w:val="left"/>
      <w:pPr>
        <w:ind w:left="3240" w:hanging="360"/>
      </w:pPr>
    </w:lvl>
    <w:lvl w:ilvl="5" w:tplc="F0F8ECE0" w:tentative="1">
      <w:start w:val="1"/>
      <w:numFmt w:val="lowerRoman"/>
      <w:lvlText w:val="%6."/>
      <w:lvlJc w:val="right"/>
      <w:pPr>
        <w:ind w:left="3960" w:hanging="180"/>
      </w:pPr>
    </w:lvl>
    <w:lvl w:ilvl="6" w:tplc="F57EADBC" w:tentative="1">
      <w:start w:val="1"/>
      <w:numFmt w:val="decimal"/>
      <w:lvlText w:val="%7."/>
      <w:lvlJc w:val="left"/>
      <w:pPr>
        <w:ind w:left="4680" w:hanging="360"/>
      </w:pPr>
    </w:lvl>
    <w:lvl w:ilvl="7" w:tplc="B548FB4A" w:tentative="1">
      <w:start w:val="1"/>
      <w:numFmt w:val="lowerLetter"/>
      <w:lvlText w:val="%8."/>
      <w:lvlJc w:val="left"/>
      <w:pPr>
        <w:ind w:left="5400" w:hanging="360"/>
      </w:pPr>
    </w:lvl>
    <w:lvl w:ilvl="8" w:tplc="F33A96AC" w:tentative="1">
      <w:start w:val="1"/>
      <w:numFmt w:val="lowerRoman"/>
      <w:lvlText w:val="%9."/>
      <w:lvlJc w:val="right"/>
      <w:pPr>
        <w:ind w:left="6120" w:hanging="180"/>
      </w:pPr>
    </w:lvl>
  </w:abstractNum>
  <w:abstractNum w:abstractNumId="42" w15:restartNumberingAfterBreak="0">
    <w:nsid w:val="00000031"/>
    <w:multiLevelType w:val="multilevel"/>
    <w:tmpl w:val="2418FDF4"/>
    <w:lvl w:ilvl="0">
      <w:start w:val="33"/>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00000032"/>
    <w:multiLevelType w:val="hybridMultilevel"/>
    <w:tmpl w:val="775A446A"/>
    <w:lvl w:ilvl="0" w:tplc="0E763626">
      <w:start w:val="1"/>
      <w:numFmt w:val="decimal"/>
      <w:lvlText w:val="%1."/>
      <w:lvlJc w:val="left"/>
      <w:pPr>
        <w:ind w:left="360" w:hanging="360"/>
      </w:pPr>
      <w:rPr>
        <w:b/>
      </w:rPr>
    </w:lvl>
    <w:lvl w:ilvl="1" w:tplc="82384064" w:tentative="1">
      <w:start w:val="1"/>
      <w:numFmt w:val="lowerLetter"/>
      <w:lvlText w:val="%2."/>
      <w:lvlJc w:val="left"/>
      <w:pPr>
        <w:ind w:left="1440" w:hanging="360"/>
      </w:pPr>
    </w:lvl>
    <w:lvl w:ilvl="2" w:tplc="AC38620C" w:tentative="1">
      <w:start w:val="1"/>
      <w:numFmt w:val="lowerRoman"/>
      <w:lvlText w:val="%3."/>
      <w:lvlJc w:val="right"/>
      <w:pPr>
        <w:ind w:left="2160" w:hanging="180"/>
      </w:pPr>
    </w:lvl>
    <w:lvl w:ilvl="3" w:tplc="F0D2654A" w:tentative="1">
      <w:start w:val="1"/>
      <w:numFmt w:val="decimal"/>
      <w:lvlText w:val="%4."/>
      <w:lvlJc w:val="left"/>
      <w:pPr>
        <w:ind w:left="2880" w:hanging="360"/>
      </w:pPr>
    </w:lvl>
    <w:lvl w:ilvl="4" w:tplc="1D1E5CD0" w:tentative="1">
      <w:start w:val="1"/>
      <w:numFmt w:val="lowerLetter"/>
      <w:lvlText w:val="%5."/>
      <w:lvlJc w:val="left"/>
      <w:pPr>
        <w:ind w:left="3600" w:hanging="360"/>
      </w:pPr>
    </w:lvl>
    <w:lvl w:ilvl="5" w:tplc="FA066DF6" w:tentative="1">
      <w:start w:val="1"/>
      <w:numFmt w:val="lowerRoman"/>
      <w:lvlText w:val="%6."/>
      <w:lvlJc w:val="right"/>
      <w:pPr>
        <w:ind w:left="4320" w:hanging="180"/>
      </w:pPr>
    </w:lvl>
    <w:lvl w:ilvl="6" w:tplc="FC304088" w:tentative="1">
      <w:start w:val="1"/>
      <w:numFmt w:val="decimal"/>
      <w:lvlText w:val="%7."/>
      <w:lvlJc w:val="left"/>
      <w:pPr>
        <w:ind w:left="5040" w:hanging="360"/>
      </w:pPr>
    </w:lvl>
    <w:lvl w:ilvl="7" w:tplc="16C6EA1A" w:tentative="1">
      <w:start w:val="1"/>
      <w:numFmt w:val="lowerLetter"/>
      <w:lvlText w:val="%8."/>
      <w:lvlJc w:val="left"/>
      <w:pPr>
        <w:ind w:left="5760" w:hanging="360"/>
      </w:pPr>
    </w:lvl>
    <w:lvl w:ilvl="8" w:tplc="A5CE4846" w:tentative="1">
      <w:start w:val="1"/>
      <w:numFmt w:val="lowerRoman"/>
      <w:lvlText w:val="%9."/>
      <w:lvlJc w:val="right"/>
      <w:pPr>
        <w:ind w:left="6480" w:hanging="180"/>
      </w:pPr>
    </w:lvl>
  </w:abstractNum>
  <w:abstractNum w:abstractNumId="44" w15:restartNumberingAfterBreak="0">
    <w:nsid w:val="00000034"/>
    <w:multiLevelType w:val="multilevel"/>
    <w:tmpl w:val="0980E3D6"/>
    <w:lvl w:ilvl="0">
      <w:start w:val="16"/>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00000035"/>
    <w:multiLevelType w:val="multilevel"/>
    <w:tmpl w:val="95DE0DEE"/>
    <w:lvl w:ilvl="0">
      <w:start w:val="2"/>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00000036"/>
    <w:multiLevelType w:val="hybridMultilevel"/>
    <w:tmpl w:val="09649D94"/>
    <w:lvl w:ilvl="0" w:tplc="A6547D32">
      <w:start w:val="1"/>
      <w:numFmt w:val="decimal"/>
      <w:lvlText w:val="%1)"/>
      <w:lvlJc w:val="left"/>
      <w:pPr>
        <w:ind w:left="360" w:hanging="360"/>
      </w:pPr>
      <w:rPr>
        <w:i w:val="0"/>
        <w:iCs/>
      </w:rPr>
    </w:lvl>
    <w:lvl w:ilvl="1" w:tplc="38EC3DCE" w:tentative="1">
      <w:start w:val="1"/>
      <w:numFmt w:val="lowerLetter"/>
      <w:lvlText w:val="%2."/>
      <w:lvlJc w:val="left"/>
      <w:pPr>
        <w:ind w:left="1080" w:hanging="360"/>
      </w:pPr>
    </w:lvl>
    <w:lvl w:ilvl="2" w:tplc="7E6C7988" w:tentative="1">
      <w:start w:val="1"/>
      <w:numFmt w:val="lowerRoman"/>
      <w:lvlText w:val="%3."/>
      <w:lvlJc w:val="right"/>
      <w:pPr>
        <w:ind w:left="1800" w:hanging="180"/>
      </w:pPr>
    </w:lvl>
    <w:lvl w:ilvl="3" w:tplc="E1EC9A0A" w:tentative="1">
      <w:start w:val="1"/>
      <w:numFmt w:val="decimal"/>
      <w:lvlText w:val="%4."/>
      <w:lvlJc w:val="left"/>
      <w:pPr>
        <w:ind w:left="2520" w:hanging="360"/>
      </w:pPr>
    </w:lvl>
    <w:lvl w:ilvl="4" w:tplc="F7122A10" w:tentative="1">
      <w:start w:val="1"/>
      <w:numFmt w:val="lowerLetter"/>
      <w:lvlText w:val="%5."/>
      <w:lvlJc w:val="left"/>
      <w:pPr>
        <w:ind w:left="3240" w:hanging="360"/>
      </w:pPr>
    </w:lvl>
    <w:lvl w:ilvl="5" w:tplc="32CC33B0" w:tentative="1">
      <w:start w:val="1"/>
      <w:numFmt w:val="lowerRoman"/>
      <w:lvlText w:val="%6."/>
      <w:lvlJc w:val="right"/>
      <w:pPr>
        <w:ind w:left="3960" w:hanging="180"/>
      </w:pPr>
    </w:lvl>
    <w:lvl w:ilvl="6" w:tplc="52CCDBFC" w:tentative="1">
      <w:start w:val="1"/>
      <w:numFmt w:val="decimal"/>
      <w:lvlText w:val="%7."/>
      <w:lvlJc w:val="left"/>
      <w:pPr>
        <w:ind w:left="4680" w:hanging="360"/>
      </w:pPr>
    </w:lvl>
    <w:lvl w:ilvl="7" w:tplc="05A83BF4" w:tentative="1">
      <w:start w:val="1"/>
      <w:numFmt w:val="lowerLetter"/>
      <w:lvlText w:val="%8."/>
      <w:lvlJc w:val="left"/>
      <w:pPr>
        <w:ind w:left="5400" w:hanging="360"/>
      </w:pPr>
    </w:lvl>
    <w:lvl w:ilvl="8" w:tplc="720CBBDA" w:tentative="1">
      <w:start w:val="1"/>
      <w:numFmt w:val="lowerRoman"/>
      <w:lvlText w:val="%9."/>
      <w:lvlJc w:val="right"/>
      <w:pPr>
        <w:ind w:left="6120" w:hanging="180"/>
      </w:pPr>
    </w:lvl>
  </w:abstractNum>
  <w:abstractNum w:abstractNumId="47" w15:restartNumberingAfterBreak="0">
    <w:nsid w:val="00000037"/>
    <w:multiLevelType w:val="hybridMultilevel"/>
    <w:tmpl w:val="AB6A6B12"/>
    <w:lvl w:ilvl="0" w:tplc="04150017">
      <w:start w:val="1"/>
      <w:numFmt w:val="lowerLetter"/>
      <w:lvlText w:val="%1)"/>
      <w:lvlJc w:val="left"/>
      <w:pPr>
        <w:ind w:left="720" w:hanging="360"/>
      </w:pPr>
    </w:lvl>
    <w:lvl w:ilvl="1" w:tplc="505C69AA" w:tentative="1">
      <w:start w:val="1"/>
      <w:numFmt w:val="lowerLetter"/>
      <w:lvlText w:val="%2."/>
      <w:lvlJc w:val="left"/>
      <w:pPr>
        <w:ind w:left="1440" w:hanging="360"/>
      </w:pPr>
    </w:lvl>
    <w:lvl w:ilvl="2" w:tplc="1E5AD636" w:tentative="1">
      <w:start w:val="1"/>
      <w:numFmt w:val="lowerRoman"/>
      <w:lvlText w:val="%3."/>
      <w:lvlJc w:val="right"/>
      <w:pPr>
        <w:ind w:left="2160" w:hanging="180"/>
      </w:pPr>
    </w:lvl>
    <w:lvl w:ilvl="3" w:tplc="6EF04652" w:tentative="1">
      <w:start w:val="1"/>
      <w:numFmt w:val="decimal"/>
      <w:lvlText w:val="%4."/>
      <w:lvlJc w:val="left"/>
      <w:pPr>
        <w:ind w:left="2880" w:hanging="360"/>
      </w:pPr>
    </w:lvl>
    <w:lvl w:ilvl="4" w:tplc="35960F48" w:tentative="1">
      <w:start w:val="1"/>
      <w:numFmt w:val="lowerLetter"/>
      <w:lvlText w:val="%5."/>
      <w:lvlJc w:val="left"/>
      <w:pPr>
        <w:ind w:left="3600" w:hanging="360"/>
      </w:pPr>
    </w:lvl>
    <w:lvl w:ilvl="5" w:tplc="B54EE83E" w:tentative="1">
      <w:start w:val="1"/>
      <w:numFmt w:val="lowerRoman"/>
      <w:lvlText w:val="%6."/>
      <w:lvlJc w:val="right"/>
      <w:pPr>
        <w:ind w:left="4320" w:hanging="180"/>
      </w:pPr>
    </w:lvl>
    <w:lvl w:ilvl="6" w:tplc="4C3C0B0C" w:tentative="1">
      <w:start w:val="1"/>
      <w:numFmt w:val="decimal"/>
      <w:lvlText w:val="%7."/>
      <w:lvlJc w:val="left"/>
      <w:pPr>
        <w:ind w:left="5040" w:hanging="360"/>
      </w:pPr>
    </w:lvl>
    <w:lvl w:ilvl="7" w:tplc="51409EA4" w:tentative="1">
      <w:start w:val="1"/>
      <w:numFmt w:val="lowerLetter"/>
      <w:lvlText w:val="%8."/>
      <w:lvlJc w:val="left"/>
      <w:pPr>
        <w:ind w:left="5760" w:hanging="360"/>
      </w:pPr>
    </w:lvl>
    <w:lvl w:ilvl="8" w:tplc="9A6E0C5C" w:tentative="1">
      <w:start w:val="1"/>
      <w:numFmt w:val="lowerRoman"/>
      <w:lvlText w:val="%9."/>
      <w:lvlJc w:val="right"/>
      <w:pPr>
        <w:ind w:left="6480" w:hanging="180"/>
      </w:pPr>
    </w:lvl>
  </w:abstractNum>
  <w:abstractNum w:abstractNumId="48" w15:restartNumberingAfterBreak="0">
    <w:nsid w:val="02855BCB"/>
    <w:multiLevelType w:val="hybridMultilevel"/>
    <w:tmpl w:val="2DFED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039C2189"/>
    <w:multiLevelType w:val="hybridMultilevel"/>
    <w:tmpl w:val="DBB06C46"/>
    <w:lvl w:ilvl="0" w:tplc="277634C4">
      <w:start w:val="1"/>
      <w:numFmt w:val="decimal"/>
      <w:lvlText w:val="%1)"/>
      <w:lvlJc w:val="left"/>
      <w:pPr>
        <w:ind w:left="720" w:hanging="360"/>
      </w:pPr>
      <w:rPr>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9C87A38"/>
    <w:multiLevelType w:val="multilevel"/>
    <w:tmpl w:val="04D6E418"/>
    <w:lvl w:ilvl="0">
      <w:start w:val="6"/>
      <w:numFmt w:val="decimal"/>
      <w:lvlText w:val="%1)"/>
      <w:lvlJc w:val="left"/>
      <w:pPr>
        <w:ind w:left="568" w:hanging="284"/>
      </w:pPr>
      <w:rPr>
        <w:rFonts w:hint="default"/>
        <w:smallCaps w:val="0"/>
        <w:vertAlign w:val="baseline"/>
      </w:rPr>
    </w:lvl>
    <w:lvl w:ilvl="1">
      <w:start w:val="1"/>
      <w:numFmt w:val="lowerRoman"/>
      <w:lvlText w:val="%2."/>
      <w:lvlJc w:val="left"/>
      <w:pPr>
        <w:ind w:left="1288" w:hanging="404"/>
      </w:pPr>
      <w:rPr>
        <w:rFonts w:hint="default"/>
        <w:smallCaps w:val="0"/>
        <w:vertAlign w:val="baseline"/>
      </w:rPr>
    </w:lvl>
    <w:lvl w:ilvl="2">
      <w:start w:val="1"/>
      <w:numFmt w:val="lowerRoman"/>
      <w:lvlText w:val="%3."/>
      <w:lvlJc w:val="left"/>
      <w:pPr>
        <w:ind w:left="2008" w:hanging="224"/>
      </w:pPr>
      <w:rPr>
        <w:rFonts w:hint="default"/>
        <w:smallCaps w:val="0"/>
        <w:vertAlign w:val="baseline"/>
      </w:rPr>
    </w:lvl>
    <w:lvl w:ilvl="3">
      <w:start w:val="5"/>
      <w:numFmt w:val="decimal"/>
      <w:lvlText w:val="%4."/>
      <w:lvlJc w:val="left"/>
      <w:pPr>
        <w:ind w:left="2728" w:hanging="284"/>
      </w:pPr>
      <w:rPr>
        <w:rFonts w:hint="default"/>
        <w:smallCaps w:val="0"/>
        <w:vertAlign w:val="baseline"/>
      </w:rPr>
    </w:lvl>
    <w:lvl w:ilvl="4">
      <w:start w:val="1"/>
      <w:numFmt w:val="lowerLetter"/>
      <w:lvlText w:val="%5."/>
      <w:lvlJc w:val="left"/>
      <w:pPr>
        <w:ind w:left="3448" w:hanging="283"/>
      </w:pPr>
      <w:rPr>
        <w:rFonts w:hint="default"/>
        <w:smallCaps w:val="0"/>
        <w:vertAlign w:val="baseline"/>
      </w:rPr>
    </w:lvl>
    <w:lvl w:ilvl="5">
      <w:start w:val="1"/>
      <w:numFmt w:val="lowerRoman"/>
      <w:lvlText w:val="%6."/>
      <w:lvlJc w:val="left"/>
      <w:pPr>
        <w:ind w:left="4168" w:hanging="223"/>
      </w:pPr>
      <w:rPr>
        <w:rFonts w:hint="default"/>
        <w:smallCaps w:val="0"/>
        <w:vertAlign w:val="baseline"/>
      </w:rPr>
    </w:lvl>
    <w:lvl w:ilvl="6">
      <w:start w:val="13"/>
      <w:numFmt w:val="decimal"/>
      <w:lvlText w:val="%7."/>
      <w:lvlJc w:val="left"/>
      <w:pPr>
        <w:ind w:left="4888" w:hanging="284"/>
      </w:pPr>
      <w:rPr>
        <w:rFonts w:hint="default"/>
        <w:b/>
        <w:smallCaps w:val="0"/>
        <w:vertAlign w:val="baseline"/>
      </w:rPr>
    </w:lvl>
    <w:lvl w:ilvl="7">
      <w:start w:val="1"/>
      <w:numFmt w:val="lowerLetter"/>
      <w:lvlText w:val="%8."/>
      <w:lvlJc w:val="left"/>
      <w:pPr>
        <w:ind w:left="5608" w:hanging="284"/>
      </w:pPr>
      <w:rPr>
        <w:rFonts w:hint="default"/>
        <w:smallCaps w:val="0"/>
        <w:vertAlign w:val="baseline"/>
      </w:rPr>
    </w:lvl>
    <w:lvl w:ilvl="8">
      <w:start w:val="1"/>
      <w:numFmt w:val="lowerRoman"/>
      <w:lvlText w:val="%9."/>
      <w:lvlJc w:val="left"/>
      <w:pPr>
        <w:ind w:left="6328" w:hanging="224"/>
      </w:pPr>
      <w:rPr>
        <w:rFonts w:hint="default"/>
        <w:smallCaps w:val="0"/>
        <w:vertAlign w:val="baseline"/>
      </w:rPr>
    </w:lvl>
  </w:abstractNum>
  <w:abstractNum w:abstractNumId="51" w15:restartNumberingAfterBreak="0">
    <w:nsid w:val="0B0F687A"/>
    <w:multiLevelType w:val="multilevel"/>
    <w:tmpl w:val="B3682936"/>
    <w:lvl w:ilvl="0">
      <w:start w:val="6"/>
      <w:numFmt w:val="decimal"/>
      <w:lvlText w:val="%1)"/>
      <w:lvlJc w:val="left"/>
      <w:pPr>
        <w:ind w:left="568" w:hanging="284"/>
      </w:pPr>
      <w:rPr>
        <w:rFonts w:hint="default"/>
        <w:smallCaps w:val="0"/>
        <w:vertAlign w:val="baseline"/>
      </w:rPr>
    </w:lvl>
    <w:lvl w:ilvl="1">
      <w:start w:val="1"/>
      <w:numFmt w:val="lowerRoman"/>
      <w:lvlText w:val="%2."/>
      <w:lvlJc w:val="left"/>
      <w:pPr>
        <w:ind w:left="1288" w:hanging="404"/>
      </w:pPr>
      <w:rPr>
        <w:rFonts w:hint="default"/>
        <w:smallCaps w:val="0"/>
        <w:vertAlign w:val="baseline"/>
      </w:rPr>
    </w:lvl>
    <w:lvl w:ilvl="2">
      <w:start w:val="1"/>
      <w:numFmt w:val="lowerRoman"/>
      <w:lvlText w:val="%3."/>
      <w:lvlJc w:val="left"/>
      <w:pPr>
        <w:ind w:left="2008" w:hanging="224"/>
      </w:pPr>
      <w:rPr>
        <w:rFonts w:hint="default"/>
        <w:smallCaps w:val="0"/>
        <w:vertAlign w:val="baseline"/>
      </w:rPr>
    </w:lvl>
    <w:lvl w:ilvl="3">
      <w:start w:val="1"/>
      <w:numFmt w:val="decimal"/>
      <w:lvlText w:val="%4."/>
      <w:lvlJc w:val="left"/>
      <w:pPr>
        <w:ind w:left="2728" w:hanging="284"/>
      </w:pPr>
      <w:rPr>
        <w:rFonts w:hint="default"/>
        <w:smallCaps w:val="0"/>
        <w:vertAlign w:val="baseline"/>
      </w:rPr>
    </w:lvl>
    <w:lvl w:ilvl="4">
      <w:start w:val="1"/>
      <w:numFmt w:val="lowerLetter"/>
      <w:lvlText w:val="%5."/>
      <w:lvlJc w:val="left"/>
      <w:pPr>
        <w:ind w:left="3448" w:hanging="283"/>
      </w:pPr>
      <w:rPr>
        <w:rFonts w:hint="default"/>
        <w:smallCaps w:val="0"/>
        <w:vertAlign w:val="baseline"/>
      </w:rPr>
    </w:lvl>
    <w:lvl w:ilvl="5">
      <w:start w:val="1"/>
      <w:numFmt w:val="lowerRoman"/>
      <w:lvlText w:val="%6."/>
      <w:lvlJc w:val="left"/>
      <w:pPr>
        <w:ind w:left="4168" w:hanging="223"/>
      </w:pPr>
      <w:rPr>
        <w:rFonts w:hint="default"/>
        <w:smallCaps w:val="0"/>
        <w:vertAlign w:val="baseline"/>
      </w:rPr>
    </w:lvl>
    <w:lvl w:ilvl="6">
      <w:start w:val="1"/>
      <w:numFmt w:val="decimal"/>
      <w:lvlText w:val="%7."/>
      <w:lvlJc w:val="left"/>
      <w:pPr>
        <w:ind w:left="4888" w:hanging="284"/>
      </w:pPr>
      <w:rPr>
        <w:rFonts w:hint="default"/>
        <w:b/>
        <w:smallCaps w:val="0"/>
        <w:vertAlign w:val="baseline"/>
      </w:rPr>
    </w:lvl>
    <w:lvl w:ilvl="7">
      <w:start w:val="1"/>
      <w:numFmt w:val="lowerLetter"/>
      <w:lvlText w:val="%8."/>
      <w:lvlJc w:val="left"/>
      <w:pPr>
        <w:ind w:left="5608" w:hanging="284"/>
      </w:pPr>
      <w:rPr>
        <w:rFonts w:hint="default"/>
        <w:smallCaps w:val="0"/>
        <w:vertAlign w:val="baseline"/>
      </w:rPr>
    </w:lvl>
    <w:lvl w:ilvl="8">
      <w:start w:val="1"/>
      <w:numFmt w:val="lowerRoman"/>
      <w:lvlText w:val="%9."/>
      <w:lvlJc w:val="left"/>
      <w:pPr>
        <w:ind w:left="6328" w:hanging="224"/>
      </w:pPr>
      <w:rPr>
        <w:rFonts w:hint="default"/>
        <w:smallCaps w:val="0"/>
        <w:vertAlign w:val="baseline"/>
      </w:rPr>
    </w:lvl>
  </w:abstractNum>
  <w:abstractNum w:abstractNumId="52" w15:restartNumberingAfterBreak="0">
    <w:nsid w:val="0BEC0CB3"/>
    <w:multiLevelType w:val="hybridMultilevel"/>
    <w:tmpl w:val="0BAAB71C"/>
    <w:lvl w:ilvl="0" w:tplc="04150011">
      <w:start w:val="1"/>
      <w:numFmt w:val="decimal"/>
      <w:lvlText w:val="%1)"/>
      <w:lvlJc w:val="left"/>
      <w:pPr>
        <w:ind w:left="189" w:hanging="189"/>
      </w:pPr>
      <w:rPr>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0DA23BBB"/>
    <w:multiLevelType w:val="hybridMultilevel"/>
    <w:tmpl w:val="FBF47BD8"/>
    <w:lvl w:ilvl="0" w:tplc="98BCEFC6">
      <w:start w:val="1"/>
      <w:numFmt w:val="decimal"/>
      <w:lvlText w:val="%1."/>
      <w:lvlJc w:val="left"/>
      <w:pPr>
        <w:ind w:left="720" w:hanging="360"/>
      </w:pPr>
      <w:rPr>
        <w:rFonts w:asciiTheme="minorHAnsi" w:hAnsiTheme="minorHAnsi"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DBC054B"/>
    <w:multiLevelType w:val="hybridMultilevel"/>
    <w:tmpl w:val="B3CAFF76"/>
    <w:lvl w:ilvl="0" w:tplc="1EAC0712">
      <w:start w:val="1"/>
      <w:numFmt w:val="decimal"/>
      <w:lvlText w:val="%1."/>
      <w:lvlJc w:val="left"/>
      <w:pPr>
        <w:ind w:left="0"/>
      </w:pPr>
      <w:rPr>
        <w:b/>
        <w:bCs/>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307"/>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2" w:tplc="FFFFFFFF">
      <w:start w:val="1"/>
      <w:numFmt w:val="bullet"/>
      <w:lvlText w:val="▪"/>
      <w:lvlJc w:val="left"/>
      <w:pPr>
        <w:ind w:left="2027"/>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3" w:tplc="FFFFFFFF">
      <w:start w:val="1"/>
      <w:numFmt w:val="bullet"/>
      <w:lvlText w:val="•"/>
      <w:lvlJc w:val="left"/>
      <w:pPr>
        <w:ind w:left="2747"/>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4" w:tplc="FFFFFFFF">
      <w:start w:val="1"/>
      <w:numFmt w:val="bullet"/>
      <w:lvlText w:val="o"/>
      <w:lvlJc w:val="left"/>
      <w:pPr>
        <w:ind w:left="3467"/>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5" w:tplc="FFFFFFFF">
      <w:start w:val="1"/>
      <w:numFmt w:val="bullet"/>
      <w:lvlText w:val="▪"/>
      <w:lvlJc w:val="left"/>
      <w:pPr>
        <w:ind w:left="4187"/>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6" w:tplc="FFFFFFFF">
      <w:start w:val="1"/>
      <w:numFmt w:val="bullet"/>
      <w:lvlText w:val="•"/>
      <w:lvlJc w:val="left"/>
      <w:pPr>
        <w:ind w:left="4907"/>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7" w:tplc="FFFFFFFF">
      <w:start w:val="1"/>
      <w:numFmt w:val="bullet"/>
      <w:lvlText w:val="o"/>
      <w:lvlJc w:val="left"/>
      <w:pPr>
        <w:ind w:left="5627"/>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8" w:tplc="FFFFFFFF">
      <w:start w:val="1"/>
      <w:numFmt w:val="bullet"/>
      <w:lvlText w:val="▪"/>
      <w:lvlJc w:val="left"/>
      <w:pPr>
        <w:ind w:left="6347"/>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abstractNum>
  <w:abstractNum w:abstractNumId="55" w15:restartNumberingAfterBreak="0">
    <w:nsid w:val="1B2E6FD0"/>
    <w:multiLevelType w:val="hybridMultilevel"/>
    <w:tmpl w:val="0B3E88A8"/>
    <w:lvl w:ilvl="0" w:tplc="F5045A4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8607FE"/>
    <w:multiLevelType w:val="hybridMultilevel"/>
    <w:tmpl w:val="1B804C48"/>
    <w:lvl w:ilvl="0" w:tplc="DB16734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23F0A39"/>
    <w:multiLevelType w:val="hybridMultilevel"/>
    <w:tmpl w:val="B1EEA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A4D7962"/>
    <w:multiLevelType w:val="multilevel"/>
    <w:tmpl w:val="8F8681D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2AEE2C22"/>
    <w:multiLevelType w:val="hybridMultilevel"/>
    <w:tmpl w:val="16B8F7B4"/>
    <w:lvl w:ilvl="0" w:tplc="5EA8B19C">
      <w:start w:val="1"/>
      <w:numFmt w:val="decimal"/>
      <w:lvlText w:val="%1."/>
      <w:lvlJc w:val="left"/>
      <w:pPr>
        <w:ind w:left="10"/>
      </w:pPr>
      <w:rPr>
        <w:rFonts w:ascii="Calibri" w:eastAsia="Calibri" w:hAnsi="Calibri" w:cs="Calibri"/>
        <w:b/>
        <w:bCs/>
        <w:i w:val="0"/>
        <w:strike w:val="0"/>
        <w:dstrike w:val="0"/>
        <w:color w:val="auto"/>
        <w:sz w:val="20"/>
        <w:szCs w:val="20"/>
        <w:u w:val="none" w:color="000000"/>
        <w:bdr w:val="none" w:sz="0" w:space="0" w:color="auto"/>
        <w:shd w:val="clear" w:color="auto" w:fill="auto"/>
        <w:vertAlign w:val="baseline"/>
      </w:rPr>
    </w:lvl>
    <w:lvl w:ilvl="1" w:tplc="74A8C4E2">
      <w:start w:val="1"/>
      <w:numFmt w:val="lowerLetter"/>
      <w:lvlText w:val="%2"/>
      <w:lvlJc w:val="left"/>
      <w:pPr>
        <w:ind w:left="108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2" w:tplc="9B020A12">
      <w:start w:val="1"/>
      <w:numFmt w:val="lowerRoman"/>
      <w:lvlText w:val="%3"/>
      <w:lvlJc w:val="left"/>
      <w:pPr>
        <w:ind w:left="180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3" w:tplc="A9303E7C">
      <w:start w:val="1"/>
      <w:numFmt w:val="decimal"/>
      <w:lvlText w:val="%4"/>
      <w:lvlJc w:val="left"/>
      <w:pPr>
        <w:ind w:left="252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4" w:tplc="A0624DB8">
      <w:start w:val="1"/>
      <w:numFmt w:val="lowerLetter"/>
      <w:lvlText w:val="%5"/>
      <w:lvlJc w:val="left"/>
      <w:pPr>
        <w:ind w:left="324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5" w:tplc="DABE472A">
      <w:start w:val="1"/>
      <w:numFmt w:val="lowerRoman"/>
      <w:lvlText w:val="%6"/>
      <w:lvlJc w:val="left"/>
      <w:pPr>
        <w:ind w:left="396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6" w:tplc="A34C0514">
      <w:start w:val="1"/>
      <w:numFmt w:val="decimal"/>
      <w:lvlText w:val="%7"/>
      <w:lvlJc w:val="left"/>
      <w:pPr>
        <w:ind w:left="468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7" w:tplc="1E10D6EC">
      <w:start w:val="1"/>
      <w:numFmt w:val="lowerLetter"/>
      <w:lvlText w:val="%8"/>
      <w:lvlJc w:val="left"/>
      <w:pPr>
        <w:ind w:left="540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8" w:tplc="B23E7F50">
      <w:start w:val="1"/>
      <w:numFmt w:val="lowerRoman"/>
      <w:lvlText w:val="%9"/>
      <w:lvlJc w:val="left"/>
      <w:pPr>
        <w:ind w:left="612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abstractNum>
  <w:abstractNum w:abstractNumId="60" w15:restartNumberingAfterBreak="0">
    <w:nsid w:val="2BE64A6A"/>
    <w:multiLevelType w:val="hybridMultilevel"/>
    <w:tmpl w:val="F17A5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AB6675"/>
    <w:multiLevelType w:val="multilevel"/>
    <w:tmpl w:val="6F14D416"/>
    <w:lvl w:ilvl="0">
      <w:start w:val="1"/>
      <w:numFmt w:val="decimal"/>
      <w:lvlText w:val="%1."/>
      <w:lvlJc w:val="left"/>
      <w:pPr>
        <w:tabs>
          <w:tab w:val="left" w:pos="360"/>
        </w:tabs>
        <w:ind w:left="360" w:hanging="360"/>
      </w:pPr>
      <w:rPr>
        <w:rFonts w:ascii="Calibri" w:eastAsia="Calibri" w:hAnsi="Calibri" w:cs="Times New Roman"/>
        <w:b/>
      </w:rPr>
    </w:lvl>
    <w:lvl w:ilvl="1">
      <w:start w:val="1"/>
      <w:numFmt w:val="decimal"/>
      <w:lvlText w:val="%2)"/>
      <w:lvlJc w:val="left"/>
      <w:pPr>
        <w:ind w:left="1080" w:hanging="360"/>
      </w:pPr>
      <w:rPr>
        <w:rFonts w:hint="default"/>
      </w:rPr>
    </w:lvl>
    <w:lvl w:ilvl="2" w:tentative="1">
      <w:start w:val="1"/>
      <w:numFmt w:val="decimal"/>
      <w:lvlText w:val="%3."/>
      <w:lvlJc w:val="left"/>
      <w:pPr>
        <w:tabs>
          <w:tab w:val="left" w:pos="1800"/>
        </w:tabs>
        <w:ind w:left="1800" w:hanging="360"/>
      </w:p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62" w15:restartNumberingAfterBreak="0">
    <w:nsid w:val="2E192CC0"/>
    <w:multiLevelType w:val="multilevel"/>
    <w:tmpl w:val="53CE8B1C"/>
    <w:lvl w:ilvl="0">
      <w:start w:val="36"/>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3" w15:restartNumberingAfterBreak="0">
    <w:nsid w:val="39482DE9"/>
    <w:multiLevelType w:val="hybridMultilevel"/>
    <w:tmpl w:val="7908B146"/>
    <w:lvl w:ilvl="0" w:tplc="4454AB2A">
      <w:start w:val="1"/>
      <w:numFmt w:val="lowerLetter"/>
      <w:lvlText w:val="%1)"/>
      <w:lvlJc w:val="left"/>
      <w:pPr>
        <w:ind w:left="720" w:hanging="360"/>
      </w:pPr>
      <w:rPr>
        <w:rFonts w:asciiTheme="minorHAnsi" w:hAnsiTheme="minorHAnsi" w:cstheme="minorHAnsi" w:hint="default"/>
        <w:b w:val="0"/>
        <w:i w:val="0"/>
        <w:strike w:val="0"/>
        <w:dstrike w:val="0"/>
        <w:color w:val="auto"/>
        <w:sz w:val="24"/>
        <w:szCs w:val="4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CBD66F4"/>
    <w:multiLevelType w:val="hybridMultilevel"/>
    <w:tmpl w:val="7DD2877C"/>
    <w:lvl w:ilvl="0" w:tplc="04150011">
      <w:start w:val="1"/>
      <w:numFmt w:val="decimal"/>
      <w:lvlText w:val="%1)"/>
      <w:lvlJc w:val="left"/>
      <w:pPr>
        <w:ind w:left="189" w:hanging="189"/>
      </w:pPr>
      <w:rPr>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D831648"/>
    <w:multiLevelType w:val="hybridMultilevel"/>
    <w:tmpl w:val="5920A7BC"/>
    <w:lvl w:ilvl="0" w:tplc="43544E22">
      <w:start w:val="1"/>
      <w:numFmt w:val="decimal"/>
      <w:lvlText w:val="%1."/>
      <w:lvlJc w:val="left"/>
      <w:pPr>
        <w:ind w:left="283"/>
      </w:pPr>
      <w:rPr>
        <w:b w:val="0"/>
        <w:bCs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bCs/>
        <w:i w:val="0"/>
        <w:strike w:val="0"/>
        <w:dstrike w:val="0"/>
        <w:color w:val="EF4B54"/>
        <w:sz w:val="20"/>
        <w:szCs w:val="20"/>
        <w:u w:val="none" w:color="000000"/>
        <w:bdr w:val="none" w:sz="0" w:space="0" w:color="auto"/>
        <w:shd w:val="clear" w:color="auto" w:fill="auto"/>
        <w:vertAlign w:val="baseline"/>
      </w:rPr>
    </w:lvl>
  </w:abstractNum>
  <w:abstractNum w:abstractNumId="66" w15:restartNumberingAfterBreak="0">
    <w:nsid w:val="40E43BCE"/>
    <w:multiLevelType w:val="hybridMultilevel"/>
    <w:tmpl w:val="1DCC61D6"/>
    <w:lvl w:ilvl="0" w:tplc="D79C3BB0">
      <w:start w:val="1"/>
      <w:numFmt w:val="decimal"/>
      <w:lvlText w:val="%1."/>
      <w:lvlJc w:val="left"/>
      <w:pPr>
        <w:ind w:left="360" w:hanging="360"/>
      </w:pPr>
      <w:rPr>
        <w:rFonts w:asciiTheme="minorHAnsi" w:hAnsiTheme="minorHAnsi" w:cstheme="minorHAnsi" w:hint="default"/>
        <w:color w:val="333333"/>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22702C5"/>
    <w:multiLevelType w:val="hybridMultilevel"/>
    <w:tmpl w:val="4E0A422C"/>
    <w:lvl w:ilvl="0" w:tplc="04150011">
      <w:start w:val="1"/>
      <w:numFmt w:val="decimal"/>
      <w:lvlText w:val="%1)"/>
      <w:lvlJc w:val="left"/>
      <w:pPr>
        <w:ind w:left="189" w:hanging="189"/>
      </w:pPr>
      <w:rPr>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53720BF4"/>
    <w:multiLevelType w:val="hybridMultilevel"/>
    <w:tmpl w:val="2DFED5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71F0208"/>
    <w:multiLevelType w:val="hybridMultilevel"/>
    <w:tmpl w:val="5D2CFB3C"/>
    <w:lvl w:ilvl="0" w:tplc="04150011">
      <w:start w:val="1"/>
      <w:numFmt w:val="decimal"/>
      <w:lvlText w:val="%1)"/>
      <w:lvlJc w:val="left"/>
      <w:pPr>
        <w:ind w:left="189" w:hanging="189"/>
      </w:pPr>
      <w:rPr>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5BFF0789"/>
    <w:multiLevelType w:val="hybridMultilevel"/>
    <w:tmpl w:val="9EE08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270438"/>
    <w:multiLevelType w:val="hybridMultilevel"/>
    <w:tmpl w:val="375C2414"/>
    <w:lvl w:ilvl="0" w:tplc="04150011">
      <w:start w:val="1"/>
      <w:numFmt w:val="decimal"/>
      <w:lvlText w:val="%1)"/>
      <w:lvlJc w:val="left"/>
      <w:pPr>
        <w:ind w:left="189" w:hanging="189"/>
      </w:pPr>
      <w:rPr>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74744672"/>
    <w:multiLevelType w:val="hybridMultilevel"/>
    <w:tmpl w:val="4EDE349E"/>
    <w:lvl w:ilvl="0" w:tplc="0415000F">
      <w:start w:val="1"/>
      <w:numFmt w:val="decimal"/>
      <w:lvlText w:val="%1."/>
      <w:lvlJc w:val="left"/>
      <w:pPr>
        <w:ind w:left="744"/>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51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23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95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7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9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11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83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557"/>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B897B0C"/>
    <w:multiLevelType w:val="hybridMultilevel"/>
    <w:tmpl w:val="A19C7594"/>
    <w:lvl w:ilvl="0" w:tplc="04150011">
      <w:start w:val="1"/>
      <w:numFmt w:val="decimal"/>
      <w:lvlText w:val="%1)"/>
      <w:lvlJc w:val="left"/>
      <w:pPr>
        <w:ind w:left="189" w:hanging="189"/>
      </w:pPr>
      <w:rPr>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7F287BE2"/>
    <w:multiLevelType w:val="hybridMultilevel"/>
    <w:tmpl w:val="C6E4B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0070646">
    <w:abstractNumId w:val="3"/>
  </w:num>
  <w:num w:numId="2" w16cid:durableId="528880252">
    <w:abstractNumId w:val="11"/>
  </w:num>
  <w:num w:numId="3" w16cid:durableId="166791315">
    <w:abstractNumId w:val="2"/>
  </w:num>
  <w:num w:numId="4" w16cid:durableId="837575007">
    <w:abstractNumId w:val="31"/>
  </w:num>
  <w:num w:numId="5" w16cid:durableId="308100343">
    <w:abstractNumId w:val="61"/>
  </w:num>
  <w:num w:numId="6" w16cid:durableId="420688990">
    <w:abstractNumId w:val="19"/>
  </w:num>
  <w:num w:numId="7" w16cid:durableId="2089961823">
    <w:abstractNumId w:val="1"/>
  </w:num>
  <w:num w:numId="8" w16cid:durableId="1443963463">
    <w:abstractNumId w:val="20"/>
  </w:num>
  <w:num w:numId="9" w16cid:durableId="176311520">
    <w:abstractNumId w:val="42"/>
  </w:num>
  <w:num w:numId="10" w16cid:durableId="1261331508">
    <w:abstractNumId w:val="0"/>
  </w:num>
  <w:num w:numId="11" w16cid:durableId="1846435117">
    <w:abstractNumId w:val="28"/>
  </w:num>
  <w:num w:numId="12" w16cid:durableId="754984240">
    <w:abstractNumId w:val="14"/>
  </w:num>
  <w:num w:numId="13" w16cid:durableId="1728525061">
    <w:abstractNumId w:val="23"/>
  </w:num>
  <w:num w:numId="14" w16cid:durableId="508566945">
    <w:abstractNumId w:val="4"/>
  </w:num>
  <w:num w:numId="15" w16cid:durableId="1162770693">
    <w:abstractNumId w:val="25"/>
  </w:num>
  <w:num w:numId="16" w16cid:durableId="1024864104">
    <w:abstractNumId w:val="43"/>
  </w:num>
  <w:num w:numId="17" w16cid:durableId="68700851">
    <w:abstractNumId w:val="46"/>
  </w:num>
  <w:num w:numId="18" w16cid:durableId="1229072253">
    <w:abstractNumId w:val="47"/>
  </w:num>
  <w:num w:numId="19" w16cid:durableId="1288731817">
    <w:abstractNumId w:val="45"/>
  </w:num>
  <w:num w:numId="20" w16cid:durableId="860894483">
    <w:abstractNumId w:val="37"/>
  </w:num>
  <w:num w:numId="21" w16cid:durableId="1949659491">
    <w:abstractNumId w:val="38"/>
  </w:num>
  <w:num w:numId="22" w16cid:durableId="1288656793">
    <w:abstractNumId w:val="18"/>
  </w:num>
  <w:num w:numId="23" w16cid:durableId="832530096">
    <w:abstractNumId w:val="16"/>
  </w:num>
  <w:num w:numId="24" w16cid:durableId="1169559159">
    <w:abstractNumId w:val="27"/>
  </w:num>
  <w:num w:numId="25" w16cid:durableId="1745755235">
    <w:abstractNumId w:val="10"/>
  </w:num>
  <w:num w:numId="26" w16cid:durableId="1201746601">
    <w:abstractNumId w:val="33"/>
  </w:num>
  <w:num w:numId="27" w16cid:durableId="655574136">
    <w:abstractNumId w:val="34"/>
  </w:num>
  <w:num w:numId="28" w16cid:durableId="907347037">
    <w:abstractNumId w:val="36"/>
  </w:num>
  <w:num w:numId="29" w16cid:durableId="1566067037">
    <w:abstractNumId w:val="30"/>
  </w:num>
  <w:num w:numId="30" w16cid:durableId="1239707797">
    <w:abstractNumId w:val="13"/>
  </w:num>
  <w:num w:numId="31" w16cid:durableId="1414551640">
    <w:abstractNumId w:val="17"/>
  </w:num>
  <w:num w:numId="32" w16cid:durableId="518351118">
    <w:abstractNumId w:val="24"/>
  </w:num>
  <w:num w:numId="33" w16cid:durableId="32657121">
    <w:abstractNumId w:val="21"/>
  </w:num>
  <w:num w:numId="34" w16cid:durableId="2002852245">
    <w:abstractNumId w:val="39"/>
  </w:num>
  <w:num w:numId="35" w16cid:durableId="1088693101">
    <w:abstractNumId w:val="22"/>
  </w:num>
  <w:num w:numId="36" w16cid:durableId="600528701">
    <w:abstractNumId w:val="9"/>
  </w:num>
  <w:num w:numId="37" w16cid:durableId="796290587">
    <w:abstractNumId w:val="41"/>
  </w:num>
  <w:num w:numId="38" w16cid:durableId="1161701570">
    <w:abstractNumId w:val="15"/>
  </w:num>
  <w:num w:numId="39" w16cid:durableId="652103946">
    <w:abstractNumId w:val="26"/>
  </w:num>
  <w:num w:numId="40" w16cid:durableId="666323443">
    <w:abstractNumId w:val="8"/>
  </w:num>
  <w:num w:numId="41" w16cid:durableId="1818566419">
    <w:abstractNumId w:val="40"/>
  </w:num>
  <w:num w:numId="42" w16cid:durableId="97256593">
    <w:abstractNumId w:val="32"/>
  </w:num>
  <w:num w:numId="43" w16cid:durableId="1345790987">
    <w:abstractNumId w:val="12"/>
  </w:num>
  <w:num w:numId="44" w16cid:durableId="1973513203">
    <w:abstractNumId w:val="29"/>
  </w:num>
  <w:num w:numId="45" w16cid:durableId="1948151723">
    <w:abstractNumId w:val="5"/>
  </w:num>
  <w:num w:numId="46" w16cid:durableId="66458602">
    <w:abstractNumId w:val="44"/>
  </w:num>
  <w:num w:numId="47" w16cid:durableId="1549605100">
    <w:abstractNumId w:val="6"/>
  </w:num>
  <w:num w:numId="48" w16cid:durableId="1545218988">
    <w:abstractNumId w:val="7"/>
  </w:num>
  <w:num w:numId="49" w16cid:durableId="935020789">
    <w:abstractNumId w:val="35"/>
  </w:num>
  <w:num w:numId="50" w16cid:durableId="2043045565">
    <w:abstractNumId w:val="57"/>
  </w:num>
  <w:num w:numId="51" w16cid:durableId="1617642439">
    <w:abstractNumId w:val="49"/>
  </w:num>
  <w:num w:numId="52" w16cid:durableId="1880388927">
    <w:abstractNumId w:val="56"/>
  </w:num>
  <w:num w:numId="53" w16cid:durableId="1482579816">
    <w:abstractNumId w:val="51"/>
  </w:num>
  <w:num w:numId="54" w16cid:durableId="823469806">
    <w:abstractNumId w:val="58"/>
  </w:num>
  <w:num w:numId="55" w16cid:durableId="1911891026">
    <w:abstractNumId w:val="60"/>
  </w:num>
  <w:num w:numId="56" w16cid:durableId="246425074">
    <w:abstractNumId w:val="53"/>
  </w:num>
  <w:num w:numId="57" w16cid:durableId="36898997">
    <w:abstractNumId w:val="50"/>
  </w:num>
  <w:num w:numId="58" w16cid:durableId="1917013859">
    <w:abstractNumId w:val="62"/>
  </w:num>
  <w:num w:numId="59" w16cid:durableId="1611886785">
    <w:abstractNumId w:val="55"/>
  </w:num>
  <w:num w:numId="60" w16cid:durableId="261304493">
    <w:abstractNumId w:val="71"/>
  </w:num>
  <w:num w:numId="61" w16cid:durableId="1617298078">
    <w:abstractNumId w:val="52"/>
  </w:num>
  <w:num w:numId="62" w16cid:durableId="1298148122">
    <w:abstractNumId w:val="73"/>
  </w:num>
  <w:num w:numId="63" w16cid:durableId="587689989">
    <w:abstractNumId w:val="69"/>
  </w:num>
  <w:num w:numId="64" w16cid:durableId="23597007">
    <w:abstractNumId w:val="67"/>
  </w:num>
  <w:num w:numId="65" w16cid:durableId="2059234833">
    <w:abstractNumId w:val="64"/>
  </w:num>
  <w:num w:numId="66" w16cid:durableId="2087529418">
    <w:abstractNumId w:val="59"/>
  </w:num>
  <w:num w:numId="67" w16cid:durableId="1255017382">
    <w:abstractNumId w:val="54"/>
  </w:num>
  <w:num w:numId="68" w16cid:durableId="1944259280">
    <w:abstractNumId w:val="74"/>
  </w:num>
  <w:num w:numId="69" w16cid:durableId="253132116">
    <w:abstractNumId w:val="65"/>
  </w:num>
  <w:num w:numId="70" w16cid:durableId="281496399">
    <w:abstractNumId w:val="70"/>
  </w:num>
  <w:num w:numId="71" w16cid:durableId="1899827202">
    <w:abstractNumId w:val="66"/>
  </w:num>
  <w:num w:numId="72" w16cid:durableId="984510596">
    <w:abstractNumId w:val="68"/>
  </w:num>
  <w:num w:numId="73" w16cid:durableId="1107235867">
    <w:abstractNumId w:val="48"/>
  </w:num>
  <w:num w:numId="74" w16cid:durableId="1109281909">
    <w:abstractNumId w:val="63"/>
  </w:num>
  <w:num w:numId="75" w16cid:durableId="1479570040">
    <w:abstractNumId w:val="7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6E9"/>
    <w:rsid w:val="000350C9"/>
    <w:rsid w:val="00037CB8"/>
    <w:rsid w:val="0012579A"/>
    <w:rsid w:val="001334D9"/>
    <w:rsid w:val="00134712"/>
    <w:rsid w:val="00177E46"/>
    <w:rsid w:val="00184BF1"/>
    <w:rsid w:val="001A3F2E"/>
    <w:rsid w:val="001D1230"/>
    <w:rsid w:val="001E5AED"/>
    <w:rsid w:val="001F56E9"/>
    <w:rsid w:val="002066F1"/>
    <w:rsid w:val="00252846"/>
    <w:rsid w:val="00281299"/>
    <w:rsid w:val="002A768D"/>
    <w:rsid w:val="002F4BF1"/>
    <w:rsid w:val="0030169E"/>
    <w:rsid w:val="00344989"/>
    <w:rsid w:val="0035361A"/>
    <w:rsid w:val="00362D03"/>
    <w:rsid w:val="003774D4"/>
    <w:rsid w:val="0038229D"/>
    <w:rsid w:val="003F25E0"/>
    <w:rsid w:val="003F7996"/>
    <w:rsid w:val="00420908"/>
    <w:rsid w:val="00426E77"/>
    <w:rsid w:val="004507F0"/>
    <w:rsid w:val="00452C03"/>
    <w:rsid w:val="0046035C"/>
    <w:rsid w:val="004978DF"/>
    <w:rsid w:val="005373DD"/>
    <w:rsid w:val="00537671"/>
    <w:rsid w:val="00593480"/>
    <w:rsid w:val="005D05BE"/>
    <w:rsid w:val="005D5E3E"/>
    <w:rsid w:val="00616EB5"/>
    <w:rsid w:val="00654884"/>
    <w:rsid w:val="0066576A"/>
    <w:rsid w:val="00683BA8"/>
    <w:rsid w:val="006958B3"/>
    <w:rsid w:val="006C112B"/>
    <w:rsid w:val="00733F49"/>
    <w:rsid w:val="007423B4"/>
    <w:rsid w:val="0074799C"/>
    <w:rsid w:val="00762F41"/>
    <w:rsid w:val="00785A9A"/>
    <w:rsid w:val="007A3A6F"/>
    <w:rsid w:val="007B1C18"/>
    <w:rsid w:val="007D358B"/>
    <w:rsid w:val="00800BB1"/>
    <w:rsid w:val="00803E9E"/>
    <w:rsid w:val="008222B0"/>
    <w:rsid w:val="0082690F"/>
    <w:rsid w:val="00852319"/>
    <w:rsid w:val="00864A79"/>
    <w:rsid w:val="008C6836"/>
    <w:rsid w:val="008C6B36"/>
    <w:rsid w:val="008D37DE"/>
    <w:rsid w:val="008E27B8"/>
    <w:rsid w:val="00900FFA"/>
    <w:rsid w:val="00901F6A"/>
    <w:rsid w:val="00907C8A"/>
    <w:rsid w:val="009305D9"/>
    <w:rsid w:val="00956E7C"/>
    <w:rsid w:val="009654E2"/>
    <w:rsid w:val="00972FE3"/>
    <w:rsid w:val="00977977"/>
    <w:rsid w:val="009A453A"/>
    <w:rsid w:val="00A126AE"/>
    <w:rsid w:val="00A23FC1"/>
    <w:rsid w:val="00AA5100"/>
    <w:rsid w:val="00B13F4D"/>
    <w:rsid w:val="00B40234"/>
    <w:rsid w:val="00B41548"/>
    <w:rsid w:val="00B45555"/>
    <w:rsid w:val="00B566E4"/>
    <w:rsid w:val="00B57854"/>
    <w:rsid w:val="00B930D5"/>
    <w:rsid w:val="00C06A98"/>
    <w:rsid w:val="00C1407E"/>
    <w:rsid w:val="00C821A3"/>
    <w:rsid w:val="00C87AAF"/>
    <w:rsid w:val="00CA1081"/>
    <w:rsid w:val="00CA76B0"/>
    <w:rsid w:val="00CC33B5"/>
    <w:rsid w:val="00D007E9"/>
    <w:rsid w:val="00D821B5"/>
    <w:rsid w:val="00DA0426"/>
    <w:rsid w:val="00DD175D"/>
    <w:rsid w:val="00DD312E"/>
    <w:rsid w:val="00E07BD0"/>
    <w:rsid w:val="00EC04E3"/>
    <w:rsid w:val="00ED10C4"/>
    <w:rsid w:val="00EE670D"/>
    <w:rsid w:val="00F25963"/>
    <w:rsid w:val="00F42CB3"/>
    <w:rsid w:val="00F81875"/>
    <w:rsid w:val="00F97E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AF5E6"/>
  <w15:docId w15:val="{EF73C827-3474-422C-8C62-86760152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4BF1"/>
    <w:pPr>
      <w:spacing w:after="200" w:line="276" w:lineRule="auto"/>
      <w:ind w:hanging="284"/>
      <w:jc w:val="both"/>
    </w:pPr>
    <w:rPr>
      <w:rFonts w:ascii="Calibri" w:eastAsia="Calibri" w:hAnsi="Calibri" w:cs="Times New Roman"/>
    </w:rPr>
  </w:style>
  <w:style w:type="paragraph" w:styleId="Nagwek1">
    <w:name w:val="heading 1"/>
    <w:basedOn w:val="Normalny"/>
    <w:next w:val="Normalny"/>
    <w:link w:val="Nagwek1Znak"/>
    <w:uiPriority w:val="9"/>
    <w:qFormat/>
    <w:rsid w:val="00184BF1"/>
    <w:pPr>
      <w:keepNext/>
      <w:keepLines/>
      <w:spacing w:after="0"/>
      <w:jc w:val="center"/>
      <w:outlineLvl w:val="0"/>
    </w:pPr>
    <w:rPr>
      <w:rFonts w:eastAsia="SimSun" w:cs="SimSun"/>
      <w:b/>
      <w:color w:val="000000"/>
      <w:sz w:val="28"/>
      <w:szCs w:val="32"/>
    </w:rPr>
  </w:style>
  <w:style w:type="paragraph" w:styleId="Nagwek2">
    <w:name w:val="heading 2"/>
    <w:basedOn w:val="Normalny"/>
    <w:next w:val="Normalny"/>
    <w:link w:val="Nagwek2Znak"/>
    <w:uiPriority w:val="9"/>
    <w:qFormat/>
    <w:rsid w:val="00F97E54"/>
    <w:pPr>
      <w:keepNext/>
      <w:keepLines/>
      <w:spacing w:before="220" w:beforeAutospacing="1" w:after="120"/>
      <w:jc w:val="center"/>
      <w:outlineLvl w:val="1"/>
    </w:pPr>
    <w:rPr>
      <w:rFonts w:eastAsia="SimSun" w:cs="SimSu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BF1"/>
    <w:rPr>
      <w:rFonts w:ascii="Calibri" w:eastAsia="SimSun" w:hAnsi="Calibri" w:cs="SimSun"/>
      <w:b/>
      <w:color w:val="000000"/>
      <w:sz w:val="28"/>
      <w:szCs w:val="32"/>
    </w:rPr>
  </w:style>
  <w:style w:type="character" w:customStyle="1" w:styleId="Nagwek2Znak">
    <w:name w:val="Nagłówek 2 Znak"/>
    <w:basedOn w:val="Domylnaczcionkaakapitu"/>
    <w:link w:val="Nagwek2"/>
    <w:uiPriority w:val="9"/>
    <w:rsid w:val="00F97E54"/>
    <w:rPr>
      <w:rFonts w:ascii="Calibri" w:eastAsia="SimSun" w:hAnsi="Calibri" w:cs="SimSun"/>
      <w:b/>
      <w:bCs/>
      <w:sz w:val="24"/>
      <w:szCs w:val="24"/>
    </w:rPr>
  </w:style>
  <w:style w:type="paragraph" w:styleId="Bezodstpw">
    <w:name w:val="No Spacing"/>
    <w:rsid w:val="00184BF1"/>
    <w:pPr>
      <w:pBdr>
        <w:top w:val="nil"/>
        <w:left w:val="nil"/>
        <w:bottom w:val="nil"/>
        <w:right w:val="nil"/>
        <w:between w:val="nil"/>
        <w:bar w:val="nil"/>
      </w:pBdr>
      <w:spacing w:after="0" w:line="240" w:lineRule="auto"/>
      <w:ind w:hanging="284"/>
      <w:jc w:val="both"/>
    </w:pPr>
    <w:rPr>
      <w:rFonts w:ascii="Calibri" w:eastAsia="Calibri" w:hAnsi="Calibri" w:cs="Calibri"/>
      <w:color w:val="000000"/>
      <w:u w:color="000000"/>
      <w:bdr w:val="nil"/>
      <w:lang w:eastAsia="pl-PL"/>
    </w:rPr>
  </w:style>
  <w:style w:type="paragraph" w:customStyle="1" w:styleId="Default">
    <w:name w:val="Default"/>
    <w:rsid w:val="00184BF1"/>
    <w:pPr>
      <w:autoSpaceDE w:val="0"/>
      <w:autoSpaceDN w:val="0"/>
      <w:adjustRightInd w:val="0"/>
      <w:spacing w:after="0" w:line="240" w:lineRule="auto"/>
      <w:ind w:hanging="284"/>
      <w:jc w:val="both"/>
    </w:pPr>
    <w:rPr>
      <w:rFonts w:ascii="Palatino Linotype" w:eastAsia="Calibri" w:hAnsi="Palatino Linotype" w:cs="Palatino Linotype"/>
      <w:color w:val="000000"/>
      <w:sz w:val="24"/>
      <w:szCs w:val="24"/>
    </w:rPr>
  </w:style>
  <w:style w:type="paragraph" w:styleId="Akapitzlist">
    <w:name w:val="List Paragraph"/>
    <w:basedOn w:val="Normalny"/>
    <w:uiPriority w:val="34"/>
    <w:qFormat/>
    <w:rsid w:val="00184BF1"/>
    <w:pPr>
      <w:ind w:left="720"/>
      <w:contextualSpacing/>
    </w:pPr>
    <w:rPr>
      <w:rFonts w:cs="SimSun"/>
    </w:rPr>
  </w:style>
  <w:style w:type="character" w:customStyle="1" w:styleId="normaltextrun">
    <w:name w:val="normaltextrun"/>
    <w:basedOn w:val="Domylnaczcionkaakapitu"/>
    <w:rsid w:val="00184BF1"/>
  </w:style>
  <w:style w:type="character" w:styleId="Odwoanieprzypisudolnego">
    <w:name w:val="footnote reference"/>
    <w:basedOn w:val="Domylnaczcionkaakapitu"/>
    <w:uiPriority w:val="99"/>
    <w:rsid w:val="00184BF1"/>
    <w:rPr>
      <w:vertAlign w:val="superscript"/>
    </w:rPr>
  </w:style>
  <w:style w:type="paragraph" w:customStyle="1" w:styleId="Pa0">
    <w:name w:val="Pa0"/>
    <w:basedOn w:val="Default"/>
    <w:next w:val="Default"/>
    <w:uiPriority w:val="99"/>
    <w:rsid w:val="00184BF1"/>
    <w:pPr>
      <w:spacing w:line="241" w:lineRule="atLeast"/>
    </w:pPr>
    <w:rPr>
      <w:rFonts w:cs="Times New Roman"/>
      <w:color w:val="auto"/>
    </w:rPr>
  </w:style>
  <w:style w:type="paragraph" w:customStyle="1" w:styleId="paragraph">
    <w:name w:val="paragraph"/>
    <w:basedOn w:val="Normalny"/>
    <w:rsid w:val="00184BF1"/>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84BF1"/>
  </w:style>
  <w:style w:type="paragraph" w:customStyle="1" w:styleId="Akapitzlist1">
    <w:name w:val="Akapit z listą1"/>
    <w:basedOn w:val="Normalny"/>
    <w:rsid w:val="00184BF1"/>
    <w:pPr>
      <w:ind w:left="720"/>
      <w:contextualSpacing/>
    </w:pPr>
    <w:rPr>
      <w:rFonts w:eastAsia="Times New Roman" w:cs="Calibri"/>
    </w:rPr>
  </w:style>
  <w:style w:type="paragraph" w:styleId="Tekstprzypisudolnego">
    <w:name w:val="footnote text"/>
    <w:basedOn w:val="Normalny"/>
    <w:link w:val="TekstprzypisudolnegoZnak"/>
    <w:rsid w:val="00184BF1"/>
    <w:rPr>
      <w:sz w:val="20"/>
      <w:szCs w:val="20"/>
    </w:rPr>
  </w:style>
  <w:style w:type="character" w:customStyle="1" w:styleId="TekstprzypisudolnegoZnak">
    <w:name w:val="Tekst przypisu dolnego Znak"/>
    <w:basedOn w:val="Domylnaczcionkaakapitu"/>
    <w:link w:val="Tekstprzypisudolnego"/>
    <w:rsid w:val="00184BF1"/>
    <w:rPr>
      <w:rFonts w:ascii="Calibri" w:eastAsia="Calibri" w:hAnsi="Calibri" w:cs="Times New Roman"/>
      <w:sz w:val="20"/>
      <w:szCs w:val="20"/>
    </w:rPr>
  </w:style>
  <w:style w:type="character" w:styleId="Odwoaniedokomentarza">
    <w:name w:val="annotation reference"/>
    <w:basedOn w:val="Domylnaczcionkaakapitu"/>
    <w:uiPriority w:val="99"/>
    <w:rsid w:val="00184BF1"/>
    <w:rPr>
      <w:sz w:val="16"/>
      <w:szCs w:val="16"/>
    </w:rPr>
  </w:style>
  <w:style w:type="paragraph" w:styleId="Tekstkomentarza">
    <w:name w:val="annotation text"/>
    <w:basedOn w:val="Normalny"/>
    <w:link w:val="TekstkomentarzaZnak"/>
    <w:uiPriority w:val="99"/>
    <w:rsid w:val="00184BF1"/>
    <w:pPr>
      <w:spacing w:line="240" w:lineRule="auto"/>
    </w:pPr>
    <w:rPr>
      <w:sz w:val="20"/>
      <w:szCs w:val="20"/>
    </w:rPr>
  </w:style>
  <w:style w:type="character" w:customStyle="1" w:styleId="TekstkomentarzaZnak">
    <w:name w:val="Tekst komentarza Znak"/>
    <w:basedOn w:val="Domylnaczcionkaakapitu"/>
    <w:link w:val="Tekstkomentarza"/>
    <w:uiPriority w:val="99"/>
    <w:rsid w:val="00184BF1"/>
    <w:rPr>
      <w:rFonts w:ascii="Calibri" w:eastAsia="Calibri" w:hAnsi="Calibri" w:cs="Times New Roman"/>
      <w:sz w:val="20"/>
      <w:szCs w:val="20"/>
    </w:rPr>
  </w:style>
  <w:style w:type="character" w:customStyle="1" w:styleId="Brak">
    <w:name w:val="Brak"/>
    <w:rsid w:val="00184BF1"/>
  </w:style>
  <w:style w:type="paragraph" w:customStyle="1" w:styleId="Domylne">
    <w:name w:val="Domyślne"/>
    <w:rsid w:val="00184BF1"/>
    <w:pPr>
      <w:pBdr>
        <w:top w:val="nil"/>
        <w:left w:val="nil"/>
        <w:bottom w:val="nil"/>
        <w:right w:val="nil"/>
        <w:between w:val="nil"/>
        <w:bar w:val="nil"/>
      </w:pBdr>
      <w:spacing w:before="160" w:after="0" w:line="288" w:lineRule="auto"/>
      <w:ind w:hanging="284"/>
      <w:jc w:val="both"/>
    </w:pPr>
    <w:rPr>
      <w:rFonts w:ascii="Times New Roman" w:eastAsia="Times New Roman" w:hAnsi="Times New Roman" w:cs="Times New Roman"/>
      <w:color w:val="000000"/>
      <w:sz w:val="26"/>
      <w:szCs w:val="26"/>
      <w:u w:color="000000"/>
      <w:bdr w:val="nil"/>
      <w:lang w:eastAsia="pl-PL"/>
    </w:rPr>
  </w:style>
  <w:style w:type="paragraph" w:customStyle="1" w:styleId="TreA">
    <w:name w:val="Treść A"/>
    <w:rsid w:val="00184BF1"/>
    <w:pPr>
      <w:pBdr>
        <w:top w:val="nil"/>
        <w:left w:val="nil"/>
        <w:bottom w:val="nil"/>
        <w:right w:val="nil"/>
        <w:between w:val="nil"/>
        <w:bar w:val="nil"/>
      </w:pBdr>
      <w:spacing w:after="0" w:line="240" w:lineRule="auto"/>
      <w:ind w:hanging="284"/>
      <w:jc w:val="both"/>
    </w:pPr>
    <w:rPr>
      <w:rFonts w:ascii="Times New Roman" w:eastAsia="Arial Unicode MS" w:hAnsi="Times New Roman" w:cs="Arial Unicode MS"/>
      <w:color w:val="000000"/>
      <w:sz w:val="24"/>
      <w:szCs w:val="24"/>
      <w:u w:color="000000"/>
      <w:bdr w:val="nil"/>
      <w:lang w:val="de-DE" w:eastAsia="pl-PL"/>
    </w:rPr>
  </w:style>
  <w:style w:type="paragraph" w:customStyle="1" w:styleId="DomylneA">
    <w:name w:val="Domyślne A"/>
    <w:rsid w:val="00184BF1"/>
    <w:pPr>
      <w:pBdr>
        <w:top w:val="nil"/>
        <w:left w:val="nil"/>
        <w:bottom w:val="nil"/>
        <w:right w:val="nil"/>
        <w:between w:val="nil"/>
        <w:bar w:val="nil"/>
      </w:pBdr>
      <w:spacing w:before="160" w:after="0" w:line="288" w:lineRule="auto"/>
      <w:ind w:hanging="284"/>
      <w:jc w:val="both"/>
    </w:pPr>
    <w:rPr>
      <w:rFonts w:ascii="Times New Roman" w:eastAsia="Times New Roman" w:hAnsi="Times New Roman" w:cs="Times New Roman"/>
      <w:color w:val="000000"/>
      <w:sz w:val="26"/>
      <w:szCs w:val="26"/>
      <w:u w:color="000000"/>
      <w:bdr w:val="nil"/>
      <w:lang w:eastAsia="pl-PL"/>
    </w:rPr>
  </w:style>
  <w:style w:type="paragraph" w:styleId="Tekstdymka">
    <w:name w:val="Balloon Text"/>
    <w:basedOn w:val="Normalny"/>
    <w:link w:val="TekstdymkaZnak"/>
    <w:uiPriority w:val="99"/>
    <w:semiHidden/>
    <w:unhideWhenUsed/>
    <w:rsid w:val="00184B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4BF1"/>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5373DD"/>
    <w:rPr>
      <w:b/>
      <w:bCs/>
    </w:rPr>
  </w:style>
  <w:style w:type="character" w:customStyle="1" w:styleId="TematkomentarzaZnak">
    <w:name w:val="Temat komentarza Znak"/>
    <w:basedOn w:val="TekstkomentarzaZnak"/>
    <w:link w:val="Tematkomentarza"/>
    <w:uiPriority w:val="99"/>
    <w:semiHidden/>
    <w:rsid w:val="005373DD"/>
    <w:rPr>
      <w:rFonts w:ascii="Calibri" w:eastAsia="Calibri" w:hAnsi="Calibri" w:cs="Times New Roman"/>
      <w:b/>
      <w:bCs/>
      <w:sz w:val="20"/>
      <w:szCs w:val="20"/>
    </w:rPr>
  </w:style>
  <w:style w:type="paragraph" w:styleId="Nagwek">
    <w:name w:val="header"/>
    <w:basedOn w:val="Normalny"/>
    <w:link w:val="NagwekZnak"/>
    <w:uiPriority w:val="99"/>
    <w:unhideWhenUsed/>
    <w:rsid w:val="00ED10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0C4"/>
    <w:rPr>
      <w:rFonts w:ascii="Calibri" w:eastAsia="Calibri" w:hAnsi="Calibri" w:cs="Times New Roman"/>
    </w:rPr>
  </w:style>
  <w:style w:type="paragraph" w:styleId="Stopka">
    <w:name w:val="footer"/>
    <w:basedOn w:val="Normalny"/>
    <w:link w:val="StopkaZnak"/>
    <w:uiPriority w:val="99"/>
    <w:unhideWhenUsed/>
    <w:rsid w:val="00ED10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0C4"/>
    <w:rPr>
      <w:rFonts w:ascii="Calibri" w:eastAsia="Calibri" w:hAnsi="Calibri" w:cs="Times New Roman"/>
    </w:rPr>
  </w:style>
  <w:style w:type="paragraph" w:customStyle="1" w:styleId="footnotedescription">
    <w:name w:val="footnote description"/>
    <w:next w:val="Normalny"/>
    <w:link w:val="footnotedescriptionChar"/>
    <w:hidden/>
    <w:rsid w:val="00DD312E"/>
    <w:pPr>
      <w:spacing w:after="0" w:line="253" w:lineRule="auto"/>
      <w:jc w:val="both"/>
    </w:pPr>
    <w:rPr>
      <w:rFonts w:ascii="Calibri" w:eastAsia="Calibri" w:hAnsi="Calibri" w:cs="Calibri"/>
      <w:color w:val="000000"/>
      <w:kern w:val="2"/>
      <w:sz w:val="14"/>
      <w:lang w:eastAsia="pl-PL"/>
      <w14:ligatures w14:val="standardContextual"/>
    </w:rPr>
  </w:style>
  <w:style w:type="character" w:customStyle="1" w:styleId="footnotedescriptionChar">
    <w:name w:val="footnote description Char"/>
    <w:link w:val="footnotedescription"/>
    <w:rsid w:val="00DD312E"/>
    <w:rPr>
      <w:rFonts w:ascii="Calibri" w:eastAsia="Calibri" w:hAnsi="Calibri" w:cs="Calibri"/>
      <w:color w:val="000000"/>
      <w:kern w:val="2"/>
      <w:sz w:val="14"/>
      <w:lang w:eastAsia="pl-PL"/>
      <w14:ligatures w14:val="standardContextual"/>
    </w:rPr>
  </w:style>
  <w:style w:type="character" w:customStyle="1" w:styleId="footnotemark">
    <w:name w:val="footnote mark"/>
    <w:hidden/>
    <w:rsid w:val="00DD312E"/>
    <w:rPr>
      <w:rFonts w:ascii="Calibri" w:eastAsia="Calibri" w:hAnsi="Calibri" w:cs="Calibri"/>
      <w:color w:val="000000"/>
      <w:sz w:val="14"/>
      <w:vertAlign w:val="superscript"/>
    </w:rPr>
  </w:style>
  <w:style w:type="table" w:styleId="Tabela-Siatka">
    <w:name w:val="Table Grid"/>
    <w:basedOn w:val="Standardowy"/>
    <w:uiPriority w:val="39"/>
    <w:rsid w:val="00DD312E"/>
    <w:pPr>
      <w:spacing w:after="0" w:line="240" w:lineRule="auto"/>
    </w:pPr>
    <w:rPr>
      <w:rFonts w:eastAsiaTheme="minorEastAsia"/>
      <w:kern w:val="2"/>
      <w:lang w:eastAsia="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DD312E"/>
    <w:rPr>
      <w:u w:val="single"/>
    </w:rPr>
  </w:style>
  <w:style w:type="character" w:customStyle="1" w:styleId="hgkelc">
    <w:name w:val="hgkelc"/>
    <w:basedOn w:val="Domylnaczcionkaakapitu"/>
    <w:rsid w:val="00DD312E"/>
  </w:style>
  <w:style w:type="table" w:customStyle="1" w:styleId="Tabela-Siatka1">
    <w:name w:val="Tabela - Siatka1"/>
    <w:basedOn w:val="Standardowy"/>
    <w:next w:val="Tabela-Siatka"/>
    <w:uiPriority w:val="39"/>
    <w:rsid w:val="00DD31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F8144-F937-4C2C-BEB3-07C54F95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42</Pages>
  <Words>12805</Words>
  <Characters>76832</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Magdalena Szlachcic</cp:lastModifiedBy>
  <cp:revision>10</cp:revision>
  <cp:lastPrinted>2024-10-14T12:37:00Z</cp:lastPrinted>
  <dcterms:created xsi:type="dcterms:W3CDTF">2024-10-20T09:13:00Z</dcterms:created>
  <dcterms:modified xsi:type="dcterms:W3CDTF">2024-12-16T07:59:00Z</dcterms:modified>
</cp:coreProperties>
</file>